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3C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9, ARTICLE III, OF THE CONSTITUTION OF SOUTH CAROLINA, 1895, RELATING TO THE ANNUAL SESSIONS OF THE GENERAL ASSEMBLY, SO AS TO REQUIRE EACH ANNUAL SESSION OF THE GENERAL ASSEMBLY TO ADJOURN SINE DIE NO LATER THAN MARCH THIRTY</w:t>
      </w:r>
      <w:r>
        <w:noBreakHyphen/>
        <w:t>FIRST OF THE YEAR IN WHICH IT CONVENES.</w:t>
      </w:r>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further amended to read:</w:t>
      </w: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9.</w:t>
      </w:r>
      <w:r>
        <w:tab/>
        <w:t xml:space="preserve">The annual session of the General Assembly shall convene at the State Capitol Building in the City of Columbia on the second Tuesday of January of each year </w:t>
      </w:r>
      <w:r>
        <w:rPr>
          <w:u w:val="single"/>
        </w:rPr>
        <w:t>and must adjourn sine die no later than March thirty</w:t>
      </w:r>
      <w:r>
        <w:rPr>
          <w:u w:val="single"/>
        </w:rPr>
        <w:noBreakHyphen/>
        <w:t>first of that year</w:t>
      </w:r>
      <w:r>
        <w:t>.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w:t>
      </w:r>
      <w:r>
        <w:lastRenderedPageBreak/>
        <w:t>the certification of the election of its members for not more than three days following the general election in even</w:t>
      </w:r>
      <w: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761" w:rsidRDefault="007E7761" w:rsidP="007E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9, Article III of the Constitution of this State, relating to the annual sessions of the General Assembly, be amended so as to require each annual session of the General Assembly to adjourn sine die no later than March thirty</w:t>
      </w:r>
      <w:r>
        <w:noBreakHyphen/>
        <w:t>first of the year in which it convenes?</w:t>
      </w:r>
    </w:p>
    <w:p w:rsidR="009A3CDC" w:rsidRDefault="009A3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3CDC" w:rsidRDefault="009A3CDC" w:rsidP="009A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F3E73" w:rsidRDefault="0010776B" w:rsidP="00E0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E73" w:rsidRDefault="005F3E73" w:rsidP="005F3E73">
      <w:pPr>
        <w:suppressAutoHyphens/>
      </w:pPr>
    </w:p>
    <w:sectPr w:rsidR="005F3E73" w:rsidSect="005F3E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CDC" w:rsidRDefault="009A3CDC" w:rsidP="009F0C77">
      <w:r>
        <w:separator/>
      </w:r>
    </w:p>
  </w:endnote>
  <w:endnote w:type="continuationSeparator" w:id="0">
    <w:p w:rsidR="009A3CDC" w:rsidRDefault="009A3C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F11BCA-EA93-44D6-9638-041FE1301350}"/>
    <w:embedBold r:id="rId2" w:fontKey="{4EA21192-BB54-4C28-A9FB-C4E8EB18151D}"/>
  </w:font>
  <w:font w:name="Calibri">
    <w:panose1 w:val="020F0502020204030204"/>
    <w:charset w:val="00"/>
    <w:family w:val="swiss"/>
    <w:pitch w:val="variable"/>
    <w:sig w:usb0="A00002EF" w:usb1="4000207B" w:usb2="00000000" w:usb3="00000000" w:csb0="0000009F" w:csb1="00000000"/>
    <w:embedRegular r:id="rId3" w:fontKey="{319263D4-0E9C-4144-8A70-63C83ED431E4}"/>
  </w:font>
  <w:font w:name="Wingdings">
    <w:panose1 w:val="05000000000000000000"/>
    <w:charset w:val="02"/>
    <w:family w:val="auto"/>
    <w:pitch w:val="variable"/>
    <w:sig w:usb0="00000000" w:usb1="10000000" w:usb2="00000000" w:usb3="00000000" w:csb0="80000000" w:csb1="00000000"/>
    <w:embedRegular r:id="rId4" w:fontKey="{489F14CB-071B-497A-80CB-3DAC71E9F9BD}"/>
  </w:font>
  <w:font w:name="Cambria">
    <w:panose1 w:val="02040503050406030204"/>
    <w:charset w:val="00"/>
    <w:family w:val="roman"/>
    <w:pitch w:val="variable"/>
    <w:sig w:usb0="A00002EF" w:usb1="4000004B" w:usb2="00000000" w:usb3="00000000" w:csb0="0000009F" w:csb1="00000000"/>
    <w:embedRegular r:id="rId5" w:fontKey="{6E794764-C618-4A3C-87D5-4C6177A2E3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0C" w:rsidRPr="005F3E73" w:rsidRDefault="005F3E73" w:rsidP="005F3E73">
    <w:pPr>
      <w:pStyle w:val="Footer"/>
      <w:tabs>
        <w:tab w:val="clear" w:pos="4680"/>
        <w:tab w:val="clear" w:pos="9360"/>
        <w:tab w:val="center" w:pos="2995"/>
      </w:tabs>
      <w:spacing w:before="120"/>
    </w:pPr>
    <w:r>
      <w:t>[154]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CDC" w:rsidRDefault="009A3CDC" w:rsidP="009F0C77">
      <w:r>
        <w:separator/>
      </w:r>
    </w:p>
  </w:footnote>
  <w:footnote w:type="continuationSeparator" w:id="0">
    <w:p w:rsidR="009A3CDC" w:rsidRDefault="009A3C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0SD11"/>
    <w:docVar w:name="CoverBillType" w:val="s"/>
    <w:docVar w:name="docpath" w:val="L:\Council\bills\DKA\3120SD11.DOCX"/>
    <w:docVar w:name="dvBillNumber" w:val="154"/>
    <w:docVar w:name="dvBillNumberPrefix" w:val="S. "/>
    <w:docVar w:name="dvOriginalBody" w:val="Senate"/>
    <w:docVar w:name="dvSteno" w:val="DKA"/>
    <w:docVar w:name="NameofBody" w:val="s"/>
    <w:docVar w:name="vgroup2" w:val="Council"/>
  </w:docVars>
  <w:rsids>
    <w:rsidRoot w:val="00A10200"/>
    <w:rsid w:val="00026C9A"/>
    <w:rsid w:val="00076ADF"/>
    <w:rsid w:val="000965A1"/>
    <w:rsid w:val="000E1785"/>
    <w:rsid w:val="001023A4"/>
    <w:rsid w:val="0010776B"/>
    <w:rsid w:val="00133E66"/>
    <w:rsid w:val="00134ACF"/>
    <w:rsid w:val="00144E15"/>
    <w:rsid w:val="001A4A62"/>
    <w:rsid w:val="001A681E"/>
    <w:rsid w:val="001B3F8D"/>
    <w:rsid w:val="001D08F2"/>
    <w:rsid w:val="002037CA"/>
    <w:rsid w:val="002047A2"/>
    <w:rsid w:val="002321B6"/>
    <w:rsid w:val="0023696B"/>
    <w:rsid w:val="00250967"/>
    <w:rsid w:val="002759C5"/>
    <w:rsid w:val="00277DEE"/>
    <w:rsid w:val="00280D88"/>
    <w:rsid w:val="00294ABE"/>
    <w:rsid w:val="002A3EB4"/>
    <w:rsid w:val="00325348"/>
    <w:rsid w:val="003632D4"/>
    <w:rsid w:val="00393688"/>
    <w:rsid w:val="003966BC"/>
    <w:rsid w:val="003D411E"/>
    <w:rsid w:val="003E3C1E"/>
    <w:rsid w:val="003E6148"/>
    <w:rsid w:val="00400EAA"/>
    <w:rsid w:val="0041760A"/>
    <w:rsid w:val="004809EE"/>
    <w:rsid w:val="004F6297"/>
    <w:rsid w:val="00511EE9"/>
    <w:rsid w:val="00521E00"/>
    <w:rsid w:val="00577C6C"/>
    <w:rsid w:val="0058501B"/>
    <w:rsid w:val="005F3E7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761"/>
    <w:rsid w:val="007F1523"/>
    <w:rsid w:val="007F509E"/>
    <w:rsid w:val="007F5799"/>
    <w:rsid w:val="007F6947"/>
    <w:rsid w:val="008311DA"/>
    <w:rsid w:val="00872729"/>
    <w:rsid w:val="008734BC"/>
    <w:rsid w:val="008F4429"/>
    <w:rsid w:val="009352BB"/>
    <w:rsid w:val="00990668"/>
    <w:rsid w:val="009A3CDC"/>
    <w:rsid w:val="009F0C77"/>
    <w:rsid w:val="009F4DD1"/>
    <w:rsid w:val="00A1020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6D1"/>
    <w:rsid w:val="00EB00A2"/>
    <w:rsid w:val="00EB1BF3"/>
    <w:rsid w:val="00EC750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FEA4-6974-45A0-9483-53E09D59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2496</Characters>
  <Application>Microsoft Office Word</Application>
  <DocSecurity>0</DocSecurity>
  <Lines>20</Lines>
  <Paragraphs>5</Paragraphs>
  <ScaleCrop>false</ScaleCrop>
  <Company> </Company>
  <LinksUpToDate>false</LinksUpToDate>
  <CharactersWithSpaces>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2010-11-16T16:15:00Z</cp:lastPrinted>
  <dcterms:created xsi:type="dcterms:W3CDTF">2010-12-01T18:22:00Z</dcterms:created>
  <dcterms:modified xsi:type="dcterms:W3CDTF">2010-12-01T18:22:00Z</dcterms:modified>
</cp:coreProperties>
</file>