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48768C">
        <w:t>‘</w:t>
      </w:r>
      <w:r>
        <w:t>T</w:t>
      </w:r>
      <w:r w:rsidRPr="004E4CD6">
        <w:t>ransfer fee covenant</w:t>
      </w:r>
      <w:r w:rsidRPr="0048768C">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48768C">
        <w:t>‘</w:t>
      </w:r>
      <w:r w:rsidRPr="004E4CD6">
        <w:t>transfer fee covenant</w:t>
      </w:r>
      <w:r w:rsidRPr="0048768C">
        <w:t>’</w:t>
      </w:r>
      <w:r w:rsidRPr="004E4CD6">
        <w:t xml:space="preserve"> </w:t>
      </w:r>
      <w:r>
        <w:t>does</w:t>
      </w:r>
      <w:r w:rsidRPr="004E4CD6">
        <w:t xml:space="preserve"> not include:</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t>l property and, once paid, does</w:t>
      </w:r>
      <w:r w:rsidRPr="004E4CD6">
        <w:t xml:space="preserve"> not bind successors in title to the property; </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 xml:space="preserve">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w:t>
      </w:r>
      <w:r w:rsidRPr="004E4CD6">
        <w:lastRenderedPageBreak/>
        <w:t>the real property affected by the provision or the community of which the property is a part.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t xml:space="preserve">r fee covenant recorded before </w:t>
      </w:r>
      <w:r w:rsidRPr="004E4CD6">
        <w:t>the effective date of this section is valid or enforceable.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CA042E">
      <w:pPr>
        <w:suppressAutoHyphens/>
      </w:pPr>
    </w:p>
    <w:sectPr w:rsidR="00CA042E" w:rsidSect="00CA04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8C9D02-36C0-4EF9-AEC0-04A2D2D68CBF}"/>
    <w:embedBold r:id="rId2" w:fontKey="{2B6F84A8-A8F9-4D02-8C3F-117146585D05}"/>
  </w:font>
  <w:font w:name="Calibri">
    <w:panose1 w:val="020F0502020204030204"/>
    <w:charset w:val="00"/>
    <w:family w:val="swiss"/>
    <w:pitch w:val="variable"/>
    <w:sig w:usb0="A00002EF" w:usb1="4000207B" w:usb2="00000000" w:usb3="00000000" w:csb0="0000009F" w:csb1="00000000"/>
    <w:embedRegular r:id="rId3" w:fontKey="{71170ED3-D086-4CBE-A513-A1085D92A708}"/>
  </w:font>
  <w:font w:name="Cambria">
    <w:panose1 w:val="02040503050406030204"/>
    <w:charset w:val="00"/>
    <w:family w:val="roman"/>
    <w:pitch w:val="variable"/>
    <w:sig w:usb0="A00002EF" w:usb1="4000004B" w:usb2="00000000" w:usb3="00000000" w:csb0="0000009F" w:csb1="00000000"/>
    <w:embedRegular r:id="rId4" w:fontKey="{1B38DC35-DAD1-4124-8A7E-7C6340CBE0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2321B6"/>
    <w:rsid w:val="00250967"/>
    <w:rsid w:val="002543C8"/>
    <w:rsid w:val="00284AAE"/>
    <w:rsid w:val="002D7AE1"/>
    <w:rsid w:val="002E5912"/>
    <w:rsid w:val="002F5745"/>
    <w:rsid w:val="00324F42"/>
    <w:rsid w:val="00325348"/>
    <w:rsid w:val="0032732C"/>
    <w:rsid w:val="00336AD0"/>
    <w:rsid w:val="0037079A"/>
    <w:rsid w:val="003D01E8"/>
    <w:rsid w:val="003E5288"/>
    <w:rsid w:val="003F6D79"/>
    <w:rsid w:val="0041760A"/>
    <w:rsid w:val="00417C01"/>
    <w:rsid w:val="004809EE"/>
    <w:rsid w:val="0048768C"/>
    <w:rsid w:val="004E66FF"/>
    <w:rsid w:val="004E7D54"/>
    <w:rsid w:val="0051081E"/>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3031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42E"/>
    <w:rsid w:val="00CC6B7B"/>
    <w:rsid w:val="00CD2089"/>
    <w:rsid w:val="00D73A67"/>
    <w:rsid w:val="00D970A9"/>
    <w:rsid w:val="00DF3845"/>
    <w:rsid w:val="00E41911"/>
    <w:rsid w:val="00E92EEF"/>
    <w:rsid w:val="00ED1ADE"/>
    <w:rsid w:val="00F24442"/>
    <w:rsid w:val="00F50AE3"/>
    <w:rsid w:val="00F67CF1"/>
    <w:rsid w:val="00F840F0"/>
    <w:rsid w:val="00FB0D0D"/>
    <w:rsid w:val="00FB2C61"/>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FA2CF-51E5-49AA-A1EF-25C9571C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4130</Characters>
  <Application>Microsoft Office Word</Application>
  <DocSecurity>0</DocSecurity>
  <Lines>34</Lines>
  <Paragraphs>9</Paragraphs>
  <ScaleCrop>false</ScaleCrop>
  <Company> </Company>
  <LinksUpToDate>false</LinksUpToDate>
  <CharactersWithSpaces>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2010-11-22T16:54:00Z</cp:lastPrinted>
  <dcterms:created xsi:type="dcterms:W3CDTF">2010-12-07T22:22:00Z</dcterms:created>
  <dcterms:modified xsi:type="dcterms:W3CDTF">2010-12-07T22:22:00Z</dcterms:modified>
</cp:coreProperties>
</file>