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F6022" w:rsidRP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487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F6022" w:rsidRDefault="00487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w:t>
      </w:r>
      <w:r w:rsidR="00EF6022">
        <w:rPr>
          <w:rFonts w:eastAsia="Times New Roman"/>
        </w:rPr>
        <w:t>, 2011</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875C8">
        <w:t xml:space="preserve">Senators Hayes, Peeler, </w:t>
      </w:r>
      <w:r>
        <w:t>Rose</w:t>
      </w:r>
      <w:r w:rsidR="004875C8">
        <w:t xml:space="preserve"> and Alexander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4875C8" w:rsidP="00AE2832">
      <w:pPr>
        <w:tabs>
          <w:tab w:val="right" w:pos="5933"/>
        </w:tabs>
        <w:suppressAutoHyphens/>
        <w:jc w:val="both"/>
        <w:rPr>
          <w:rFonts w:eastAsia="Times New Roman"/>
        </w:rPr>
      </w:pPr>
      <w:r>
        <w:rPr>
          <w:rFonts w:eastAsia="Times New Roman"/>
        </w:rPr>
        <w:t>S. Printed 1/19</w:t>
      </w:r>
      <w:r w:rsidR="00EF6022">
        <w:rPr>
          <w:rFonts w:eastAsia="Times New Roman"/>
        </w:rPr>
        <w:t>/11--S.</w:t>
      </w:r>
      <w:r w:rsidR="00AE2832">
        <w:rPr>
          <w:rFonts w:eastAsia="Times New Roman"/>
        </w:rPr>
        <w:tab/>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6022" w:rsidSect="00EF60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C0840" w:rsidRDefault="004C0840"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Be it resolved by the Senate:</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4875C8" w:rsidRP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520C5">
        <w:rPr>
          <w:rFonts w:eastAsia="Times New Roman"/>
          <w:bCs/>
          <w:color w:val="000000" w:themeColor="text1"/>
          <w:u w:color="000000" w:themeColor="text1"/>
        </w:rPr>
        <w:t>That Rule 44 of the Rules of the Senate is amended to read: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1520C5">
        <w:rPr>
          <w:rFonts w:eastAsia="Times New Roman"/>
          <w:bCs/>
          <w:color w:val="000000" w:themeColor="text1"/>
          <w:u w:color="000000" w:themeColor="text1"/>
        </w:rPr>
        <w:t>“RULE 44.</w:t>
      </w:r>
    </w:p>
    <w:p w:rsidR="00070AFA" w:rsidRPr="001520C5" w:rsidRDefault="00070AFA"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4875C8" w:rsidRDefault="004875C8"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r w:rsidRPr="001520C5">
        <w:rPr>
          <w:rFonts w:eastAsia="Times New Roman"/>
          <w:bCs/>
          <w:color w:val="000000" w:themeColor="text1"/>
          <w:u w:val="single" w:color="000000" w:themeColor="text1"/>
        </w:rPr>
        <w:t>A.</w:t>
      </w:r>
      <w:r>
        <w:rPr>
          <w:rFonts w:eastAsia="Times New Roman"/>
          <w:bCs/>
          <w:color w:val="000000" w:themeColor="text1"/>
          <w:u w:color="000000" w:themeColor="text1"/>
        </w:rPr>
        <w:t xml:space="preserve">  </w:t>
      </w:r>
      <w:r w:rsidRPr="001520C5">
        <w:rPr>
          <w:rFonts w:eastAsia="Times New Roman"/>
          <w:bCs/>
          <w:color w:val="000000" w:themeColor="text1"/>
          <w:u w:color="000000" w:themeColor="text1"/>
        </w:rPr>
        <w:t xml:space="preserve">Ethics Committee </w:t>
      </w:r>
      <w:r w:rsidRPr="001520C5">
        <w:rPr>
          <w:rFonts w:eastAsia="Times New Roman"/>
          <w:bCs/>
          <w:strike/>
          <w:color w:val="000000" w:themeColor="text1"/>
          <w:u w:color="000000" w:themeColor="text1"/>
        </w:rPr>
        <w:t>Procedures</w:t>
      </w:r>
      <w:r w:rsidRPr="002F205D">
        <w:rPr>
          <w:rFonts w:eastAsia="Times New Roman"/>
          <w:bCs/>
          <w:color w:val="000000" w:themeColor="text1"/>
          <w:u w:color="000000" w:themeColor="text1"/>
        </w:rPr>
        <w:t xml:space="preserve"> </w:t>
      </w:r>
      <w:r w:rsidRPr="001520C5">
        <w:rPr>
          <w:rFonts w:eastAsia="Times New Roman"/>
          <w:bCs/>
          <w:color w:val="000000" w:themeColor="text1"/>
          <w:u w:val="single" w:color="000000" w:themeColor="text1"/>
        </w:rPr>
        <w:t>Duties</w:t>
      </w:r>
    </w:p>
    <w:p w:rsidR="00070AFA" w:rsidRPr="004875C8" w:rsidRDefault="00070AFA"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t>(a)</w:t>
      </w:r>
      <w:r w:rsidRPr="001520C5">
        <w:rPr>
          <w:rFonts w:eastAsia="Times New Roman"/>
          <w:color w:val="000000" w:themeColor="text1"/>
          <w:u w:color="000000" w:themeColor="text1"/>
        </w:rPr>
        <w:tab/>
        <w:t>In the Senate there shall be a Committee on Ethics, consisting of ten (10) members</w:t>
      </w:r>
      <w:r w:rsidRPr="001520C5">
        <w:rPr>
          <w:rFonts w:eastAsia="Times New Roman"/>
          <w:color w:val="000000" w:themeColor="text1"/>
          <w:u w:val="single" w:color="000000" w:themeColor="text1"/>
        </w:rPr>
        <w: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w:t>
      </w:r>
      <w:r w:rsidRPr="001520C5">
        <w:rPr>
          <w:rFonts w:eastAsia="Times New Roman"/>
          <w:color w:val="000000" w:themeColor="text1"/>
          <w:u w:color="000000" w:themeColor="text1"/>
        </w:rPr>
        <w:t xml:space="preserve"> committee has the following powers and duties: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(1)</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ab/>
        <w:t xml:space="preserve">To receive complaints or charges </w:t>
      </w:r>
      <w:r w:rsidRPr="001520C5">
        <w:rPr>
          <w:rFonts w:eastAsia="Times New Roman"/>
          <w:color w:val="000000" w:themeColor="text1"/>
          <w:u w:val="single" w:color="000000" w:themeColor="text1"/>
        </w:rPr>
        <w:t>concerning conduct alleged to be unethical</w:t>
      </w:r>
      <w:r>
        <w:rPr>
          <w:rFonts w:eastAsia="Times New Roman"/>
          <w:color w:val="000000" w:themeColor="text1"/>
          <w:u w:color="000000" w:themeColor="text1"/>
        </w:rPr>
        <w:t xml:space="preserve"> </w:t>
      </w:r>
      <w:r w:rsidRPr="001520C5">
        <w:rPr>
          <w:rFonts w:eastAsia="Times New Roman"/>
          <w:color w:val="000000" w:themeColor="text1"/>
          <w:u w:color="000000" w:themeColor="text1"/>
        </w:rPr>
        <w:t xml:space="preserve">from any citizen of this State or member of the Senate against </w:t>
      </w:r>
      <w:r w:rsidRPr="001520C5">
        <w:rPr>
          <w:rFonts w:eastAsia="Times New Roman"/>
          <w:color w:val="000000" w:themeColor="text1"/>
          <w:u w:val="single" w:color="000000" w:themeColor="text1"/>
        </w:rPr>
        <w:t>Senate:</w:t>
      </w:r>
    </w:p>
    <w:p w:rsidR="004875C8" w:rsidRPr="001520C5" w:rsidRDefault="004875C8" w:rsidP="004875C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ab/>
        <w:t>members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former members, provided the allegations are related to the former </w:t>
      </w:r>
      <w:r>
        <w:rPr>
          <w:rFonts w:eastAsia="Times New Roman"/>
          <w:color w:val="000000" w:themeColor="text1"/>
          <w:u w:val="single" w:color="000000" w:themeColor="text1"/>
        </w:rPr>
        <w:t>member’s service in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candidates;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lastRenderedPageBreak/>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(iv)</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former candidates, provided the allegations are related to the former candidate’s bid for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w:t>
      </w:r>
      <w:r w:rsidRPr="001520C5">
        <w:rPr>
          <w:rFonts w:eastAsia="Times New Roman"/>
          <w:color w:val="000000" w:themeColor="text1"/>
          <w:u w:color="000000" w:themeColor="text1"/>
        </w:rPr>
        <w:tab/>
        <w:t>officers and employees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staff and independent contractors of a legislative caucus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strike/>
          <w:color w:val="000000" w:themeColor="text1"/>
          <w:u w:color="000000" w:themeColor="text1"/>
        </w:rPr>
        <w:t>of the Senate concerning conduct alleged to be unethical</w:t>
      </w:r>
      <w:r w:rsidRPr="001520C5">
        <w:rPr>
          <w:rFonts w:eastAsia="Times New Roman"/>
          <w:color w:val="000000" w:themeColor="text1"/>
          <w:u w:color="000000" w:themeColor="text1"/>
        </w:rPr>
        <w:t xml:space="preserve">.  Only sworn written complaints or charges may be considered.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sidRPr="001520C5">
        <w:rPr>
          <w:rFonts w:eastAsia="Times New Roman"/>
          <w:color w:val="000000" w:themeColor="text1"/>
          <w:u w:val="single" w:color="000000" w:themeColor="text1"/>
        </w:rPr>
        <w:t>Unethical conduct may inc</w:t>
      </w:r>
      <w:r>
        <w:rPr>
          <w:rFonts w:eastAsia="Times New Roman"/>
          <w:color w:val="000000" w:themeColor="text1"/>
          <w:u w:val="single" w:color="000000" w:themeColor="text1"/>
        </w:rPr>
        <w:t>lude, but is not limited to, a:</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w:t>
      </w:r>
      <w:r w:rsidRPr="001520C5">
        <w:rPr>
          <w:rFonts w:eastAsia="Times New Roman"/>
          <w:color w:val="000000" w:themeColor="text1"/>
          <w:u w:color="000000" w:themeColor="text1"/>
        </w:rPr>
        <w:tab/>
      </w:r>
      <w:r>
        <w:rPr>
          <w:rFonts w:eastAsia="Times New Roman"/>
          <w:color w:val="000000" w:themeColor="text1"/>
          <w:u w:color="000000" w:themeColor="text1"/>
        </w:rPr>
        <w:tab/>
      </w:r>
      <w:r w:rsidRPr="001520C5">
        <w:rPr>
          <w:color w:val="000000" w:themeColor="text1"/>
          <w:u w:val="single" w:color="000000" w:themeColor="text1"/>
        </w:rPr>
        <w:t>violation of  Chapter 13 of Title 8;</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of Title 2;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breach of this Rule by a person designated in (A)(1)(a) above or as designated by statute.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(2)</w:t>
      </w:r>
      <w:r w:rsidRPr="001520C5">
        <w:rPr>
          <w:rFonts w:eastAsia="Times New Roman"/>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(3)</w:t>
      </w:r>
      <w:r w:rsidRPr="001520C5">
        <w:rPr>
          <w:rFonts w:eastAsia="Times New Roman"/>
          <w:color w:val="000000" w:themeColor="text1"/>
          <w:u w:color="000000" w:themeColor="text1"/>
        </w:rPr>
        <w:tab/>
        <w:t>Upon request of any member, officer, or employee of the Senate to render advisory opinions with regard to legislative ethics when, in their judgment, such opinions would serve the public interest</w:t>
      </w:r>
      <w:r w:rsidRPr="001520C5">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(4)</w:t>
      </w:r>
      <w:r w:rsidRPr="001520C5">
        <w:rPr>
          <w:rFonts w:eastAsia="Times New Roman"/>
          <w:color w:val="000000" w:themeColor="text1"/>
          <w:u w:color="000000" w:themeColor="text1"/>
        </w:rPr>
        <w:tab/>
        <w:t>To make available annually to the Senate a compilation of the principles set forth in advisory opinions rendered.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To administer or recommend appropriate sanctions or dismiss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(7)</w:t>
      </w:r>
      <w:r w:rsidRPr="001520C5">
        <w:rPr>
          <w:color w:val="000000" w:themeColor="text1"/>
          <w:u w:color="000000" w:themeColor="text1"/>
        </w:rPr>
        <w:tab/>
      </w:r>
      <w:r w:rsidRPr="001520C5">
        <w:rPr>
          <w:color w:val="000000" w:themeColor="text1"/>
          <w:u w:val="single" w:color="000000" w:themeColor="text1"/>
        </w:rPr>
        <w:t>To recommend any rule or statutory change relating to</w:t>
      </w:r>
      <w:r>
        <w:rPr>
          <w:color w:val="000000" w:themeColor="text1"/>
          <w:u w:val="single" w:color="000000" w:themeColor="text1"/>
        </w:rPr>
        <w:t xml:space="preserve"> ethics as the committee deems </w:t>
      </w:r>
      <w:r w:rsidRPr="001520C5">
        <w:rPr>
          <w:color w:val="000000" w:themeColor="text1"/>
          <w:u w:val="single" w:color="000000" w:themeColor="text1"/>
        </w:rPr>
        <w:t>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t>(b)</w:t>
      </w:r>
      <w:r w:rsidRPr="001520C5">
        <w:rPr>
          <w:rFonts w:eastAsia="Times New Roman"/>
          <w:color w:val="000000" w:themeColor="text1"/>
          <w:u w:color="000000" w:themeColor="text1"/>
        </w:rPr>
        <w:tab/>
        <w:t>All papers, documents, complaints, charges, requests for advisory opinions, and any other material required to be filed with or received by the committee</w:t>
      </w:r>
      <w:r w:rsidRPr="001520C5">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shall be</w:t>
      </w:r>
      <w:r w:rsidRPr="001520C5">
        <w:rPr>
          <w:rFonts w:eastAsia="Times New Roman"/>
          <w:color w:val="000000" w:themeColor="text1"/>
          <w:u w:color="000000" w:themeColor="text1"/>
        </w:rPr>
        <w:t xml:space="preserve"> strictly confidential </w:t>
      </w:r>
      <w:r w:rsidRPr="001520C5">
        <w:rPr>
          <w:rFonts w:eastAsia="Times New Roman"/>
          <w:strike/>
          <w:color w:val="000000" w:themeColor="text1"/>
          <w:u w:color="000000" w:themeColor="text1"/>
        </w:rPr>
        <w:t>unless made public by the committee in a report to the Senate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prior to a finding of probable cause, or a waiver of confidentiality by the respondent</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 xml:space="preserve">No persons involved </w:t>
      </w:r>
      <w:r w:rsidRPr="001520C5">
        <w:rPr>
          <w:rFonts w:eastAsia="Times New Roman"/>
          <w:color w:val="000000" w:themeColor="text1"/>
          <w:u w:val="single" w:color="000000" w:themeColor="text1"/>
        </w:rPr>
        <w:lastRenderedPageBreak/>
        <w:t>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is a misdemeanor pursuant to Section 8</w:t>
      </w:r>
      <w:r w:rsidRPr="001520C5">
        <w:rPr>
          <w:rFonts w:eastAsia="Times New Roman"/>
          <w:color w:val="000000" w:themeColor="text1"/>
          <w:u w:val="single" w:color="000000" w:themeColor="text1"/>
        </w:rPr>
        <w:noBreakHyphen/>
        <w:t>13</w:t>
      </w:r>
      <w:r w:rsidRPr="001520C5">
        <w:rPr>
          <w:rFonts w:eastAsia="Times New Roman"/>
          <w:color w:val="000000" w:themeColor="text1"/>
          <w:u w:val="single" w:color="000000" w:themeColor="text1"/>
        </w:rPr>
        <w:noBreakHyphen/>
        <w:t>540.  If the Senate Ethics Committee finds that a person has violated the provisions of this item, it must report its fin</w:t>
      </w:r>
      <w:r>
        <w:rPr>
          <w:rFonts w:eastAsia="Times New Roman"/>
          <w:color w:val="000000" w:themeColor="text1"/>
          <w:u w:val="single" w:color="000000" w:themeColor="text1"/>
        </w:rPr>
        <w:t>dings to the Attorney General.</w:t>
      </w: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Pr>
          <w:b w:val="0"/>
          <w:sz w:val="22"/>
        </w:rPr>
        <w:tab/>
      </w:r>
      <w:r w:rsidRPr="001520C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1520C5">
        <w:rPr>
          <w:rFonts w:eastAsia="Times New Roman"/>
          <w:color w:val="000000" w:themeColor="text1"/>
          <w:u w:color="000000" w:themeColor="text1"/>
        </w:rPr>
        <w:tab/>
      </w:r>
      <w:r w:rsidRPr="001520C5">
        <w:rPr>
          <w:color w:val="000000" w:themeColor="text1"/>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w:t>
      </w:r>
      <w:r w:rsidRPr="001520C5">
        <w:rPr>
          <w:rFonts w:eastAsia="Times New Roman"/>
          <w:color w:val="000000" w:themeColor="text1"/>
          <w:u w:color="000000" w:themeColor="text1"/>
        </w:rPr>
        <w:tab/>
      </w:r>
      <w:r w:rsidR="00B83629">
        <w:rPr>
          <w:rFonts w:eastAsia="Times New Roman"/>
          <w:color w:val="000000" w:themeColor="text1"/>
          <w:u w:color="000000" w:themeColor="text1"/>
        </w:rPr>
        <w:tab/>
      </w:r>
      <w:r w:rsidRPr="001520C5">
        <w:rPr>
          <w:rFonts w:eastAsia="Times New Roman"/>
          <w:color w:val="000000" w:themeColor="text1"/>
          <w:u w:val="single" w:color="000000" w:themeColor="text1"/>
        </w:rPr>
        <w:t>Senate Ethics Committee Procedures</w:t>
      </w:r>
    </w:p>
    <w:p w:rsidR="00B83629" w:rsidRPr="00B83629"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sidRPr="001520C5">
        <w:rPr>
          <w:b w:val="0"/>
          <w:color w:val="000000" w:themeColor="text1"/>
          <w:sz w:val="22"/>
          <w:szCs w:val="22"/>
          <w:u w:val="single" w:color="000000" w:themeColor="text1"/>
        </w:rPr>
        <w:t>(a)</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r w:rsidRPr="001520C5">
        <w:rPr>
          <w:b w:val="0"/>
          <w:color w:val="000000" w:themeColor="text1"/>
          <w:sz w:val="22"/>
          <w:szCs w:val="22"/>
          <w:u w:val="single" w:color="000000" w:themeColor="text1"/>
        </w:rPr>
        <w:t xml:space="preserve">However, the committee may vote before a </w:t>
      </w:r>
      <w:r w:rsidRPr="001520C5">
        <w:rPr>
          <w:b w:val="0"/>
          <w:color w:val="000000" w:themeColor="text1"/>
          <w:sz w:val="22"/>
          <w:szCs w:val="22"/>
          <w:u w:val="single" w:color="000000" w:themeColor="text1"/>
        </w:rPr>
        <w:lastRenderedPageBreak/>
        <w:t>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(b)(1)</w:t>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The rules of the Ethics Committee shall provide as a matter of right that a</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 xml:space="preserve"> certified copy of the sworn statement of charges against </w:t>
      </w:r>
      <w:r w:rsidRPr="001520C5">
        <w:rPr>
          <w:rFonts w:eastAsia="Times New Roman"/>
          <w:strike/>
          <w:color w:val="000000" w:themeColor="text1"/>
          <w:u w:color="000000" w:themeColor="text1"/>
        </w:rPr>
        <w:t>a</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member</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 respondent</w:t>
      </w:r>
      <w:r w:rsidRPr="001520C5">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1520C5">
        <w:rPr>
          <w:rFonts w:eastAsia="Times New Roman"/>
          <w:color w:val="000000" w:themeColor="text1"/>
          <w:u w:val="single" w:color="000000" w:themeColor="text1"/>
        </w:rPr>
        <w:t>.  The respondent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that the accused member</w:t>
      </w:r>
      <w:r w:rsidRPr="001520C5">
        <w:rPr>
          <w:rFonts w:eastAsia="Times New Roman"/>
          <w:color w:val="000000" w:themeColor="text1"/>
          <w:u w:color="000000" w:themeColor="text1"/>
        </w:rPr>
        <w:t xml:space="preserve"> has the right to </w:t>
      </w:r>
      <w:r w:rsidRPr="001520C5">
        <w:rPr>
          <w:rFonts w:eastAsia="Times New Roman"/>
          <w:color w:val="000000" w:themeColor="text1"/>
          <w:u w:val="single" w:color="000000" w:themeColor="text1"/>
        </w:rPr>
        <w:t>file a res</w:t>
      </w:r>
      <w:r>
        <w:rPr>
          <w:rFonts w:eastAsia="Times New Roman"/>
          <w:color w:val="000000" w:themeColor="text1"/>
          <w:u w:val="single" w:color="000000" w:themeColor="text1"/>
        </w:rPr>
        <w:t>ponse to the complaint within fifteen</w:t>
      </w:r>
      <w:r w:rsidRPr="001520C5">
        <w:rPr>
          <w:rFonts w:eastAsia="Times New Roman"/>
          <w:color w:val="000000" w:themeColor="text1"/>
          <w:u w:val="single" w:color="000000" w:themeColor="text1"/>
        </w:rPr>
        <w:t xml:space="preserve"> calendar days after receipt of the complaint and to</w:t>
      </w:r>
      <w:r w:rsidRPr="001520C5">
        <w:rPr>
          <w:rFonts w:eastAsia="Times New Roman"/>
          <w:color w:val="000000" w:themeColor="text1"/>
        </w:rPr>
        <w:t xml:space="preserve"> </w:t>
      </w:r>
      <w:r w:rsidRPr="001520C5">
        <w:rPr>
          <w:rFonts w:eastAsia="Times New Roman"/>
          <w:color w:val="000000" w:themeColor="text1"/>
          <w:u w:color="000000" w:themeColor="text1"/>
        </w:rPr>
        <w:t>face and cross</w:t>
      </w:r>
      <w:r w:rsidRPr="001520C5">
        <w:rPr>
          <w:rFonts w:eastAsia="Times New Roman"/>
          <w:color w:val="000000" w:themeColor="text1"/>
          <w:u w:color="000000" w:themeColor="text1"/>
        </w:rPr>
        <w:noBreakHyphen/>
        <w:t xml:space="preserve">examine his or her accusers and the witnesses against him or her at any hearing called by the Ethics Committee. </w:t>
      </w:r>
      <w:r w:rsidRPr="001520C5">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All hearings following a finding of probable cause must be conducted in open session.</w:t>
      </w:r>
      <w:r w:rsidRPr="001520C5">
        <w:rPr>
          <w:rFonts w:eastAsia="Times New Roman"/>
          <w:color w:val="000000" w:themeColor="text1"/>
          <w:u w:color="000000" w:themeColor="text1"/>
        </w:rPr>
        <w:t xml:space="preserve">  The Ethics Committee must call a hearing if a majority of </w:t>
      </w:r>
      <w:r w:rsidRPr="001520C5">
        <w:rPr>
          <w:rFonts w:eastAsia="Times New Roman"/>
          <w:color w:val="000000" w:themeColor="text1"/>
          <w:u w:val="single" w:color="000000" w:themeColor="text1"/>
        </w:rPr>
        <w:t xml:space="preserve">the membership of </w:t>
      </w:r>
      <w:r w:rsidRPr="001520C5">
        <w:rPr>
          <w:rFonts w:eastAsia="Times New Roman"/>
          <w:color w:val="000000" w:themeColor="text1"/>
          <w:u w:color="000000" w:themeColor="text1"/>
        </w:rPr>
        <w:t xml:space="preserve">the Ethics Committee feels that the charges have merit or if the </w:t>
      </w:r>
      <w:r w:rsidRPr="001520C5">
        <w:rPr>
          <w:rFonts w:eastAsia="Times New Roman"/>
          <w:strike/>
          <w:color w:val="000000" w:themeColor="text1"/>
          <w:u w:color="000000" w:themeColor="text1"/>
        </w:rPr>
        <w:t>accused</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respondent</w:t>
      </w:r>
      <w:r w:rsidRPr="001520C5">
        <w:rPr>
          <w:rFonts w:eastAsia="Times New Roman"/>
          <w:color w:val="000000" w:themeColor="text1"/>
          <w:u w:color="000000" w:themeColor="text1"/>
        </w:rPr>
        <w:t xml:space="preserve"> formally requests a hearing.</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Pr>
          <w:rFonts w:eastAsia="Times New Roman"/>
          <w:color w:val="000000" w:themeColor="text1"/>
          <w:u w:color="000000" w:themeColor="text1"/>
        </w:rPr>
        <w:tab/>
      </w:r>
      <w:r w:rsidRPr="007B28B2">
        <w:rPr>
          <w:rFonts w:eastAsia="Times New Roman"/>
          <w:color w:val="000000" w:themeColor="text1"/>
          <w:u w:val="single"/>
        </w:rPr>
        <w:t>(2)</w:t>
      </w:r>
      <w:r w:rsidRPr="001520C5">
        <w:rPr>
          <w:rFonts w:eastAsia="Times New Roman"/>
          <w:color w:val="000000" w:themeColor="text1"/>
          <w:u w:color="000000" w:themeColor="text1"/>
        </w:rPr>
        <w:tab/>
      </w:r>
      <w:r w:rsidRPr="001520C5">
        <w:rPr>
          <w:color w:val="000000" w:themeColor="text1"/>
          <w:u w:val="single" w:color="000000" w:themeColor="text1"/>
        </w:rPr>
        <w:t>No complaint may be accepted by the Ethics Committee concerning a member of or candidate for the Senate during the fifty</w:t>
      </w:r>
      <w:r w:rsidRPr="001520C5">
        <w:rPr>
          <w:color w:val="000000" w:themeColor="text1"/>
          <w:u w:val="single" w:color="000000" w:themeColor="text1"/>
        </w:rPr>
        <w:noBreakHyphen/>
        <w:t>day period before an election in which the member or candidate is participating.  During this fifty</w:t>
      </w:r>
      <w:r w:rsidRPr="001520C5">
        <w:rPr>
          <w:color w:val="000000" w:themeColor="text1"/>
          <w:u w:val="single" w:color="000000" w:themeColor="text1"/>
        </w:rPr>
        <w:noBreakHyphen/>
        <w:t xml:space="preserve">day time period, a person may petition the court of common pleas alleging the violations complained of pursuant to the provisions of Section </w:t>
      </w:r>
      <w:r w:rsidRPr="001520C5">
        <w:rPr>
          <w:color w:val="000000" w:themeColor="text1"/>
          <w:u w:val="single" w:color="000000" w:themeColor="text1"/>
        </w:rPr>
        <w:lastRenderedPageBreak/>
        <w:t>8</w:t>
      </w:r>
      <w:r w:rsidRPr="001520C5">
        <w:rPr>
          <w:color w:val="000000" w:themeColor="text1"/>
          <w:u w:val="single" w:color="000000" w:themeColor="text1"/>
        </w:rPr>
        <w:noBreakHyphen/>
        <w:t>13</w:t>
      </w:r>
      <w:r w:rsidRPr="001520C5">
        <w:rPr>
          <w:color w:val="000000" w:themeColor="text1"/>
          <w:u w:val="single" w:color="000000" w:themeColor="text1"/>
        </w:rPr>
        <w:noBreakHyphen/>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(c)</w:t>
      </w:r>
      <w:r w:rsidRPr="00C761CC">
        <w:rPr>
          <w:rFonts w:eastAsia="Times New Roman"/>
          <w:color w:val="000000" w:themeColor="text1"/>
          <w:u w:color="000000" w:themeColor="text1"/>
        </w:rPr>
        <w:tab/>
      </w:r>
      <w:r w:rsidRPr="001520C5">
        <w:rPr>
          <w:rFonts w:eastAsia="Times New Roman"/>
          <w:strike/>
          <w:color w:val="000000" w:themeColor="text1"/>
          <w:u w:color="000000" w:themeColor="text1"/>
        </w:rPr>
        <w:t xml:space="preserve">In conjunction with the proceedings specified in Rule 44.1 of the Rules of the Senate, the President </w:t>
      </w:r>
      <w:r w:rsidRPr="001520C5">
        <w:rPr>
          <w:rFonts w:eastAsia="Times New Roman"/>
          <w:iCs/>
          <w:strike/>
          <w:color w:val="000000" w:themeColor="text1"/>
          <w:u w:color="000000" w:themeColor="text1"/>
        </w:rPr>
        <w:t>Pro Tempore</w:t>
      </w:r>
      <w:r w:rsidRPr="001520C5">
        <w:rPr>
          <w:rFonts w:eastAsia="Times New Roman"/>
          <w:strike/>
          <w:color w:val="000000" w:themeColor="text1"/>
          <w:u w:color="000000" w:themeColor="text1"/>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(1)</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(2)</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1520C5">
        <w:rPr>
          <w:rFonts w:eastAsia="Times New Roman"/>
          <w:strike/>
          <w:color w:val="000000" w:themeColor="text1"/>
          <w:u w:color="000000" w:themeColor="text1"/>
        </w:rPr>
        <w:t>(3)</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conviction of a member for the felony;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(4)</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opinion, order, or judgment of any court, state or federal, trial or appellate, relating to any of the aforementioned matters;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(d)</w:t>
      </w:r>
      <w:r w:rsidRPr="007B28B2">
        <w:rPr>
          <w:rFonts w:eastAsia="Times New Roman"/>
          <w:color w:val="000000" w:themeColor="text1"/>
          <w:u w:color="000000" w:themeColor="text1"/>
        </w:rPr>
        <w:tab/>
      </w:r>
      <w:r w:rsidRPr="001520C5">
        <w:rPr>
          <w:rFonts w:eastAsia="Times New Roman"/>
          <w:strike/>
          <w:color w:val="000000" w:themeColor="text1"/>
        </w:rPr>
        <w:t>No member may vote on the question of his or her expulsion from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1520C5">
        <w:rPr>
          <w:color w:val="000000" w:themeColor="text1"/>
          <w:u w:color="000000" w:themeColor="text1"/>
        </w:rPr>
        <w:t xml:space="preserve">   </w:t>
      </w:r>
    </w:p>
    <w:p w:rsidR="004875C8" w:rsidRDefault="004875C8" w:rsidP="004875C8">
      <w:pPr>
        <w:tabs>
          <w:tab w:val="left" w:pos="-2970"/>
          <w:tab w:val="left" w:pos="180"/>
          <w:tab w:val="left" w:pos="360"/>
          <w:tab w:val="left" w:pos="540"/>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(d)</w:t>
      </w:r>
      <w:r w:rsidRPr="001520C5">
        <w:rPr>
          <w:rFonts w:eastAsia="Times New Roman"/>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4875C8" w:rsidRPr="001520C5" w:rsidRDefault="004875C8" w:rsidP="004875C8">
      <w:pPr>
        <w:tabs>
          <w:tab w:val="left" w:pos="-2970"/>
          <w:tab w:val="left" w:pos="180"/>
          <w:tab w:val="left" w:pos="360"/>
          <w:tab w:val="left" w:pos="540"/>
        </w:tabs>
        <w:jc w:val="both"/>
        <w:rPr>
          <w:color w:val="000000" w:themeColor="text1"/>
          <w:u w:color="000000" w:themeColor="text1"/>
        </w:rPr>
      </w:pPr>
    </w:p>
    <w:p w:rsidR="004875C8" w:rsidRDefault="004875C8" w:rsidP="00B83629">
      <w:pPr>
        <w:tabs>
          <w:tab w:val="left" w:pos="-3870"/>
          <w:tab w:val="left" w:pos="540"/>
        </w:tabs>
        <w:jc w:val="center"/>
        <w:rPr>
          <w:color w:val="000000" w:themeColor="text1"/>
          <w:u w:val="single" w:color="000000" w:themeColor="text1"/>
        </w:rPr>
      </w:pPr>
      <w:r w:rsidRPr="001520C5">
        <w:rPr>
          <w:color w:val="000000" w:themeColor="text1"/>
          <w:u w:val="single" w:color="000000" w:themeColor="text1"/>
        </w:rPr>
        <w:t>Findings of Probable Cause and Subsequent Actions</w:t>
      </w:r>
    </w:p>
    <w:p w:rsidR="00B83629" w:rsidRDefault="00B83629" w:rsidP="00B83629">
      <w:pPr>
        <w:tabs>
          <w:tab w:val="left" w:pos="-3870"/>
          <w:tab w:val="left" w:pos="540"/>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(a)</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it shall, as 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lastRenderedPageBreak/>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 xml:space="preserve">render an advisory opinion to the respondent and require the respondent’s compliance within a reasonable time;  or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I</w:t>
      </w:r>
      <w:r w:rsidRPr="001520C5">
        <w:rPr>
          <w:color w:val="000000" w:themeColor="text1"/>
          <w:u w:val="single" w:color="000000" w:themeColor="text1"/>
        </w:rPr>
        <w:t>f the Ethics Committee renders an advisory opinion and the respondent fails to comply, the committee must convene a formal hearing on the matter within thirty days of the r</w:t>
      </w:r>
      <w:r>
        <w:rPr>
          <w:color w:val="000000" w:themeColor="text1"/>
          <w:u w:val="single" w:color="000000" w:themeColor="text1"/>
        </w:rPr>
        <w:t>espondent’s failure to comply.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1520C5">
        <w:rPr>
          <w:color w:val="000000" w:themeColor="text1"/>
          <w:u w:val="single" w:color="000000" w:themeColor="text1"/>
        </w:rPr>
        <w:noBreakHyphen/>
        <w:t>examine opposing witnesses.  All hearings mus</w:t>
      </w:r>
      <w:r>
        <w:rPr>
          <w:color w:val="000000" w:themeColor="text1"/>
          <w:u w:val="single" w:color="000000" w:themeColor="text1"/>
        </w:rPr>
        <w:t>t be conducted in open session.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(d)</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Pr>
          <w:color w:val="000000" w:themeColor="text1"/>
          <w:u w:val="single" w:color="000000" w:themeColor="text1"/>
        </w:rPr>
        <w:t>administer a public  reprimand;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w:t>
      </w:r>
      <w:r w:rsidRPr="001520C5">
        <w:rPr>
          <w:color w:val="000000" w:themeColor="text1"/>
          <w:u w:val="single" w:color="000000" w:themeColor="text1"/>
        </w:rPr>
        <w:noBreakHyphen/>
        <w:t>technical violation that is unrelated to the late filing of a required statement or report or failure to file a</w:t>
      </w:r>
      <w:r>
        <w:rPr>
          <w:color w:val="000000" w:themeColor="text1"/>
          <w:u w:val="single" w:color="000000" w:themeColor="text1"/>
        </w:rPr>
        <w:t xml:space="preserve"> required statement or report;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(3)</w:t>
      </w:r>
      <w:r w:rsidRPr="001520C5">
        <w:rPr>
          <w:color w:val="000000" w:themeColor="text1"/>
          <w:u w:color="000000" w:themeColor="text1"/>
        </w:rPr>
        <w:tab/>
      </w:r>
      <w:r w:rsidRPr="001520C5">
        <w:rPr>
          <w:color w:val="000000" w:themeColor="text1"/>
          <w:u w:val="single" w:color="000000" w:themeColor="text1"/>
        </w:rPr>
        <w:t>require the forfeiture of gifts, receipts, or profits, or the value thereof,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(4)</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require a combination of items (1) through (5), as necessary and appropriate.</w:t>
      </w:r>
      <w:r>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lastRenderedPageBreak/>
        <w:tab/>
      </w:r>
      <w:r w:rsidRPr="001520C5">
        <w:rPr>
          <w:color w:val="000000" w:themeColor="text1"/>
          <w:u w:val="single" w:color="000000" w:themeColor="text1"/>
        </w:rPr>
        <w:t>(f)</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Committee’s action to appeal</w:t>
      </w:r>
      <w:r>
        <w:rPr>
          <w:color w:val="000000" w:themeColor="text1"/>
          <w:u w:val="single" w:color="000000" w:themeColor="text1"/>
        </w:rPr>
        <w:t xml:space="preserve"> the action to the full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(h)</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w:t>
      </w:r>
      <w:r>
        <w:rPr>
          <w:color w:val="000000" w:themeColor="text1"/>
          <w:u w:val="single" w:color="000000" w:themeColor="text1"/>
        </w:rPr>
        <w:t>are a matter of public record.</w:t>
      </w:r>
    </w:p>
    <w:p w:rsidR="004875C8" w:rsidRPr="001520C5" w:rsidRDefault="004875C8" w:rsidP="004875C8">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C761CC">
        <w:rPr>
          <w:rFonts w:eastAsia="Times New Roman"/>
          <w:color w:val="000000" w:themeColor="text1"/>
        </w:rPr>
        <w:tab/>
      </w:r>
      <w:r w:rsidRPr="001520C5">
        <w:rPr>
          <w:rFonts w:eastAsia="Times New Roman"/>
          <w:color w:val="000000" w:themeColor="text1"/>
          <w:u w:val="single"/>
        </w:rPr>
        <w:t>No member may vote on the question of his or her expulsion from the Senate.</w:t>
      </w:r>
    </w:p>
    <w:p w:rsidR="004875C8" w:rsidRPr="001520C5" w:rsidRDefault="004875C8" w:rsidP="004875C8">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(j)</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Failure to fully comply with a final ethics order is a separate violation that may be considered by the Ethics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 xml:space="preserve"> </w:t>
      </w: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Penalty for Failure to File Statements or Reports as Required</w:t>
      </w:r>
    </w:p>
    <w:p w:rsidR="00B83629" w:rsidRPr="001520C5" w:rsidRDefault="00B83629"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1520C5">
        <w:rPr>
          <w:color w:val="000000" w:themeColor="text1"/>
          <w:u w:val="single" w:color="000000" w:themeColor="text1"/>
        </w:rPr>
        <w:noBreakHyphen/>
        <w:t>13</w:t>
      </w:r>
      <w:r w:rsidRPr="001520C5">
        <w:rPr>
          <w:color w:val="000000" w:themeColor="text1"/>
          <w:u w:val="single" w:color="000000" w:themeColor="text1"/>
        </w:rPr>
        <w:noBreakHyphen/>
        <w:t>1510.</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Technical Violations</w:t>
      </w:r>
    </w:p>
    <w:p w:rsidR="00B83629" w:rsidRPr="001520C5"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Title 8 pertaining to ethical violations.  The Senate Ethics Committee may assess a penalty for technical violations not exceeding fifty dollars.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C.</w:t>
      </w:r>
    </w:p>
    <w:p w:rsidR="00B83629"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Receipt of Documents</w:t>
      </w:r>
    </w:p>
    <w:p w:rsidR="00B83629" w:rsidRPr="001520C5"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lastRenderedPageBreak/>
        <w:tab/>
      </w:r>
      <w:r w:rsidRPr="001520C5">
        <w:rPr>
          <w:rFonts w:eastAsia="Times New Roman"/>
          <w:color w:val="000000" w:themeColor="text1"/>
          <w:u w:val="single"/>
        </w:rPr>
        <w:t xml:space="preserve">In conjunction with the proceedings specified in Rule 44.1, the President </w:t>
      </w:r>
      <w:r w:rsidRPr="001520C5">
        <w:rPr>
          <w:rFonts w:eastAsia="Times New Roman"/>
          <w:iCs/>
          <w:color w:val="000000" w:themeColor="text1"/>
          <w:u w:val="single"/>
        </w:rPr>
        <w:t>Pro Tempore</w:t>
      </w:r>
      <w:r w:rsidRPr="001520C5">
        <w:rPr>
          <w:rFonts w:eastAsia="Times New Roman"/>
          <w:color w:val="000000" w:themeColor="text1"/>
          <w:u w:val="single"/>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(1)</w:t>
      </w:r>
      <w:r w:rsidRPr="001520C5">
        <w:rPr>
          <w:rFonts w:eastAsia="Times New Roman"/>
          <w:color w:val="000000" w:themeColor="text1"/>
        </w:rPr>
        <w:tab/>
      </w:r>
      <w:r w:rsidRPr="001520C5">
        <w:rPr>
          <w:rFonts w:eastAsia="Times New Roman"/>
          <w:color w:val="000000" w:themeColor="text1"/>
          <w:u w:val="single"/>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(2)</w:t>
      </w:r>
      <w:r w:rsidRPr="001520C5">
        <w:rPr>
          <w:rFonts w:eastAsia="Times New Roman"/>
          <w:color w:val="000000" w:themeColor="text1"/>
        </w:rPr>
        <w:tab/>
      </w:r>
      <w:r w:rsidRPr="001520C5">
        <w:rPr>
          <w:rFonts w:eastAsia="Times New Roman"/>
          <w:color w:val="000000" w:themeColor="text1"/>
          <w:u w:val="single"/>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(3)</w:t>
      </w:r>
      <w:r w:rsidRPr="001520C5">
        <w:rPr>
          <w:rFonts w:eastAsia="Times New Roman"/>
          <w:color w:val="000000" w:themeColor="text1"/>
        </w:rPr>
        <w:tab/>
      </w:r>
      <w:r w:rsidRPr="001520C5">
        <w:rPr>
          <w:rFonts w:eastAsia="Times New Roman"/>
          <w:color w:val="000000" w:themeColor="text1"/>
          <w:u w:val="single"/>
        </w:rPr>
        <w:t>certified copies of any conviction of a member for the felony; and</w:t>
      </w:r>
    </w:p>
    <w:p w:rsidR="00522CE0" w:rsidRPr="000811BA"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(4)</w:t>
      </w:r>
      <w:r w:rsidRPr="001520C5">
        <w:rPr>
          <w:rFonts w:eastAsia="Times New Roman"/>
          <w:color w:val="000000" w:themeColor="text1"/>
        </w:rPr>
        <w:tab/>
      </w:r>
      <w:r w:rsidRPr="001520C5">
        <w:rPr>
          <w:rFonts w:eastAsia="Times New Roman"/>
          <w:color w:val="000000" w:themeColor="text1"/>
          <w:u w:val="single"/>
        </w:rPr>
        <w:t>certified copies of any opinion, order, or judgment of any court, state or federal, trial or appellate, relating to any of the aforementioned matters.</w:t>
      </w:r>
      <w:r w:rsidRPr="001520C5">
        <w:rPr>
          <w:rFonts w:eastAsia="Times New Roman"/>
          <w:color w:val="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D966E1">
      <w:pPr>
        <w:suppressAutoHyphens/>
        <w:jc w:val="both"/>
        <w:rPr>
          <w:rFonts w:eastAsia="Times New Roman"/>
        </w:rPr>
      </w:pPr>
    </w:p>
    <w:sectPr w:rsidR="001723AB" w:rsidSect="00EF60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5C8" w:rsidRDefault="004875C8" w:rsidP="00522CE0">
      <w:r>
        <w:separator/>
      </w:r>
    </w:p>
  </w:endnote>
  <w:endnote w:type="continuationSeparator" w:id="1">
    <w:p w:rsidR="004875C8" w:rsidRDefault="004875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EF7A53-B5BF-4814-9073-6AD6118145FC}"/>
    <w:embedBold r:id="rId2" w:fontKey="{F28EAFB2-34A4-4FE2-A37C-B999F6976A66}"/>
    <w:embedItalic r:id="rId3" w:fontKey="{7FF57380-979F-455D-B669-8F3B79B2DC78}"/>
  </w:font>
  <w:font w:name="Calibri">
    <w:panose1 w:val="020F0502020204030204"/>
    <w:charset w:val="00"/>
    <w:family w:val="swiss"/>
    <w:pitch w:val="variable"/>
    <w:sig w:usb0="A00002EF" w:usb1="4000207B" w:usb2="00000000" w:usb3="00000000" w:csb0="0000009F" w:csb1="00000000"/>
    <w:embedRegular r:id="rId4" w:fontKey="{D23C7AA1-4B77-4A72-9864-837860C1D956}"/>
  </w:font>
  <w:font w:name="Cambria">
    <w:panose1 w:val="02040503050406030204"/>
    <w:charset w:val="00"/>
    <w:family w:val="roman"/>
    <w:pitch w:val="variable"/>
    <w:sig w:usb0="A00002EF" w:usb1="4000004B" w:usb2="00000000" w:usb3="00000000" w:csb0="0000009F" w:csb1="00000000"/>
    <w:embedRegular r:id="rId5" w:fontKey="{683C4162-51BE-4B06-8EA0-129DA8802F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fldSimple w:instr=" PAGE  \* MERGEFORMAT ">
      <w:r w:rsidR="00D966E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r>
      <w:tab/>
    </w:r>
    <w:fldSimple w:instr=" PAGE  \* MERGEFORMAT ">
      <w:r w:rsidR="00D966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5C8" w:rsidRDefault="004875C8" w:rsidP="00522CE0">
      <w:r>
        <w:separator/>
      </w:r>
    </w:p>
  </w:footnote>
  <w:footnote w:type="continuationSeparator" w:id="1">
    <w:p w:rsidR="004875C8" w:rsidRDefault="004875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0"/>
    <w:footnote w:id="1"/>
  </w:footnotePr>
  <w:endnotePr>
    <w:endnote w:id="0"/>
    <w:endnote w:id="1"/>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70AFA"/>
    <w:rsid w:val="00072630"/>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36C2B"/>
    <w:rsid w:val="00364389"/>
    <w:rsid w:val="003D6A5D"/>
    <w:rsid w:val="003D6E2B"/>
    <w:rsid w:val="003E7597"/>
    <w:rsid w:val="00412C9E"/>
    <w:rsid w:val="0043225C"/>
    <w:rsid w:val="00450668"/>
    <w:rsid w:val="00452CD7"/>
    <w:rsid w:val="00477696"/>
    <w:rsid w:val="004875C8"/>
    <w:rsid w:val="004952FA"/>
    <w:rsid w:val="004A592F"/>
    <w:rsid w:val="004B6A22"/>
    <w:rsid w:val="004C0840"/>
    <w:rsid w:val="004D168C"/>
    <w:rsid w:val="004D6923"/>
    <w:rsid w:val="004D7F37"/>
    <w:rsid w:val="0051584C"/>
    <w:rsid w:val="00520D79"/>
    <w:rsid w:val="00522CE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5286C"/>
    <w:rsid w:val="006B4B3C"/>
    <w:rsid w:val="006C74EA"/>
    <w:rsid w:val="006F6664"/>
    <w:rsid w:val="00707C5C"/>
    <w:rsid w:val="00720D40"/>
    <w:rsid w:val="007318D4"/>
    <w:rsid w:val="00746551"/>
    <w:rsid w:val="00765784"/>
    <w:rsid w:val="007A4390"/>
    <w:rsid w:val="007C65B0"/>
    <w:rsid w:val="007E3B8F"/>
    <w:rsid w:val="007E5CB7"/>
    <w:rsid w:val="008314D2"/>
    <w:rsid w:val="00831FCB"/>
    <w:rsid w:val="008804AE"/>
    <w:rsid w:val="008B2F42"/>
    <w:rsid w:val="008E185F"/>
    <w:rsid w:val="008E5870"/>
    <w:rsid w:val="008F023B"/>
    <w:rsid w:val="008F7524"/>
    <w:rsid w:val="00904E16"/>
    <w:rsid w:val="009227AD"/>
    <w:rsid w:val="00927C62"/>
    <w:rsid w:val="00931A96"/>
    <w:rsid w:val="0094416C"/>
    <w:rsid w:val="00945D35"/>
    <w:rsid w:val="00983951"/>
    <w:rsid w:val="00984124"/>
    <w:rsid w:val="00984640"/>
    <w:rsid w:val="00995C37"/>
    <w:rsid w:val="009C118A"/>
    <w:rsid w:val="00A02011"/>
    <w:rsid w:val="00A35165"/>
    <w:rsid w:val="00A4011E"/>
    <w:rsid w:val="00A5390F"/>
    <w:rsid w:val="00A86015"/>
    <w:rsid w:val="00AB2814"/>
    <w:rsid w:val="00AE104C"/>
    <w:rsid w:val="00AE2832"/>
    <w:rsid w:val="00AE59C8"/>
    <w:rsid w:val="00B030B6"/>
    <w:rsid w:val="00B10098"/>
    <w:rsid w:val="00B10E10"/>
    <w:rsid w:val="00B35389"/>
    <w:rsid w:val="00B450FF"/>
    <w:rsid w:val="00B83629"/>
    <w:rsid w:val="00B945C5"/>
    <w:rsid w:val="00BA20EA"/>
    <w:rsid w:val="00BC0A56"/>
    <w:rsid w:val="00BC79E7"/>
    <w:rsid w:val="00BE7973"/>
    <w:rsid w:val="00BF360F"/>
    <w:rsid w:val="00C23348"/>
    <w:rsid w:val="00C405D2"/>
    <w:rsid w:val="00C6454A"/>
    <w:rsid w:val="00C646B7"/>
    <w:rsid w:val="00C74052"/>
    <w:rsid w:val="00CB187A"/>
    <w:rsid w:val="00CD2CA4"/>
    <w:rsid w:val="00CD7C71"/>
    <w:rsid w:val="00D1088B"/>
    <w:rsid w:val="00D156D2"/>
    <w:rsid w:val="00D41516"/>
    <w:rsid w:val="00D63E35"/>
    <w:rsid w:val="00D77EC0"/>
    <w:rsid w:val="00D86943"/>
    <w:rsid w:val="00D966E1"/>
    <w:rsid w:val="00DA3F7C"/>
    <w:rsid w:val="00DA47B9"/>
    <w:rsid w:val="00DC6CEC"/>
    <w:rsid w:val="00DF6BF7"/>
    <w:rsid w:val="00DF7764"/>
    <w:rsid w:val="00E677A1"/>
    <w:rsid w:val="00E91E2F"/>
    <w:rsid w:val="00EA3546"/>
    <w:rsid w:val="00EA627E"/>
    <w:rsid w:val="00EB1AAC"/>
    <w:rsid w:val="00EB47AE"/>
    <w:rsid w:val="00EC34E1"/>
    <w:rsid w:val="00ED0AE1"/>
    <w:rsid w:val="00ED6A46"/>
    <w:rsid w:val="00EF6022"/>
    <w:rsid w:val="00F0234A"/>
    <w:rsid w:val="00F52959"/>
    <w:rsid w:val="00F532D4"/>
    <w:rsid w:val="00F55884"/>
    <w:rsid w:val="00F569FB"/>
    <w:rsid w:val="00FA6987"/>
    <w:rsid w:val="00FB5399"/>
    <w:rsid w:val="00FC0450"/>
    <w:rsid w:val="00FC0D36"/>
    <w:rsid w:val="00FC536C"/>
    <w:rsid w:val="00FD094A"/>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E7079-C97A-4590-9FBC-54452BCD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2361</Words>
  <Characters>13464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2011-01-19T21:00:00Z</cp:lastPrinted>
  <dcterms:created xsi:type="dcterms:W3CDTF">2011-01-19T21:20:00Z</dcterms:created>
  <dcterms:modified xsi:type="dcterms:W3CDTF">2011-01-19T21:20:00Z</dcterms:modified>
</cp:coreProperties>
</file>