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BF2" w:rsidRDefault="000B4BF2" w:rsidP="000B4BF2">
      <w:pPr>
        <w:pStyle w:val="BillDots"/>
      </w:pPr>
    </w:p>
    <w:p w:rsidR="000B4BF2" w:rsidRDefault="000B4BF2" w:rsidP="000B4BF2">
      <w:pPr>
        <w:pStyle w:val="Numbersforbill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7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noBreakHyphen/>
        <w:t>77</w:t>
      </w:r>
      <w:r>
        <w:noBreakHyphen/>
        <w:t>112, CODE OF LAWS OF SOUTH CAROLINA, 1976, RELATING TO THE EXEMPTION OF AN AUTOMOBILE INSURER FROM THE REQUIREMENT TO WRITE AUTOMOBILE INSURANCE COVERAGE FOR AN APPLICANT OR EXISTING POLICYHOLDER, SO AS TO REMOVE CERTAIN EXEMPTIONS FROM THE APPLICABILITY OF THIS SECTION.</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387BD0"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324">
        <w:t>Section 38</w:t>
      </w:r>
      <w:r w:rsidR="00D46324">
        <w:noBreakHyphen/>
        <w:t>77</w:t>
      </w:r>
      <w:r w:rsidR="00D46324">
        <w:noBreakHyphen/>
        <w:t>112 of the 1976 Code is amended to read:</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director of the Department of Insurance or his designee.  </w:t>
      </w:r>
      <w:r w:rsidRPr="009E323A">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w:t>
      </w:r>
      <w:r w:rsidRPr="009E323A">
        <w:rPr>
          <w:strike/>
        </w:rPr>
        <w:lastRenderedPageBreak/>
        <w:t>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D0"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3D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D62" w:rsidRDefault="002D3D62" w:rsidP="002D3D62">
      <w:pPr>
        <w:suppressAutoHyphens/>
      </w:pPr>
    </w:p>
    <w:sectPr w:rsidR="002D3D62" w:rsidSect="002D3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BD0" w:rsidRDefault="00387BD0" w:rsidP="009F0C77">
      <w:r>
        <w:separator/>
      </w:r>
    </w:p>
  </w:endnote>
  <w:endnote w:type="continuationSeparator" w:id="0">
    <w:p w:rsidR="00387BD0" w:rsidRDefault="0038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F5438A-56EA-4B83-B7EC-A15603B0A87B}"/>
    <w:embedBold r:id="rId2" w:fontKey="{DAE2C95A-6106-4B1C-B2B0-04D308A87624}"/>
  </w:font>
  <w:font w:name="Calibri">
    <w:panose1 w:val="020F0502020204030204"/>
    <w:charset w:val="00"/>
    <w:family w:val="swiss"/>
    <w:pitch w:val="variable"/>
    <w:sig w:usb0="A00002EF" w:usb1="4000207B" w:usb2="00000000" w:usb3="00000000" w:csb0="0000009F" w:csb1="00000000"/>
    <w:embedRegular r:id="rId3" w:fontKey="{E7F3F9B7-D93F-4AEC-9CE8-02E3C2994559}"/>
  </w:font>
  <w:font w:name="Cambria">
    <w:panose1 w:val="02040503050406030204"/>
    <w:charset w:val="00"/>
    <w:family w:val="roman"/>
    <w:pitch w:val="variable"/>
    <w:sig w:usb0="A00002EF" w:usb1="4000004B" w:usb2="00000000" w:usb3="00000000" w:csb0="0000009F" w:csb1="00000000"/>
    <w:embedRegular r:id="rId4" w:fontKey="{A33AFC69-7FDD-4009-B3D0-B22D668A5E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94" w:rsidRPr="002D3D62" w:rsidRDefault="002D3D62" w:rsidP="002D3D62">
    <w:pPr>
      <w:pStyle w:val="Footer"/>
      <w:tabs>
        <w:tab w:val="clear" w:pos="4680"/>
        <w:tab w:val="clear" w:pos="9360"/>
        <w:tab w:val="center" w:pos="2995"/>
      </w:tabs>
      <w:spacing w:before="120"/>
    </w:pPr>
    <w:r>
      <w:t>[3373]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BD0" w:rsidRDefault="00387BD0" w:rsidP="009F0C77">
      <w:r>
        <w:separator/>
      </w:r>
    </w:p>
  </w:footnote>
  <w:footnote w:type="continuationSeparator" w:id="0">
    <w:p w:rsidR="00387BD0" w:rsidRDefault="0038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4AB11"/>
    <w:docVar w:name="CoverBillType" w:val="b"/>
    <w:docVar w:name="docpath" w:val="L:\Council\bills\AGM\18314AB11.DOCX"/>
    <w:docVar w:name="dvBillNumber" w:val="3373"/>
    <w:docVar w:name="dvBillNumberPrefix" w:val="H. "/>
    <w:docVar w:name="dvOriginalBody" w:val="House"/>
    <w:docVar w:name="dvSteno" w:val="AGM"/>
    <w:docVar w:name="NameofBody" w:val="h"/>
    <w:docVar w:name="vgroup2" w:val="Council"/>
  </w:docVars>
  <w:rsids>
    <w:rsidRoot w:val="00FA28D2"/>
    <w:rsid w:val="00011869"/>
    <w:rsid w:val="000B067E"/>
    <w:rsid w:val="000B4BF2"/>
    <w:rsid w:val="000E1785"/>
    <w:rsid w:val="000F40FA"/>
    <w:rsid w:val="0010776B"/>
    <w:rsid w:val="00133E66"/>
    <w:rsid w:val="001435A3"/>
    <w:rsid w:val="001D08F2"/>
    <w:rsid w:val="001D525B"/>
    <w:rsid w:val="001D7F4F"/>
    <w:rsid w:val="002321B6"/>
    <w:rsid w:val="00250967"/>
    <w:rsid w:val="002543C8"/>
    <w:rsid w:val="00284AAE"/>
    <w:rsid w:val="002D3D62"/>
    <w:rsid w:val="002E5912"/>
    <w:rsid w:val="00325348"/>
    <w:rsid w:val="0032732C"/>
    <w:rsid w:val="00336AD0"/>
    <w:rsid w:val="0037079A"/>
    <w:rsid w:val="00387BD0"/>
    <w:rsid w:val="003D01E8"/>
    <w:rsid w:val="003E5288"/>
    <w:rsid w:val="003F6D79"/>
    <w:rsid w:val="0041760A"/>
    <w:rsid w:val="00417C01"/>
    <w:rsid w:val="004809EE"/>
    <w:rsid w:val="004E7D54"/>
    <w:rsid w:val="004F0C94"/>
    <w:rsid w:val="005273C6"/>
    <w:rsid w:val="00530A69"/>
    <w:rsid w:val="00545593"/>
    <w:rsid w:val="0057456A"/>
    <w:rsid w:val="00577C6C"/>
    <w:rsid w:val="005C2FE2"/>
    <w:rsid w:val="005E2BC9"/>
    <w:rsid w:val="00605102"/>
    <w:rsid w:val="006215AA"/>
    <w:rsid w:val="006913C9"/>
    <w:rsid w:val="0069470D"/>
    <w:rsid w:val="00734F00"/>
    <w:rsid w:val="007A70AE"/>
    <w:rsid w:val="008362E8"/>
    <w:rsid w:val="008A1768"/>
    <w:rsid w:val="008F4429"/>
    <w:rsid w:val="0094021A"/>
    <w:rsid w:val="0095720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5C9"/>
    <w:rsid w:val="00D46324"/>
    <w:rsid w:val="00D73A67"/>
    <w:rsid w:val="00D970A9"/>
    <w:rsid w:val="00DF3845"/>
    <w:rsid w:val="00E41911"/>
    <w:rsid w:val="00E92EEF"/>
    <w:rsid w:val="00F24442"/>
    <w:rsid w:val="00F50AE3"/>
    <w:rsid w:val="00F67CF1"/>
    <w:rsid w:val="00F840F0"/>
    <w:rsid w:val="00FA28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D6559-0960-4347-8DA5-42F08511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2011-01-19T20:02:00Z</dcterms:created>
  <dcterms:modified xsi:type="dcterms:W3CDTF">2011-01-19T20:02:00Z</dcterms:modified>
</cp:coreProperties>
</file>