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5DE" w:rsidRDefault="00C645DE" w:rsidP="00C645DE">
      <w:pPr>
        <w:pStyle w:val="BillDots"/>
      </w:pPr>
    </w:p>
    <w:p w:rsidR="00C645DE" w:rsidRDefault="00C645DE" w:rsidP="00C645DE">
      <w:pPr>
        <w:pStyle w:val="Numbersforbill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5DE" w:rsidRDefault="00C645DE" w:rsidP="00C64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79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582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14</w:t>
      </w:r>
      <w:r>
        <w:noBreakHyphen/>
        <w:t>1</w:t>
      </w:r>
      <w:r>
        <w:noBreakHyphen/>
        <w:t>240 SO AS TO PREVENT A COURT OR OTHER ENFORCEMENT AUTHORITY FROM ENFORCING FOREIGN LAW IN THIS STATE FROM A FORUM OUTSIDE OF THE UNITED STATES OR ITS TERRITORIES UNDER CERTAIN CIRCUMSTANCES.</w:t>
      </w:r>
    </w:p>
    <w:p w:rsidR="005F79E2"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79E2"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9E2"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5F79E2"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4C14">
        <w:t>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r>
      <w:r>
        <w:tab/>
        <w:t>(A)</w:t>
      </w:r>
      <w:r>
        <w:tab/>
        <w:t xml:space="preserve">As used in this section, the term </w:t>
      </w:r>
      <w:r w:rsidRPr="00C04C14">
        <w:t>‘</w:t>
      </w:r>
      <w:r>
        <w:t>foreign law</w:t>
      </w:r>
      <w:r w:rsidRPr="00C04C14">
        <w:t>’</w:t>
      </w:r>
      <w:r>
        <w:t xml:space="preserve"> means any law, rule, or legal code or system established and used or applied in</w:t>
      </w:r>
      <w:r w:rsidR="00574D09">
        <w:t xml:space="preserve"> or by</w:t>
      </w:r>
      <w:r>
        <w:t xml:space="preserve"> another jurisdiction outside of the United States or its territories.  </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if any contractual provision or agreement:</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w:t>
      </w:r>
      <w:r w:rsidR="00652B0B">
        <w:t>f</w:t>
      </w:r>
      <w:r>
        <w:t xml:space="preserve">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w:t>
      </w:r>
      <w:r w:rsidR="00652B0B">
        <w:t>al</w:t>
      </w:r>
      <w:r>
        <w:t xml:space="preserve"> jurisdiction in this State seeks to maintain litigation, arbitration, agency, or similarly binding proceedings in this State</w:t>
      </w:r>
      <w:r w:rsidR="00652B0B">
        <w:t>,</w:t>
      </w:r>
      <w:r>
        <w:t xml:space="preserv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52B0B">
        <w:t xml:space="preserve">is </w:t>
      </w:r>
      <w:r>
        <w:t>incapable of modification or amendment to preserve the constitutional rights of the parties pursuant to the provisions of this section</w:t>
      </w:r>
      <w:r w:rsidR="00652B0B">
        <w:t>, the offending provision is</w:t>
      </w:r>
      <w:r>
        <w:t xml:space="preserve"> null and void.”</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C14" w:rsidRDefault="00C04C14" w:rsidP="00C0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If any section, subsection, paragraph, subparagraph, sentence, clause, phrase, or word of this act is for any reason held </w:t>
      </w:r>
      <w:r>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F79E2"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C14">
        <w:t>5</w:t>
      </w:r>
      <w:r>
        <w:t>.</w:t>
      </w:r>
      <w:r>
        <w:tab/>
        <w:t>This act takes effect upon approval by the Governor.</w:t>
      </w:r>
    </w:p>
    <w:p w:rsidR="00582E08" w:rsidRDefault="00C04C14" w:rsidP="00E7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E08" w:rsidRDefault="00582E08" w:rsidP="00582E08">
      <w:pPr>
        <w:suppressAutoHyphens/>
      </w:pPr>
    </w:p>
    <w:sectPr w:rsidR="00582E08" w:rsidSect="00582E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9E2" w:rsidRDefault="005F79E2" w:rsidP="009F0C77">
      <w:r>
        <w:separator/>
      </w:r>
    </w:p>
  </w:endnote>
  <w:endnote w:type="continuationSeparator" w:id="0">
    <w:p w:rsidR="005F79E2" w:rsidRDefault="005F79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34BB7C-70B7-4E73-927B-EA4B0F4C3F3D}"/>
    <w:embedBold r:id="rId2" w:fontKey="{CA767694-ABEA-42F2-9E76-26C0A81D088E}"/>
  </w:font>
  <w:font w:name="Calibri">
    <w:panose1 w:val="020F0502020204030204"/>
    <w:charset w:val="00"/>
    <w:family w:val="swiss"/>
    <w:pitch w:val="variable"/>
    <w:sig w:usb0="A00002EF" w:usb1="4000207B" w:usb2="00000000" w:usb3="00000000" w:csb0="0000009F" w:csb1="00000000"/>
    <w:embedRegular r:id="rId3" w:fontKey="{BFD8E54C-76DF-4A2B-BF17-F44E08958032}"/>
  </w:font>
  <w:font w:name="Tahoma">
    <w:panose1 w:val="020B0604030504040204"/>
    <w:charset w:val="00"/>
    <w:family w:val="swiss"/>
    <w:pitch w:val="variable"/>
    <w:sig w:usb0="61002A87" w:usb1="80000000" w:usb2="00000008" w:usb3="00000000" w:csb0="000101FF" w:csb1="00000000"/>
    <w:embedRegular r:id="rId4" w:fontKey="{54DC0BB4-CADD-420E-9A41-4DEACBC763F4}"/>
  </w:font>
  <w:font w:name="Cambria">
    <w:panose1 w:val="02040503050406030204"/>
    <w:charset w:val="00"/>
    <w:family w:val="roman"/>
    <w:pitch w:val="variable"/>
    <w:sig w:usb0="A00002EF" w:usb1="4000004B" w:usb2="00000000" w:usb3="00000000" w:csb0="0000009F" w:csb1="00000000"/>
    <w:embedRegular r:id="rId5" w:fontKey="{B1F34E9D-C6F0-4901-97EB-A4C914E3FA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EA3" w:rsidRPr="00582E08" w:rsidRDefault="00582E08" w:rsidP="00582E08">
    <w:pPr>
      <w:pStyle w:val="Footer"/>
      <w:tabs>
        <w:tab w:val="clear" w:pos="4680"/>
        <w:tab w:val="clear" w:pos="9360"/>
        <w:tab w:val="center" w:pos="2995"/>
      </w:tabs>
      <w:spacing w:before="120"/>
    </w:pPr>
    <w:r>
      <w:t>[3490]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9E2" w:rsidRDefault="005F79E2" w:rsidP="009F0C77">
      <w:r>
        <w:separator/>
      </w:r>
    </w:p>
  </w:footnote>
  <w:footnote w:type="continuationSeparator" w:id="0">
    <w:p w:rsidR="005F79E2" w:rsidRDefault="005F79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1AHB11"/>
    <w:docVar w:name="CoverBillType" w:val="b"/>
    <w:docVar w:name="docpath" w:val="L:\Council\bills\MS\7061AHB11.DOCX"/>
    <w:docVar w:name="dvBillNumber" w:val="3490"/>
    <w:docVar w:name="dvBillNumberPrefix" w:val="H. "/>
    <w:docVar w:name="dvOriginalBody" w:val="House"/>
    <w:docVar w:name="dvSteno" w:val="MS"/>
    <w:docVar w:name="NameofBody" w:val="h"/>
    <w:docVar w:name="vgroup2" w:val="Council"/>
  </w:docVars>
  <w:rsids>
    <w:rsidRoot w:val="000B400C"/>
    <w:rsid w:val="00011869"/>
    <w:rsid w:val="000B400C"/>
    <w:rsid w:val="000E094F"/>
    <w:rsid w:val="000E1785"/>
    <w:rsid w:val="000F40FA"/>
    <w:rsid w:val="0010776B"/>
    <w:rsid w:val="00133E66"/>
    <w:rsid w:val="001435A3"/>
    <w:rsid w:val="001D08F2"/>
    <w:rsid w:val="001D525B"/>
    <w:rsid w:val="001D7F4F"/>
    <w:rsid w:val="002321B6"/>
    <w:rsid w:val="00250967"/>
    <w:rsid w:val="002543C8"/>
    <w:rsid w:val="00284AAE"/>
    <w:rsid w:val="002B49F1"/>
    <w:rsid w:val="002E5912"/>
    <w:rsid w:val="00325348"/>
    <w:rsid w:val="0032732C"/>
    <w:rsid w:val="00336AD0"/>
    <w:rsid w:val="003528CF"/>
    <w:rsid w:val="0037079A"/>
    <w:rsid w:val="003D01E8"/>
    <w:rsid w:val="003E5288"/>
    <w:rsid w:val="003F6D79"/>
    <w:rsid w:val="0041760A"/>
    <w:rsid w:val="00417C01"/>
    <w:rsid w:val="004809EE"/>
    <w:rsid w:val="004C5159"/>
    <w:rsid w:val="004E7D54"/>
    <w:rsid w:val="005273C6"/>
    <w:rsid w:val="00530A69"/>
    <w:rsid w:val="00545593"/>
    <w:rsid w:val="00574D09"/>
    <w:rsid w:val="00577C6C"/>
    <w:rsid w:val="00582E08"/>
    <w:rsid w:val="005C2FE2"/>
    <w:rsid w:val="005E2BC9"/>
    <w:rsid w:val="005F79E2"/>
    <w:rsid w:val="00605102"/>
    <w:rsid w:val="006215AA"/>
    <w:rsid w:val="00652B0B"/>
    <w:rsid w:val="00661F95"/>
    <w:rsid w:val="006913C9"/>
    <w:rsid w:val="0069470D"/>
    <w:rsid w:val="006D115A"/>
    <w:rsid w:val="00734F00"/>
    <w:rsid w:val="007A70AE"/>
    <w:rsid w:val="008362E8"/>
    <w:rsid w:val="008A1768"/>
    <w:rsid w:val="008D48B1"/>
    <w:rsid w:val="008F4429"/>
    <w:rsid w:val="00937302"/>
    <w:rsid w:val="0094021A"/>
    <w:rsid w:val="009C6A0B"/>
    <w:rsid w:val="009F0C77"/>
    <w:rsid w:val="009F4DD1"/>
    <w:rsid w:val="00A41684"/>
    <w:rsid w:val="00A55EA3"/>
    <w:rsid w:val="00A64E80"/>
    <w:rsid w:val="00A72BCD"/>
    <w:rsid w:val="00A741D9"/>
    <w:rsid w:val="00A833AB"/>
    <w:rsid w:val="00A9741D"/>
    <w:rsid w:val="00AD4B17"/>
    <w:rsid w:val="00B412D4"/>
    <w:rsid w:val="00B651ED"/>
    <w:rsid w:val="00B9400A"/>
    <w:rsid w:val="00BE3C22"/>
    <w:rsid w:val="00C0345E"/>
    <w:rsid w:val="00C04C14"/>
    <w:rsid w:val="00C3483A"/>
    <w:rsid w:val="00C645DE"/>
    <w:rsid w:val="00C74E9D"/>
    <w:rsid w:val="00C82FD3"/>
    <w:rsid w:val="00C92819"/>
    <w:rsid w:val="00CC6B7B"/>
    <w:rsid w:val="00CD2089"/>
    <w:rsid w:val="00D73A67"/>
    <w:rsid w:val="00D970A9"/>
    <w:rsid w:val="00DF3845"/>
    <w:rsid w:val="00E41911"/>
    <w:rsid w:val="00E7468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C14"/>
    <w:rPr>
      <w:rFonts w:ascii="Tahoma" w:hAnsi="Tahoma" w:cs="Tahoma"/>
      <w:sz w:val="16"/>
      <w:szCs w:val="16"/>
    </w:rPr>
  </w:style>
  <w:style w:type="character" w:customStyle="1" w:styleId="BalloonTextChar">
    <w:name w:val="Balloon Text Char"/>
    <w:basedOn w:val="DefaultParagraphFont"/>
    <w:link w:val="BalloonText"/>
    <w:uiPriority w:val="99"/>
    <w:semiHidden/>
    <w:rsid w:val="00C04C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5057B-B429-4890-81A2-2AE502898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4047</Characters>
  <Application>Microsoft Office Word</Application>
  <DocSecurity>0</DocSecurity>
  <Lines>33</Lines>
  <Paragraphs>9</Paragraphs>
  <ScaleCrop>false</ScaleCrop>
  <Company> </Company>
  <LinksUpToDate>false</LinksUpToDate>
  <CharactersWithSpaces>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2010-12-16T15:06:00Z</cp:lastPrinted>
  <dcterms:created xsi:type="dcterms:W3CDTF">2011-01-27T15:33:00Z</dcterms:created>
  <dcterms:modified xsi:type="dcterms:W3CDTF">2011-01-27T15:33:00Z</dcterms:modified>
</cp:coreProperties>
</file>