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4F0" w:rsidRDefault="009234F0" w:rsidP="00D643FD">
      <w:pPr>
        <w:pStyle w:val="BillDots"/>
        <w:tabs>
          <w:tab w:val="clear" w:pos="216"/>
          <w:tab w:val="clear" w:pos="432"/>
          <w:tab w:val="clear" w:pos="648"/>
          <w:tab w:val="clear" w:pos="864"/>
          <w:tab w:val="clear" w:pos="1080"/>
          <w:tab w:val="clear" w:pos="1296"/>
          <w:tab w:val="clear" w:pos="5904"/>
          <w:tab w:val="right" w:pos="5933"/>
        </w:tabs>
      </w:pPr>
    </w:p>
    <w:p w:rsidR="009234F0" w:rsidRDefault="009234F0" w:rsidP="00D643FD">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9234F0" w:rsidRDefault="009234F0" w:rsidP="00D643FD">
      <w:pPr>
        <w:pStyle w:val="BillDots"/>
        <w:tabs>
          <w:tab w:val="clear" w:pos="216"/>
          <w:tab w:val="clear" w:pos="432"/>
          <w:tab w:val="clear" w:pos="648"/>
          <w:tab w:val="clear" w:pos="864"/>
          <w:tab w:val="clear" w:pos="1080"/>
          <w:tab w:val="clear" w:pos="1296"/>
          <w:tab w:val="clear" w:pos="5904"/>
          <w:tab w:val="right" w:pos="5933"/>
        </w:tabs>
      </w:pPr>
      <w:r>
        <w:t>Amt. No. 1 (Doc. Path council\agm\19141bh11)</w:t>
      </w:r>
    </w:p>
    <w:p w:rsidR="009234F0" w:rsidRDefault="009234F0" w:rsidP="00D643FD">
      <w:pPr>
        <w:pStyle w:val="BillDots"/>
        <w:tabs>
          <w:tab w:val="clear" w:pos="216"/>
          <w:tab w:val="clear" w:pos="432"/>
          <w:tab w:val="clear" w:pos="648"/>
          <w:tab w:val="clear" w:pos="864"/>
          <w:tab w:val="clear" w:pos="1080"/>
          <w:tab w:val="clear" w:pos="1296"/>
          <w:tab w:val="clear" w:pos="5904"/>
          <w:tab w:val="right" w:pos="5933"/>
        </w:tabs>
      </w:pPr>
      <w:r>
        <w:t>January 10, 2012</w:t>
      </w:r>
    </w:p>
    <w:p w:rsidR="009234F0" w:rsidRDefault="009234F0" w:rsidP="00D643FD">
      <w:pPr>
        <w:pStyle w:val="BillDots"/>
        <w:tabs>
          <w:tab w:val="clear" w:pos="216"/>
          <w:tab w:val="clear" w:pos="432"/>
          <w:tab w:val="clear" w:pos="648"/>
          <w:tab w:val="clear" w:pos="864"/>
          <w:tab w:val="clear" w:pos="1080"/>
          <w:tab w:val="clear" w:pos="1296"/>
          <w:tab w:val="clear" w:pos="5904"/>
          <w:tab w:val="right" w:pos="5933"/>
        </w:tabs>
      </w:pPr>
    </w:p>
    <w:p w:rsidR="00D643FD" w:rsidRPr="00D643FD" w:rsidRDefault="00D643FD" w:rsidP="00D643FD">
      <w:pPr>
        <w:pStyle w:val="BillDots"/>
        <w:tabs>
          <w:tab w:val="clear" w:pos="216"/>
          <w:tab w:val="clear" w:pos="432"/>
          <w:tab w:val="clear" w:pos="648"/>
          <w:tab w:val="clear" w:pos="864"/>
          <w:tab w:val="clear" w:pos="1080"/>
          <w:tab w:val="clear" w:pos="1296"/>
          <w:tab w:val="clear" w:pos="5904"/>
          <w:tab w:val="right" w:pos="5933"/>
        </w:tabs>
      </w:pPr>
      <w:r>
        <w:tab/>
      </w:r>
      <w:r>
        <w:rPr>
          <w:b/>
          <w:sz w:val="36"/>
        </w:rPr>
        <w:t>H. 3495</w:t>
      </w:r>
    </w:p>
    <w:p w:rsidR="00D643FD" w:rsidRDefault="00D643FD" w:rsidP="001D7F4F">
      <w:pPr>
        <w:pStyle w:val="BillDots"/>
      </w:pPr>
    </w:p>
    <w:p w:rsidR="00D643FD" w:rsidRDefault="00D643FD" w:rsidP="00D643FD">
      <w:pPr>
        <w:pStyle w:val="BillDots"/>
        <w:jc w:val="center"/>
      </w:pPr>
      <w:r>
        <w:t xml:space="preserve">Introduced by </w:t>
      </w:r>
      <w:r w:rsidRPr="009C190A">
        <w:t>Rep. Alexander</w:t>
      </w:r>
    </w:p>
    <w:p w:rsidR="00D643FD" w:rsidRDefault="00D643FD" w:rsidP="001D7F4F">
      <w:pPr>
        <w:pStyle w:val="BillDots"/>
      </w:pPr>
    </w:p>
    <w:p w:rsidR="00D643FD" w:rsidRDefault="00D643FD" w:rsidP="001D7F4F">
      <w:pPr>
        <w:pStyle w:val="BillDots"/>
      </w:pPr>
      <w:r>
        <w:t>S. Printed 6/1/11--H.</w:t>
      </w:r>
    </w:p>
    <w:p w:rsidR="00D643FD" w:rsidRDefault="00D643FD" w:rsidP="001D7F4F">
      <w:pPr>
        <w:pStyle w:val="BillDots"/>
      </w:pPr>
      <w:r>
        <w:t>Read the first time January 27, 2011.</w:t>
      </w:r>
    </w:p>
    <w:p w:rsidR="00D643FD" w:rsidRPr="00D643FD" w:rsidRDefault="00D643FD" w:rsidP="00D643FD">
      <w:pPr>
        <w:pStyle w:val="BillDots"/>
        <w:jc w:val="center"/>
      </w:pPr>
      <w:r>
        <w:rPr>
          <w:u w:val="single"/>
        </w:rPr>
        <w:t>            </w:t>
      </w:r>
    </w:p>
    <w:p w:rsidR="00D643FD" w:rsidRDefault="00D643FD" w:rsidP="001D7F4F">
      <w:pPr>
        <w:pStyle w:val="BillDots"/>
      </w:pPr>
    </w:p>
    <w:p w:rsidR="00D643FD" w:rsidRDefault="00D643FD" w:rsidP="001D7F4F">
      <w:pPr>
        <w:pStyle w:val="BillDots"/>
        <w:sectPr w:rsidR="00D643FD" w:rsidSect="00D643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5A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A STUDY COMMITTEE TO STUDY THE FEASIBILITY AND COST EFFECTIVENESS OF CONSOLIDATING SCHOOL DISTRICTS WITHIN THE INDIVIDUAL COUNTIES OF THIS STATE, TO PROVIDE FOR THE DUTIES OF THE COMMITTEE AND FOR ITS MEMBERSHIP, AND TO REQUIRE THE COMMITTEE TO REPORT ITS FINDINGS TO THE GENERAL ASSEMBLY BY JANUARY 31, 2012, AT WHICH TIME THE STUDY COMMITTEE IS ABOLISHED.</w:t>
      </w:r>
    </w:p>
    <w:p w:rsidR="009234F0" w:rsidRDefault="00923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5A7"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142">
        <w:t>(A)</w:t>
      </w:r>
      <w:r w:rsidR="00523142">
        <w:tab/>
        <w:t>There is created a study committee to study the feasibility and cost effectiveness of consolidating the school districts within the individual counties of this State.  In making its determinations, the study committee shall consider potential savings that may occur from the centralization of the administrative and programmatic functions of the several districts.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study committee is composed of the following five members: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Speaker of the House of Representatives;</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member appointed by the President Pro Tempore of the Senate;</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appointed by the Governor;</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State Superintendent of Education or his designee, who shall serve ex officio; and </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one member who serves as a superintendent of a school district of this State, appointment by the State Superintendent of Education.</w:t>
      </w:r>
    </w:p>
    <w:p w:rsidR="00523142" w:rsidRDefault="005231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study committee shall report its findings to the General Assembly by January 31, 2012, at which time the committee is abolished.</w:t>
      </w:r>
    </w:p>
    <w:p w:rsidR="006F25A7" w:rsidRDefault="00923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0DB2">
        <w:t>(</w:t>
      </w:r>
      <w:r>
        <w:t>D</w:t>
      </w:r>
      <w:r w:rsidRPr="00B30DB2">
        <w:t>)</w:t>
      </w:r>
      <w:r w:rsidRPr="00B30DB2">
        <w:tab/>
        <w:t>The members shall serve without compensation and may not receive mileage or per diem.</w:t>
      </w:r>
    </w:p>
    <w:p w:rsidR="009234F0" w:rsidRDefault="00923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2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142">
        <w:t>2</w:t>
      </w:r>
      <w:r>
        <w:t>.</w:t>
      </w:r>
      <w:r>
        <w:tab/>
        <w:t>This joint resolution takes effect upon approval by the Governor.</w:t>
      </w:r>
    </w:p>
    <w:p w:rsidR="00E27714" w:rsidRDefault="005231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714" w:rsidRDefault="00E27714" w:rsidP="0047419B">
      <w:pPr>
        <w:suppressAutoHyphens/>
      </w:pPr>
    </w:p>
    <w:sectPr w:rsidR="00E27714" w:rsidSect="00D643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142" w:rsidRDefault="00523142" w:rsidP="009F0C77">
      <w:r>
        <w:separator/>
      </w:r>
    </w:p>
  </w:endnote>
  <w:endnote w:type="continuationSeparator" w:id="0">
    <w:p w:rsidR="00523142" w:rsidRDefault="005231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A960A0-7675-4DFD-B29E-617C5C4D7F4A}"/>
    <w:embedBold r:id="rId2" w:fontKey="{75BD7C76-ACAB-4983-8E4E-798444B47D56}"/>
  </w:font>
  <w:font w:name="Calibri">
    <w:panose1 w:val="020F0502020204030204"/>
    <w:charset w:val="00"/>
    <w:family w:val="swiss"/>
    <w:pitch w:val="variable"/>
    <w:sig w:usb0="A00002EF" w:usb1="4000207B" w:usb2="00000000" w:usb3="00000000" w:csb0="0000009F" w:csb1="00000000"/>
    <w:embedRegular r:id="rId3" w:fontKey="{5B32D942-B2E6-46C8-8FA6-77089C96E1EA}"/>
  </w:font>
  <w:font w:name="Tahoma">
    <w:panose1 w:val="020B0604030504040204"/>
    <w:charset w:val="00"/>
    <w:family w:val="swiss"/>
    <w:pitch w:val="variable"/>
    <w:sig w:usb0="61002A87" w:usb1="80000000" w:usb2="00000008" w:usb3="00000000" w:csb0="000101FF" w:csb1="00000000"/>
    <w:embedRegular r:id="rId4" w:fontKey="{4F43EB7E-4993-4DC3-A829-99DAB956C3EF}"/>
  </w:font>
  <w:font w:name="Cambria">
    <w:panose1 w:val="02040503050406030204"/>
    <w:charset w:val="00"/>
    <w:family w:val="roman"/>
    <w:pitch w:val="variable"/>
    <w:sig w:usb0="A00002EF" w:usb1="4000004B" w:usb2="00000000" w:usb3="00000000" w:csb0="0000009F" w:csb1="00000000"/>
    <w:embedRegular r:id="rId5" w:fontKey="{A71E1F5F-F981-4693-B4A3-1707BC0EF7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14" w:rsidRPr="00E27714" w:rsidRDefault="00E27714" w:rsidP="00E27714">
    <w:pPr>
      <w:pStyle w:val="Footer"/>
      <w:tabs>
        <w:tab w:val="clear" w:pos="4680"/>
        <w:tab w:val="clear" w:pos="9360"/>
        <w:tab w:val="center" w:pos="2995"/>
      </w:tabs>
      <w:spacing w:before="120"/>
    </w:pPr>
    <w:r>
      <w:t>[3495</w:t>
    </w:r>
    <w:r w:rsidR="00D643FD">
      <w:t>-</w:t>
    </w:r>
    <w:fldSimple w:instr=" PAGE  \* MERGEFORMAT ">
      <w:r w:rsidR="0047419B">
        <w:rPr>
          <w:noProof/>
        </w:rPr>
        <w:t>1</w:t>
      </w:r>
    </w:fldSimple>
    <w:r w:rsidR="00D643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3FD" w:rsidRPr="00E27714" w:rsidRDefault="00D643FD" w:rsidP="00E27714">
    <w:pPr>
      <w:pStyle w:val="Footer"/>
      <w:tabs>
        <w:tab w:val="clear" w:pos="4680"/>
        <w:tab w:val="clear" w:pos="9360"/>
        <w:tab w:val="center" w:pos="2995"/>
      </w:tabs>
      <w:spacing w:before="120"/>
    </w:pPr>
    <w:r>
      <w:t>[3495]</w:t>
    </w:r>
    <w:r>
      <w:tab/>
    </w:r>
    <w:fldSimple w:instr=" PAGE  \* MERGEFORMAT ">
      <w:r w:rsidR="004741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142" w:rsidRDefault="00523142" w:rsidP="009F0C77">
      <w:r>
        <w:separator/>
      </w:r>
    </w:p>
  </w:footnote>
  <w:footnote w:type="continuationSeparator" w:id="0">
    <w:p w:rsidR="00523142" w:rsidRDefault="005231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0BH11"/>
    <w:docVar w:name="CoverBillType" w:val="j"/>
    <w:docVar w:name="docpath" w:val="L:\Council\bills\MS\7110BH11.DOCX"/>
    <w:docVar w:name="dvBillNumber" w:val="3495"/>
    <w:docVar w:name="dvBillNumberPrefix" w:val="H. "/>
    <w:docVar w:name="dvOriginalBody" w:val="House"/>
    <w:docVar w:name="dvSteno" w:val="MS"/>
    <w:docVar w:name="NameofBody" w:val="h"/>
    <w:docVar w:name="vgroup2" w:val="Council"/>
  </w:docVars>
  <w:rsids>
    <w:rsidRoot w:val="00D67C8E"/>
    <w:rsid w:val="00011869"/>
    <w:rsid w:val="00052DF3"/>
    <w:rsid w:val="000D67B8"/>
    <w:rsid w:val="000E1785"/>
    <w:rsid w:val="000F40FA"/>
    <w:rsid w:val="0010776B"/>
    <w:rsid w:val="00133E66"/>
    <w:rsid w:val="001435A3"/>
    <w:rsid w:val="001D08F2"/>
    <w:rsid w:val="001D525B"/>
    <w:rsid w:val="001D7F4F"/>
    <w:rsid w:val="002321B6"/>
    <w:rsid w:val="00250967"/>
    <w:rsid w:val="002543C8"/>
    <w:rsid w:val="00274837"/>
    <w:rsid w:val="00284AAE"/>
    <w:rsid w:val="002D57AD"/>
    <w:rsid w:val="002E5912"/>
    <w:rsid w:val="00325348"/>
    <w:rsid w:val="0032732C"/>
    <w:rsid w:val="00336AD0"/>
    <w:rsid w:val="0037079A"/>
    <w:rsid w:val="003B7714"/>
    <w:rsid w:val="003D01E8"/>
    <w:rsid w:val="003E5288"/>
    <w:rsid w:val="003F1E2F"/>
    <w:rsid w:val="003F6D79"/>
    <w:rsid w:val="0041760A"/>
    <w:rsid w:val="00417C01"/>
    <w:rsid w:val="0047419B"/>
    <w:rsid w:val="004809EE"/>
    <w:rsid w:val="004E7D54"/>
    <w:rsid w:val="00523142"/>
    <w:rsid w:val="005273C6"/>
    <w:rsid w:val="00530A69"/>
    <w:rsid w:val="00545593"/>
    <w:rsid w:val="00577C6C"/>
    <w:rsid w:val="005C2FE2"/>
    <w:rsid w:val="005E2BC9"/>
    <w:rsid w:val="00605102"/>
    <w:rsid w:val="006215AA"/>
    <w:rsid w:val="006913C9"/>
    <w:rsid w:val="0069470D"/>
    <w:rsid w:val="006F25A7"/>
    <w:rsid w:val="00734F00"/>
    <w:rsid w:val="007A70AE"/>
    <w:rsid w:val="008362E8"/>
    <w:rsid w:val="00865C2F"/>
    <w:rsid w:val="008A1768"/>
    <w:rsid w:val="008A1EDD"/>
    <w:rsid w:val="008F4429"/>
    <w:rsid w:val="009234F0"/>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5459"/>
    <w:rsid w:val="00C3483A"/>
    <w:rsid w:val="00C74E9D"/>
    <w:rsid w:val="00C82FD3"/>
    <w:rsid w:val="00C92819"/>
    <w:rsid w:val="00CC6B7B"/>
    <w:rsid w:val="00CD2089"/>
    <w:rsid w:val="00D0489D"/>
    <w:rsid w:val="00D643FD"/>
    <w:rsid w:val="00D67C8E"/>
    <w:rsid w:val="00D73A67"/>
    <w:rsid w:val="00D970A9"/>
    <w:rsid w:val="00DF3845"/>
    <w:rsid w:val="00E13BE8"/>
    <w:rsid w:val="00E27714"/>
    <w:rsid w:val="00E41911"/>
    <w:rsid w:val="00E92EEF"/>
    <w:rsid w:val="00F24442"/>
    <w:rsid w:val="00F35BF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142"/>
    <w:rPr>
      <w:rFonts w:ascii="Tahoma" w:hAnsi="Tahoma" w:cs="Tahoma"/>
      <w:sz w:val="16"/>
      <w:szCs w:val="16"/>
    </w:rPr>
  </w:style>
  <w:style w:type="character" w:customStyle="1" w:styleId="BalloonTextChar">
    <w:name w:val="Balloon Text Char"/>
    <w:basedOn w:val="DefaultParagraphFont"/>
    <w:link w:val="BalloonText"/>
    <w:uiPriority w:val="99"/>
    <w:semiHidden/>
    <w:rsid w:val="005231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5BF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F39B9-F76B-4A49-BB4F-87F189DF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2012-01-10T21:09:00Z</cp:lastPrinted>
  <dcterms:created xsi:type="dcterms:W3CDTF">2012-01-10T21:45:00Z</dcterms:created>
  <dcterms:modified xsi:type="dcterms:W3CDTF">2012-01-10T21:45:00Z</dcterms:modified>
</cp:coreProperties>
</file>