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581" w:rsidRDefault="00C54581" w:rsidP="00C54581">
      <w:pPr>
        <w:pStyle w:val="BillDots"/>
      </w:pPr>
    </w:p>
    <w:p w:rsidR="00C54581" w:rsidRDefault="00C54581" w:rsidP="00C54581">
      <w:pPr>
        <w:pStyle w:val="Numbersforbills"/>
      </w:pPr>
    </w:p>
    <w:p w:rsidR="00C54581" w:rsidRDefault="00C54581" w:rsidP="00C54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81" w:rsidRDefault="00C54581" w:rsidP="00C54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81" w:rsidRDefault="00C54581" w:rsidP="00C54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81" w:rsidRDefault="00C54581" w:rsidP="00C54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81" w:rsidRDefault="00C54581" w:rsidP="00C54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4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53C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ENCOURAGE THE PUBLIC SCHOOL DISTRICTS OF THIS STATE, WHEN MAKING DECISIONS REGARDING THE TERMINATION OF PERSONNEL DUE TO BUDGET CONSTRAINTS, TO CONSIDER THOSE EMPLOYEES WHO EARN THE HIGHEST SALARIES IN THE DISTRICT BEFORE TERMINATING THOSE EMPLOYEES WHO EARN LESSER PAY.</w:t>
      </w:r>
    </w:p>
    <w:p w:rsidR="008C53C3" w:rsidRDefault="008C5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120C" w:rsidRDefault="00031D8F"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condition of our </w:t>
      </w:r>
      <w:r w:rsidR="001611B4">
        <w:t>s</w:t>
      </w:r>
      <w:r w:rsidR="002C120C">
        <w:t>tate and national economy necessitates that the public school districts of this State make difficult decisions with regard to the hiring and firing of district employees; and</w:t>
      </w: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 education of the schoolchildren of the public school districts is of paramount importance, the individual districts must be sensitive to the way their hiring and firing decisions affect the lives of the employees of the districts and their families; and</w:t>
      </w: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school districts of this State must be careful not to balance budget deficiencies upon the backs of the employees of the district who earn the least; and</w:t>
      </w: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urge the school districts of this State to remember the </w:t>
      </w:r>
      <w:r w:rsidR="00031D8F">
        <w:t>lowest paid of</w:t>
      </w:r>
      <w:r>
        <w:t xml:space="preserve"> their employees when deciding how best to weather financial troubles.  Now, therefore,</w:t>
      </w: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encourage the public school districts of this State, when making decisions regarding the </w:t>
      </w:r>
      <w:r>
        <w:lastRenderedPageBreak/>
        <w:t>termination of personnel due to budget constraints, to consider those employees who earn the highest salaries in the district before terminating those employees who earn lesser pay.</w:t>
      </w: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superintendent of each school district of the State.</w:t>
      </w:r>
    </w:p>
    <w:p w:rsidR="006F4A93" w:rsidRDefault="002C12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4A93" w:rsidRDefault="006F4A93" w:rsidP="006F4A93">
      <w:pPr>
        <w:suppressAutoHyphens/>
      </w:pPr>
    </w:p>
    <w:sectPr w:rsidR="006F4A93" w:rsidSect="006F4A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3C3" w:rsidRDefault="008C53C3" w:rsidP="009F0C77">
      <w:r>
        <w:separator/>
      </w:r>
    </w:p>
  </w:endnote>
  <w:endnote w:type="continuationSeparator" w:id="0">
    <w:p w:rsidR="008C53C3" w:rsidRDefault="008C53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C652FD-AABB-462C-A886-11D0D7F8D86F}"/>
    <w:embedBold r:id="rId2" w:fontKey="{D5BBFFC4-3D2A-4D4F-805E-DB5978730B62}"/>
  </w:font>
  <w:font w:name="Calibri">
    <w:panose1 w:val="020F0502020204030204"/>
    <w:charset w:val="00"/>
    <w:family w:val="swiss"/>
    <w:pitch w:val="variable"/>
    <w:sig w:usb0="A00002EF" w:usb1="4000207B" w:usb2="00000000" w:usb3="00000000" w:csb0="0000009F" w:csb1="00000000"/>
    <w:embedRegular r:id="rId3" w:fontKey="{03773ED3-F7CB-4BA5-9E95-2529D4F85E3C}"/>
  </w:font>
  <w:font w:name="Cambria">
    <w:panose1 w:val="02040503050406030204"/>
    <w:charset w:val="00"/>
    <w:family w:val="roman"/>
    <w:pitch w:val="variable"/>
    <w:sig w:usb0="A00002EF" w:usb1="4000004B" w:usb2="00000000" w:usb3="00000000" w:csb0="0000009F" w:csb1="00000000"/>
    <w:embedRegular r:id="rId4" w:fontKey="{A8C5650F-2D3C-4251-AC0C-2913CCEE15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D2A" w:rsidRPr="006F4A93" w:rsidRDefault="006F4A93" w:rsidP="006F4A93">
    <w:pPr>
      <w:pStyle w:val="Footer"/>
      <w:tabs>
        <w:tab w:val="clear" w:pos="4680"/>
        <w:tab w:val="clear" w:pos="9360"/>
        <w:tab w:val="center" w:pos="2995"/>
      </w:tabs>
      <w:spacing w:before="120"/>
    </w:pPr>
    <w:r>
      <w:t>[3728]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3C3" w:rsidRDefault="008C53C3" w:rsidP="009F0C77">
      <w:r>
        <w:separator/>
      </w:r>
    </w:p>
  </w:footnote>
  <w:footnote w:type="continuationSeparator" w:id="0">
    <w:p w:rsidR="008C53C3" w:rsidRDefault="008C53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23BH11"/>
    <w:docVar w:name="CoverBillType" w:val="r"/>
    <w:docVar w:name="docpath" w:val="L:\Council\bills\AGM\18723BH11.DOCX"/>
    <w:docVar w:name="dvBillNumber" w:val="3728"/>
    <w:docVar w:name="dvBillNumberPrefix" w:val="H. "/>
    <w:docVar w:name="dvOriginalBody" w:val="House"/>
    <w:docVar w:name="dvSteno" w:val="AGM"/>
    <w:docVar w:name="NameofBody" w:val="h"/>
    <w:docVar w:name="vgroup2" w:val="Council"/>
  </w:docVars>
  <w:rsids>
    <w:rsidRoot w:val="00076511"/>
    <w:rsid w:val="00011869"/>
    <w:rsid w:val="00031D8F"/>
    <w:rsid w:val="00062546"/>
    <w:rsid w:val="00076511"/>
    <w:rsid w:val="000E1785"/>
    <w:rsid w:val="000F40FA"/>
    <w:rsid w:val="0010776B"/>
    <w:rsid w:val="00133E66"/>
    <w:rsid w:val="001435A3"/>
    <w:rsid w:val="001611B4"/>
    <w:rsid w:val="00163AFF"/>
    <w:rsid w:val="001D08F2"/>
    <w:rsid w:val="001D525B"/>
    <w:rsid w:val="001D7F4F"/>
    <w:rsid w:val="002321B6"/>
    <w:rsid w:val="00250967"/>
    <w:rsid w:val="002543C8"/>
    <w:rsid w:val="00284AAE"/>
    <w:rsid w:val="002C120C"/>
    <w:rsid w:val="002E5912"/>
    <w:rsid w:val="00325348"/>
    <w:rsid w:val="0032732C"/>
    <w:rsid w:val="00336AD0"/>
    <w:rsid w:val="0037079A"/>
    <w:rsid w:val="003D01E8"/>
    <w:rsid w:val="003E5288"/>
    <w:rsid w:val="003F6D79"/>
    <w:rsid w:val="0041760A"/>
    <w:rsid w:val="00417C01"/>
    <w:rsid w:val="004809EE"/>
    <w:rsid w:val="004E7D54"/>
    <w:rsid w:val="00516741"/>
    <w:rsid w:val="005273C6"/>
    <w:rsid w:val="00530A69"/>
    <w:rsid w:val="00545593"/>
    <w:rsid w:val="00577C6C"/>
    <w:rsid w:val="005C2FE2"/>
    <w:rsid w:val="005E2BC9"/>
    <w:rsid w:val="00605102"/>
    <w:rsid w:val="006215AA"/>
    <w:rsid w:val="006913C9"/>
    <w:rsid w:val="0069470D"/>
    <w:rsid w:val="006F4A93"/>
    <w:rsid w:val="00707A79"/>
    <w:rsid w:val="00734F00"/>
    <w:rsid w:val="007A70AE"/>
    <w:rsid w:val="008362E8"/>
    <w:rsid w:val="008A1768"/>
    <w:rsid w:val="008C01F7"/>
    <w:rsid w:val="008C53C3"/>
    <w:rsid w:val="008F4429"/>
    <w:rsid w:val="0092386F"/>
    <w:rsid w:val="0094021A"/>
    <w:rsid w:val="009C6A0B"/>
    <w:rsid w:val="009F0C77"/>
    <w:rsid w:val="009F4DD1"/>
    <w:rsid w:val="00A41684"/>
    <w:rsid w:val="00A64E80"/>
    <w:rsid w:val="00A72BCD"/>
    <w:rsid w:val="00A741D9"/>
    <w:rsid w:val="00A833AB"/>
    <w:rsid w:val="00A9741D"/>
    <w:rsid w:val="00AD4B17"/>
    <w:rsid w:val="00B32D2A"/>
    <w:rsid w:val="00B412D4"/>
    <w:rsid w:val="00BE3C22"/>
    <w:rsid w:val="00C0345E"/>
    <w:rsid w:val="00C3483A"/>
    <w:rsid w:val="00C54581"/>
    <w:rsid w:val="00C74E9D"/>
    <w:rsid w:val="00C82FD3"/>
    <w:rsid w:val="00C92819"/>
    <w:rsid w:val="00CC6B7B"/>
    <w:rsid w:val="00CD2089"/>
    <w:rsid w:val="00D73A67"/>
    <w:rsid w:val="00D970A9"/>
    <w:rsid w:val="00DC5796"/>
    <w:rsid w:val="00DF3845"/>
    <w:rsid w:val="00E41911"/>
    <w:rsid w:val="00E92EEF"/>
    <w:rsid w:val="00ED163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2C120C"/>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D0173-E394-4035-BE7D-39E968866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1465</Characters>
  <Application>Microsoft Office Word</Application>
  <DocSecurity>0</DocSecurity>
  <Lines>12</Lines>
  <Paragraphs>3</Paragraphs>
  <ScaleCrop>false</ScaleCrop>
  <Company> </Company>
  <LinksUpToDate>false</LinksUpToDate>
  <CharactersWithSpaces>1718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2011-02-22T15:08:00Z</cp:lastPrinted>
  <dcterms:created xsi:type="dcterms:W3CDTF">2011-02-23T16:27:00Z</dcterms:created>
  <dcterms:modified xsi:type="dcterms:W3CDTF">2011-02-23T16:27:00Z</dcterms:modified>
</cp:coreProperties>
</file>