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13C" w:rsidRDefault="002C513C" w:rsidP="001D7F4F">
      <w:pPr>
        <w:pStyle w:val="BillDots"/>
      </w:pPr>
      <w:r>
        <w:t>COMMITTEE REPORT</w:t>
      </w:r>
    </w:p>
    <w:p w:rsidR="002C513C" w:rsidRDefault="002C513C" w:rsidP="001D7F4F">
      <w:pPr>
        <w:pStyle w:val="BillDots"/>
      </w:pPr>
      <w:r>
        <w:t>April 7, 2011</w:t>
      </w:r>
    </w:p>
    <w:p w:rsidR="002C513C" w:rsidRDefault="002C513C" w:rsidP="001D7F4F">
      <w:pPr>
        <w:pStyle w:val="BillDots"/>
      </w:pPr>
    </w:p>
    <w:p w:rsidR="002C513C" w:rsidRPr="002C513C" w:rsidRDefault="002C513C" w:rsidP="002C513C">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2C513C" w:rsidRDefault="002C513C" w:rsidP="001D7F4F">
      <w:pPr>
        <w:pStyle w:val="BillDots"/>
      </w:pPr>
    </w:p>
    <w:p w:rsidR="002C513C" w:rsidRDefault="002C513C" w:rsidP="002C513C">
      <w:pPr>
        <w:pStyle w:val="BillDots"/>
        <w:jc w:val="center"/>
      </w:pPr>
      <w:r>
        <w:t xml:space="preserve">Introduced by </w:t>
      </w:r>
      <w:r w:rsidRPr="00B92920">
        <w:t>Rep. Bales</w:t>
      </w:r>
    </w:p>
    <w:p w:rsidR="002C513C" w:rsidRDefault="002C513C" w:rsidP="001D7F4F">
      <w:pPr>
        <w:pStyle w:val="BillDots"/>
      </w:pPr>
    </w:p>
    <w:p w:rsidR="002C513C" w:rsidRDefault="002C513C" w:rsidP="001D7F4F">
      <w:pPr>
        <w:pStyle w:val="BillDots"/>
      </w:pPr>
      <w:r>
        <w:t>S. Printed 4/7/11--S.</w:t>
      </w:r>
    </w:p>
    <w:p w:rsidR="002C513C" w:rsidRDefault="002C513C" w:rsidP="001D7F4F">
      <w:pPr>
        <w:pStyle w:val="BillDots"/>
      </w:pPr>
      <w:r>
        <w:t>Read the first time March 9, 2011.</w:t>
      </w:r>
    </w:p>
    <w:p w:rsidR="002C513C" w:rsidRPr="002C513C" w:rsidRDefault="002C513C" w:rsidP="002C513C">
      <w:pPr>
        <w:pStyle w:val="BillDots"/>
        <w:jc w:val="center"/>
      </w:pPr>
      <w:r>
        <w:rPr>
          <w:u w:val="single"/>
        </w:rPr>
        <w:t>            </w:t>
      </w:r>
    </w:p>
    <w:p w:rsidR="002C513C" w:rsidRDefault="002C513C" w:rsidP="001D7F4F">
      <w:pPr>
        <w:pStyle w:val="BillDots"/>
      </w:pPr>
    </w:p>
    <w:p w:rsidR="002C513C" w:rsidRPr="002C513C" w:rsidRDefault="002C513C" w:rsidP="002C513C">
      <w:pPr>
        <w:pStyle w:val="BillDots"/>
        <w:jc w:val="center"/>
      </w:pPr>
      <w:r>
        <w:rPr>
          <w:b/>
        </w:rPr>
        <w:t>THE COMMITTEE ON TRANSPORTATION</w:t>
      </w:r>
    </w:p>
    <w:p w:rsidR="002C513C" w:rsidRDefault="002C513C" w:rsidP="001D7F4F">
      <w:pPr>
        <w:pStyle w:val="BillDots"/>
      </w:pPr>
      <w:r>
        <w:tab/>
        <w:t>To whom was referred a Concurrent Resolution (H. 3764) to request that the Department of Transportation erect appropriate markers or signs at the intersection of Universal Drive and Sumter Highway and at the intersection, etc., respectfully</w:t>
      </w:r>
    </w:p>
    <w:p w:rsidR="002C513C" w:rsidRPr="002C513C" w:rsidRDefault="002C513C" w:rsidP="002C513C">
      <w:pPr>
        <w:pStyle w:val="BillDots"/>
        <w:jc w:val="center"/>
      </w:pPr>
      <w:r>
        <w:rPr>
          <w:b/>
        </w:rPr>
        <w:t>REPORT:</w:t>
      </w:r>
    </w:p>
    <w:p w:rsidR="002C513C" w:rsidRDefault="002C513C" w:rsidP="001D7F4F">
      <w:pPr>
        <w:pStyle w:val="BillDots"/>
      </w:pPr>
      <w:r>
        <w:tab/>
        <w:t>That they have duly and carefully considered the same and recommend that the same do pass:</w:t>
      </w:r>
    </w:p>
    <w:p w:rsidR="002C513C" w:rsidRDefault="002C513C" w:rsidP="001D7F4F">
      <w:pPr>
        <w:pStyle w:val="BillDots"/>
      </w:pPr>
    </w:p>
    <w:p w:rsidR="002C513C" w:rsidRDefault="002C513C" w:rsidP="001D7F4F">
      <w:pPr>
        <w:pStyle w:val="BillDots"/>
      </w:pPr>
      <w:r>
        <w:t>LAWRENCE K. GROOMS for Committee.</w:t>
      </w:r>
    </w:p>
    <w:p w:rsidR="002C513C" w:rsidRPr="002C513C" w:rsidRDefault="002C513C" w:rsidP="002C513C">
      <w:pPr>
        <w:pStyle w:val="BillDots"/>
        <w:jc w:val="center"/>
      </w:pPr>
      <w:r>
        <w:rPr>
          <w:u w:val="single"/>
        </w:rPr>
        <w:t>            </w:t>
      </w:r>
    </w:p>
    <w:p w:rsidR="005E3367" w:rsidRDefault="005E3367" w:rsidP="001D7F4F">
      <w:pPr>
        <w:pStyle w:val="BillDots"/>
        <w:sectPr w:rsidR="005E3367" w:rsidSect="005E33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3A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UNIVERSAL DRIVE AND SUMTER HIGHWAY AND AT THE INTERSECTION OF UNIVERSAL DRIVE AND BURDELL DRIVE, BOTH IN RICHLAND COUNTY</w:t>
      </w:r>
      <w:r w:rsidR="00315897">
        <w:t>,</w:t>
      </w:r>
      <w:r>
        <w:t xml:space="preserve">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B3C7E">
        <w:rPr>
          <w:color w:val="000000" w:themeColor="text1"/>
          <w:u w:color="000000" w:themeColor="text1"/>
        </w:rPr>
        <w:t xml:space="preserve">the members of the South Carolina </w:t>
      </w:r>
      <w:r>
        <w:rPr>
          <w:color w:val="000000" w:themeColor="text1"/>
          <w:u w:color="000000" w:themeColor="text1"/>
        </w:rPr>
        <w:t>General Assembly</w:t>
      </w:r>
      <w:r w:rsidRPr="005B3C7E">
        <w:rPr>
          <w:color w:val="000000" w:themeColor="text1"/>
          <w:u w:color="000000" w:themeColor="text1"/>
        </w:rPr>
        <w:t xml:space="preserve"> were deeply saddened to hear of the </w:t>
      </w:r>
      <w:r>
        <w:rPr>
          <w:color w:val="000000" w:themeColor="text1"/>
          <w:u w:color="000000" w:themeColor="text1"/>
        </w:rPr>
        <w:t>death</w:t>
      </w:r>
      <w:r w:rsidRPr="005B3C7E">
        <w:rPr>
          <w:color w:val="000000" w:themeColor="text1"/>
          <w:u w:color="000000" w:themeColor="text1"/>
        </w:rPr>
        <w:t xml:space="preserve"> of </w:t>
      </w:r>
      <w:r>
        <w:rPr>
          <w:color w:val="000000" w:themeColor="text1"/>
          <w:u w:color="000000" w:themeColor="text1"/>
        </w:rPr>
        <w:t>Mary L. Shivers of Richland County on January 10, 2011, at the venerable age of nearly eighty</w:t>
      </w:r>
      <w:r>
        <w:rPr>
          <w:color w:val="000000" w:themeColor="text1"/>
          <w:u w:color="000000" w:themeColor="text1"/>
        </w:rPr>
        <w:noBreakHyphen/>
        <w:t>three; and</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w:t>
      </w:r>
      <w:r w:rsidRPr="00922D4B">
        <w:rPr>
          <w:color w:val="000000" w:themeColor="text1"/>
          <w:u w:color="000000" w:themeColor="text1"/>
        </w:rPr>
        <w:t xml:space="preserve">born on </w:t>
      </w:r>
      <w:r>
        <w:rPr>
          <w:color w:val="000000" w:themeColor="text1"/>
          <w:u w:color="000000" w:themeColor="text1"/>
        </w:rPr>
        <w:t xml:space="preserve">March 1, </w:t>
      </w:r>
      <w:r w:rsidRPr="00922D4B">
        <w:rPr>
          <w:color w:val="000000" w:themeColor="text1"/>
          <w:u w:color="000000" w:themeColor="text1"/>
        </w:rPr>
        <w:t>19</w:t>
      </w:r>
      <w:r>
        <w:rPr>
          <w:color w:val="000000" w:themeColor="text1"/>
          <w:u w:color="000000" w:themeColor="text1"/>
        </w:rPr>
        <w:t>28</w:t>
      </w:r>
      <w:r w:rsidRPr="00922D4B">
        <w:rPr>
          <w:color w:val="000000" w:themeColor="text1"/>
          <w:u w:color="000000" w:themeColor="text1"/>
        </w:rPr>
        <w:t xml:space="preserve">, </w:t>
      </w:r>
      <w:r>
        <w:rPr>
          <w:color w:val="000000" w:themeColor="text1"/>
          <w:u w:color="000000" w:themeColor="text1"/>
        </w:rPr>
        <w:t>Mrs. Shivers was the beloved wife of the late Clark Shivers for more than fifty years;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 xml:space="preserve">Whereas, she graduated from Columbia Beauty School in 1963 and </w:t>
      </w:r>
      <w:r>
        <w:rPr>
          <w:color w:val="000000" w:themeColor="text1"/>
          <w:u w:color="000000" w:themeColor="text1"/>
        </w:rPr>
        <w:t xml:space="preserve">was a </w:t>
      </w:r>
      <w:r w:rsidRPr="00075FE2">
        <w:rPr>
          <w:color w:val="000000" w:themeColor="text1"/>
          <w:u w:color="000000" w:themeColor="text1"/>
        </w:rPr>
        <w:t>licensed beautician</w:t>
      </w:r>
      <w:r>
        <w:rPr>
          <w:color w:val="000000" w:themeColor="text1"/>
          <w:u w:color="000000" w:themeColor="text1"/>
        </w:rPr>
        <w:t xml:space="preserve"> for nearly half a century, as well as a caterer; and</w:t>
      </w: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in caring involvement in her community, s</w:t>
      </w:r>
      <w:r w:rsidRPr="00922D4B">
        <w:rPr>
          <w:color w:val="000000" w:themeColor="text1"/>
          <w:u w:color="000000" w:themeColor="text1"/>
        </w:rPr>
        <w:t xml:space="preserve">he </w:t>
      </w:r>
      <w:r w:rsidRPr="006A25FA">
        <w:rPr>
          <w:color w:val="000000" w:themeColor="text1"/>
          <w:u w:color="000000" w:themeColor="text1"/>
        </w:rPr>
        <w:t xml:space="preserve">was active </w:t>
      </w:r>
      <w:r>
        <w:rPr>
          <w:color w:val="000000" w:themeColor="text1"/>
          <w:u w:color="000000" w:themeColor="text1"/>
        </w:rPr>
        <w:t>with</w:t>
      </w:r>
      <w:r w:rsidRPr="006A25FA">
        <w:rPr>
          <w:color w:val="000000" w:themeColor="text1"/>
          <w:u w:color="000000" w:themeColor="text1"/>
        </w:rPr>
        <w:t xml:space="preserve"> </w:t>
      </w:r>
      <w:r>
        <w:rPr>
          <w:color w:val="000000" w:themeColor="text1"/>
          <w:u w:color="000000" w:themeColor="text1"/>
        </w:rPr>
        <w:t>the</w:t>
      </w:r>
      <w:r w:rsidRPr="006A25FA">
        <w:rPr>
          <w:color w:val="000000" w:themeColor="text1"/>
          <w:u w:color="000000" w:themeColor="text1"/>
        </w:rPr>
        <w:t xml:space="preserve"> Capital View Homeowners Association, Eastern Star, </w:t>
      </w:r>
      <w:r>
        <w:rPr>
          <w:color w:val="000000" w:themeColor="text1"/>
          <w:u w:color="000000" w:themeColor="text1"/>
        </w:rPr>
        <w:t xml:space="preserve">Richland County </w:t>
      </w:r>
      <w:r w:rsidRPr="006A25FA">
        <w:rPr>
          <w:color w:val="000000" w:themeColor="text1"/>
          <w:u w:color="000000" w:themeColor="text1"/>
        </w:rPr>
        <w:t>Sheriff</w:t>
      </w:r>
      <w:r w:rsidRPr="00284B6B">
        <w:rPr>
          <w:color w:val="000000" w:themeColor="text1"/>
          <w:u w:color="000000" w:themeColor="text1"/>
        </w:rPr>
        <w:t>’</w:t>
      </w:r>
      <w:r>
        <w:rPr>
          <w:color w:val="000000" w:themeColor="text1"/>
          <w:u w:color="000000" w:themeColor="text1"/>
        </w:rPr>
        <w:t>s Department, Lower Richland Ruritan Club, and Red Hat Society;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woman of faith, Mary Shivers</w:t>
      </w:r>
      <w:r w:rsidRPr="006A25FA">
        <w:rPr>
          <w:color w:val="000000" w:themeColor="text1"/>
          <w:u w:color="000000" w:themeColor="text1"/>
        </w:rPr>
        <w:t xml:space="preserve"> was a charter member of Temple Baptist Church, where she was leader of the Temple Rays, Bereavement Committee</w:t>
      </w:r>
      <w:r>
        <w:rPr>
          <w:color w:val="000000" w:themeColor="text1"/>
          <w:u w:color="000000" w:themeColor="text1"/>
        </w:rPr>
        <w:t>,</w:t>
      </w:r>
      <w:r w:rsidRPr="006A25FA">
        <w:rPr>
          <w:color w:val="000000" w:themeColor="text1"/>
          <w:u w:color="000000" w:themeColor="text1"/>
        </w:rPr>
        <w:t xml:space="preserve"> and Helping Hands Ministries</w:t>
      </w:r>
      <w:r>
        <w:rPr>
          <w:color w:val="000000" w:themeColor="text1"/>
          <w:u w:color="000000" w:themeColor="text1"/>
        </w:rPr>
        <w:t>. O</w:t>
      </w:r>
      <w:r w:rsidRPr="006A25FA">
        <w:rPr>
          <w:color w:val="000000" w:themeColor="text1"/>
          <w:u w:color="000000" w:themeColor="text1"/>
        </w:rPr>
        <w:t>ne of the greatest joys and fulfillments of her life was involvement in the ministry</w:t>
      </w:r>
      <w:r>
        <w:rPr>
          <w:color w:val="000000" w:themeColor="text1"/>
          <w:u w:color="000000" w:themeColor="text1"/>
        </w:rPr>
        <w:t xml:space="preserve"> of Camp Longridge to students, and she used the proceeds from her catering to send underprivileged youth to summer camp there;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concern for those less fortunate led her to raise money or gather food for their benefit. She also visited and fed neighborhood shut</w:t>
      </w:r>
      <w:r>
        <w:rPr>
          <w:color w:val="000000" w:themeColor="text1"/>
          <w:u w:color="000000" w:themeColor="text1"/>
        </w:rPr>
        <w:noBreakHyphen/>
        <w:t>ins;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Whereas,</w:t>
      </w:r>
      <w:r>
        <w:rPr>
          <w:color w:val="000000" w:themeColor="text1"/>
          <w:u w:color="000000" w:themeColor="text1"/>
        </w:rPr>
        <w:t xml:space="preserve"> </w:t>
      </w:r>
      <w:r w:rsidRPr="00075FE2">
        <w:rPr>
          <w:color w:val="000000" w:themeColor="text1"/>
          <w:u w:color="000000" w:themeColor="text1"/>
        </w:rPr>
        <w:t>Mary Shivers</w:t>
      </w:r>
      <w:r>
        <w:rPr>
          <w:color w:val="000000" w:themeColor="text1"/>
          <w:u w:color="000000" w:themeColor="text1"/>
        </w:rPr>
        <w:t xml:space="preserve"> was </w:t>
      </w:r>
      <w:r w:rsidRPr="00075FE2">
        <w:rPr>
          <w:color w:val="000000" w:themeColor="text1"/>
          <w:u w:color="000000" w:themeColor="text1"/>
        </w:rPr>
        <w:t xml:space="preserve">recognized by her church, her </w:t>
      </w:r>
      <w:r>
        <w:rPr>
          <w:color w:val="000000" w:themeColor="text1"/>
          <w:u w:color="000000" w:themeColor="text1"/>
        </w:rPr>
        <w:t>c</w:t>
      </w:r>
      <w:r w:rsidRPr="00075FE2">
        <w:rPr>
          <w:color w:val="000000" w:themeColor="text1"/>
          <w:u w:color="000000" w:themeColor="text1"/>
        </w:rPr>
        <w:t xml:space="preserve">ommunity, both the South Carolina House of Representatives and Senate, </w:t>
      </w:r>
      <w:r>
        <w:rPr>
          <w:color w:val="000000" w:themeColor="text1"/>
          <w:u w:color="000000" w:themeColor="text1"/>
        </w:rPr>
        <w:t xml:space="preserve">and </w:t>
      </w:r>
      <w:r w:rsidRPr="00075FE2">
        <w:rPr>
          <w:color w:val="000000" w:themeColor="text1"/>
          <w:u w:color="000000" w:themeColor="text1"/>
        </w:rPr>
        <w:t>Governor Jim Hodges, who in May 2000 awarded her the Order of the Silver Crescent</w:t>
      </w:r>
      <w:r>
        <w:rPr>
          <w:color w:val="000000" w:themeColor="text1"/>
          <w:u w:color="000000" w:themeColor="text1"/>
        </w:rPr>
        <w:t>. The Ri</w:t>
      </w:r>
      <w:r w:rsidRPr="00075FE2">
        <w:rPr>
          <w:color w:val="000000" w:themeColor="text1"/>
          <w:u w:color="000000" w:themeColor="text1"/>
        </w:rPr>
        <w:t xml:space="preserve">chland County Council </w:t>
      </w:r>
      <w:r>
        <w:rPr>
          <w:color w:val="000000" w:themeColor="text1"/>
          <w:u w:color="000000" w:themeColor="text1"/>
        </w:rPr>
        <w:t xml:space="preserve">also honored her with </w:t>
      </w:r>
      <w:r w:rsidRPr="00075FE2">
        <w:rPr>
          <w:color w:val="000000" w:themeColor="text1"/>
          <w:u w:color="000000" w:themeColor="text1"/>
        </w:rPr>
        <w:t xml:space="preserve">a resolution in April </w:t>
      </w:r>
      <w:r>
        <w:rPr>
          <w:color w:val="000000" w:themeColor="text1"/>
          <w:u w:color="000000" w:themeColor="text1"/>
        </w:rPr>
        <w:t>2002;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an iconic figure in many lives, </w:t>
      </w:r>
      <w:r>
        <w:rPr>
          <w:color w:val="000000" w:themeColor="text1"/>
          <w:u w:color="000000" w:themeColor="text1"/>
        </w:rPr>
        <w:t xml:space="preserve">including that of former South Carolina Representative and present House Reading Clerk James “Bubba” Cromer, to whom she was a longtime friend and second mother, </w:t>
      </w:r>
      <w:r w:rsidRPr="005B3C7E">
        <w:rPr>
          <w:color w:val="000000" w:themeColor="text1"/>
          <w:u w:color="000000" w:themeColor="text1"/>
        </w:rPr>
        <w:t xml:space="preserve">Mrs. </w:t>
      </w:r>
      <w:r>
        <w:rPr>
          <w:color w:val="000000" w:themeColor="text1"/>
          <w:u w:color="000000" w:themeColor="text1"/>
        </w:rPr>
        <w:t>Shivers</w:t>
      </w:r>
      <w:r w:rsidRPr="005B3C7E">
        <w:rPr>
          <w:color w:val="000000" w:themeColor="text1"/>
          <w:u w:color="000000" w:themeColor="text1"/>
        </w:rPr>
        <w:t xml:space="preserve"> </w:t>
      </w:r>
      <w:r>
        <w:rPr>
          <w:color w:val="000000" w:themeColor="text1"/>
          <w:u w:color="000000" w:themeColor="text1"/>
        </w:rPr>
        <w:t>will be</w:t>
      </w:r>
      <w:r w:rsidRPr="005B3C7E">
        <w:rPr>
          <w:color w:val="000000" w:themeColor="text1"/>
          <w:u w:color="000000" w:themeColor="text1"/>
        </w:rPr>
        <w:t xml:space="preserve"> remembered </w:t>
      </w:r>
      <w:r>
        <w:rPr>
          <w:color w:val="000000" w:themeColor="text1"/>
          <w:u w:color="000000" w:themeColor="text1"/>
        </w:rPr>
        <w:t>with much affection and greatly missed in the community she served and loved for so long;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that appropriate markers or signs be erected along Universal Drive in Richland County as a lasting memorial to her rich legacy.  Now, therefore,</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A39"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7E">
        <w:rPr>
          <w:color w:val="000000" w:themeColor="text1"/>
          <w:u w:color="000000" w:themeColor="text1"/>
        </w:rPr>
        <w:t xml:space="preserve">That the members of the </w:t>
      </w:r>
      <w:r>
        <w:rPr>
          <w:color w:val="000000" w:themeColor="text1"/>
          <w:u w:color="000000" w:themeColor="text1"/>
        </w:rPr>
        <w:t>General Assembly, request that the Department of Transportation erect appropriate markers or signs at the intersection of Universal Drive and Sumter Highway and at the intersection of Universal Drive and Burdell Drive, both in Richland County,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36D2">
        <w:t xml:space="preserve"> the Department of Transportation.</w:t>
      </w:r>
    </w:p>
    <w:p w:rsidR="00FE2976" w:rsidRDefault="004836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976" w:rsidRDefault="00FE2976" w:rsidP="00226048">
      <w:pPr>
        <w:suppressAutoHyphens/>
      </w:pPr>
    </w:p>
    <w:sectPr w:rsidR="00FE2976" w:rsidSect="005E33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39" w:rsidRDefault="00523A39" w:rsidP="009F0C77">
      <w:r>
        <w:separator/>
      </w:r>
    </w:p>
  </w:endnote>
  <w:endnote w:type="continuationSeparator" w:id="0">
    <w:p w:rsidR="00523A39" w:rsidRDefault="00523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52B3B5-1DA6-4CE5-BD59-9DBA0C05E538}"/>
    <w:embedBold r:id="rId2" w:fontKey="{6361961E-0996-46AF-A0F7-49F37832636C}"/>
  </w:font>
  <w:font w:name="Calibri">
    <w:panose1 w:val="020F0502020204030204"/>
    <w:charset w:val="00"/>
    <w:family w:val="swiss"/>
    <w:pitch w:val="variable"/>
    <w:sig w:usb0="A00002EF" w:usb1="4000207B" w:usb2="00000000" w:usb3="00000000" w:csb0="0000009F" w:csb1="00000000"/>
    <w:embedRegular r:id="rId3" w:fontKey="{9DC68BF2-6024-4583-9C3A-56D3C4BBB2BB}"/>
  </w:font>
  <w:font w:name="Tahoma">
    <w:panose1 w:val="020B0604030504040204"/>
    <w:charset w:val="00"/>
    <w:family w:val="swiss"/>
    <w:pitch w:val="variable"/>
    <w:sig w:usb0="61002A87" w:usb1="80000000" w:usb2="00000008" w:usb3="00000000" w:csb0="000101FF" w:csb1="00000000"/>
    <w:embedRegular r:id="rId4" w:fontKey="{EFD19E9F-8495-4A63-B5EA-D4633EBE88B9}"/>
  </w:font>
  <w:font w:name="Cambria">
    <w:panose1 w:val="02040503050406030204"/>
    <w:charset w:val="00"/>
    <w:family w:val="roman"/>
    <w:pitch w:val="variable"/>
    <w:sig w:usb0="A00002EF" w:usb1="4000004B" w:usb2="00000000" w:usb3="00000000" w:csb0="0000009F" w:csb1="00000000"/>
    <w:embedRegular r:id="rId5" w:fontKey="{5B3E5DF5-0F99-42BE-9786-CB8E699675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43" w:rsidRPr="00FE2976" w:rsidRDefault="00FE2976" w:rsidP="00FE2976">
    <w:pPr>
      <w:pStyle w:val="Footer"/>
      <w:tabs>
        <w:tab w:val="clear" w:pos="4680"/>
        <w:tab w:val="clear" w:pos="9360"/>
        <w:tab w:val="center" w:pos="2995"/>
      </w:tabs>
      <w:spacing w:before="120"/>
    </w:pPr>
    <w:r>
      <w:t>[3764</w:t>
    </w:r>
    <w:r w:rsidR="005E3367">
      <w:t>-</w:t>
    </w:r>
    <w:fldSimple w:instr=" PAGE  \* MERGEFORMAT ">
      <w:r w:rsidR="00226048">
        <w:rPr>
          <w:noProof/>
        </w:rPr>
        <w:t>1</w:t>
      </w:r>
    </w:fldSimple>
    <w:r w:rsidR="005E33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367" w:rsidRPr="00FE2976" w:rsidRDefault="005E3367" w:rsidP="00FE2976">
    <w:pPr>
      <w:pStyle w:val="Footer"/>
      <w:tabs>
        <w:tab w:val="clear" w:pos="4680"/>
        <w:tab w:val="clear" w:pos="9360"/>
        <w:tab w:val="center" w:pos="2995"/>
      </w:tabs>
      <w:spacing w:before="120"/>
    </w:pPr>
    <w:r>
      <w:t>[3764]</w:t>
    </w:r>
    <w:r>
      <w:tab/>
    </w:r>
    <w:fldSimple w:instr=" PAGE  \* MERGEFORMAT ">
      <w:r w:rsidR="002260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39" w:rsidRDefault="00523A39" w:rsidP="009F0C77">
      <w:r>
        <w:separator/>
      </w:r>
    </w:p>
  </w:footnote>
  <w:footnote w:type="continuationSeparator" w:id="0">
    <w:p w:rsidR="00523A39" w:rsidRDefault="00523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1"/>
    <w:docVar w:name="CoverBillType" w:val="c"/>
    <w:docVar w:name="docpath" w:val="L:\Council\bills\SWB\5150CM11.DOCX"/>
    <w:docVar w:name="dvBillNumber" w:val="3764"/>
    <w:docVar w:name="dvBillNumberPrefix" w:val="H. "/>
    <w:docVar w:name="dvOriginalBody" w:val="House"/>
    <w:docVar w:name="dvSteno" w:val="SWB"/>
    <w:docVar w:name="NameofBody" w:val="h"/>
    <w:docVar w:name="vgroup2" w:val="Council"/>
  </w:docVars>
  <w:rsids>
    <w:rsidRoot w:val="00214CE1"/>
    <w:rsid w:val="00011869"/>
    <w:rsid w:val="000E1785"/>
    <w:rsid w:val="000F40FA"/>
    <w:rsid w:val="0010776B"/>
    <w:rsid w:val="00133E66"/>
    <w:rsid w:val="001435A3"/>
    <w:rsid w:val="001D08F2"/>
    <w:rsid w:val="001D525B"/>
    <w:rsid w:val="001D65D5"/>
    <w:rsid w:val="001D7F4F"/>
    <w:rsid w:val="00214CE1"/>
    <w:rsid w:val="00221E55"/>
    <w:rsid w:val="00226048"/>
    <w:rsid w:val="002321B6"/>
    <w:rsid w:val="00250967"/>
    <w:rsid w:val="002543C8"/>
    <w:rsid w:val="00284AAE"/>
    <w:rsid w:val="002C513C"/>
    <w:rsid w:val="002E5912"/>
    <w:rsid w:val="00315897"/>
    <w:rsid w:val="00325348"/>
    <w:rsid w:val="0032732C"/>
    <w:rsid w:val="00336AD0"/>
    <w:rsid w:val="0037079A"/>
    <w:rsid w:val="003D01E8"/>
    <w:rsid w:val="003E5288"/>
    <w:rsid w:val="003F6D79"/>
    <w:rsid w:val="0041760A"/>
    <w:rsid w:val="00417C01"/>
    <w:rsid w:val="004809EE"/>
    <w:rsid w:val="004836D2"/>
    <w:rsid w:val="004E7D54"/>
    <w:rsid w:val="00523A39"/>
    <w:rsid w:val="005273C6"/>
    <w:rsid w:val="00530A69"/>
    <w:rsid w:val="00545593"/>
    <w:rsid w:val="00577C6C"/>
    <w:rsid w:val="005C2FE2"/>
    <w:rsid w:val="005E2BC9"/>
    <w:rsid w:val="005E3367"/>
    <w:rsid w:val="00605102"/>
    <w:rsid w:val="006215AA"/>
    <w:rsid w:val="0064550E"/>
    <w:rsid w:val="006913C9"/>
    <w:rsid w:val="0069470D"/>
    <w:rsid w:val="006D40CC"/>
    <w:rsid w:val="00734F00"/>
    <w:rsid w:val="00761857"/>
    <w:rsid w:val="007A70AE"/>
    <w:rsid w:val="007D44CB"/>
    <w:rsid w:val="0080114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09D5"/>
    <w:rsid w:val="00B412D4"/>
    <w:rsid w:val="00BE3C22"/>
    <w:rsid w:val="00BE663F"/>
    <w:rsid w:val="00C0345E"/>
    <w:rsid w:val="00C3483A"/>
    <w:rsid w:val="00C74E9D"/>
    <w:rsid w:val="00C82FD3"/>
    <w:rsid w:val="00C92819"/>
    <w:rsid w:val="00CB4E3E"/>
    <w:rsid w:val="00CC6B7B"/>
    <w:rsid w:val="00CD2089"/>
    <w:rsid w:val="00D73A67"/>
    <w:rsid w:val="00D970A9"/>
    <w:rsid w:val="00DF3845"/>
    <w:rsid w:val="00E41911"/>
    <w:rsid w:val="00E92EEF"/>
    <w:rsid w:val="00F24442"/>
    <w:rsid w:val="00F50AE3"/>
    <w:rsid w:val="00F67CF1"/>
    <w:rsid w:val="00F840F0"/>
    <w:rsid w:val="00FB0D0D"/>
    <w:rsid w:val="00FB43B4"/>
    <w:rsid w:val="00FE29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6D2"/>
    <w:rPr>
      <w:rFonts w:ascii="Tahoma" w:hAnsi="Tahoma" w:cs="Tahoma"/>
      <w:sz w:val="16"/>
      <w:szCs w:val="16"/>
    </w:rPr>
  </w:style>
  <w:style w:type="character" w:customStyle="1" w:styleId="BalloonTextChar">
    <w:name w:val="Balloon Text Char"/>
    <w:basedOn w:val="DefaultParagraphFont"/>
    <w:link w:val="BalloonText"/>
    <w:uiPriority w:val="99"/>
    <w:semiHidden/>
    <w:rsid w:val="004836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D65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60236-7D38-4527-8C40-7DDEBF79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2895</Characters>
  <Application>Microsoft Office Word</Application>
  <DocSecurity>0</DocSecurity>
  <Lines>103</Lines>
  <Paragraphs>31</Paragraphs>
  <ScaleCrop>false</ScaleCrop>
  <Company> </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2011-02-25T19:43:00Z</cp:lastPrinted>
  <dcterms:created xsi:type="dcterms:W3CDTF">2011-04-07T18:20:00Z</dcterms:created>
  <dcterms:modified xsi:type="dcterms:W3CDTF">2011-04-07T18:20:00Z</dcterms:modified>
</cp:coreProperties>
</file>