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C6A">
        <w:rPr>
          <w:b/>
          <w:sz w:val="30"/>
          <w:szCs w:val="30"/>
        </w:rPr>
        <w:t>BILL</w:t>
      </w:r>
    </w:p>
    <w:p w:rsidR="00D344F0" w:rsidRPr="00325348" w:rsidRDefault="00D344F0"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17-13-40, CODE OF LAWS OF SOUTH CAROLINA, 1976, RELATING TO THE JURISDICTION OF A LAW ENFORCEMENT OFFICER IN PURSUIT OF AN OFFENDER, SO AS TO INCREASE THE LIMIT WHERE THE TOWN OR CITY’S JURISDICTION CEASES FROM THREE MILES TO FIVE MILES OF THE CORPORATE LIMITS.</w:t>
      </w:r>
      <w:bookmarkStart w:id="2" w:name="titletop"/>
      <w:bookmarkEnd w:id="2"/>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C6" w:rsidRDefault="007C6C6A"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F02C6">
        <w:t>Section 17-13-40(A) of the 1976 Code is amended to read:</w:t>
      </w:r>
    </w:p>
    <w:p w:rsidR="005F02C6"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6C6A"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D7993">
        <w:t>(A)</w:t>
      </w:r>
      <w:r>
        <w:tab/>
      </w:r>
      <w:r w:rsidRPr="005D7993">
        <w:t xml:space="preserve">When the police authorities of a town or city are in pursuit of an offender for a violation of a municipal ordinance or statute of this State committed within the corporate limits, the authorities may arrest the offender, with or without a warrant, at a place within the corporate limits, at a place within the county in which the town or city is located, or at a place within a radius of </w:t>
      </w:r>
      <w:r w:rsidRPr="005F02C6">
        <w:rPr>
          <w:strike/>
        </w:rPr>
        <w:t>three</w:t>
      </w:r>
      <w:r>
        <w:t xml:space="preserve"> </w:t>
      </w:r>
      <w:r>
        <w:rPr>
          <w:u w:val="single"/>
        </w:rPr>
        <w:t>five</w:t>
      </w:r>
      <w:r w:rsidRPr="005D7993">
        <w:t xml:space="preserve"> miles of the corporate limits.</w:t>
      </w:r>
      <w:r>
        <w:t>”</w:t>
      </w:r>
    </w:p>
    <w:p w:rsidR="005F02C6"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2C6">
        <w:t>2</w:t>
      </w:r>
      <w:r>
        <w:t>.</w:t>
      </w:r>
      <w:r>
        <w:tab/>
        <w:t>This act takes effect upon approval by the Governor.</w:t>
      </w:r>
    </w:p>
    <w:p w:rsidR="003775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75B8" w:rsidRDefault="003775B8" w:rsidP="003775B8">
      <w:pPr>
        <w:suppressAutoHyphens/>
      </w:pPr>
    </w:p>
    <w:sectPr w:rsidR="003775B8" w:rsidSect="003775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C6A" w:rsidRDefault="007C6C6A" w:rsidP="009F0C77">
      <w:r>
        <w:separator/>
      </w:r>
    </w:p>
  </w:endnote>
  <w:endnote w:type="continuationSeparator" w:id="0">
    <w:p w:rsidR="007C6C6A" w:rsidRDefault="007C6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8EB5B6-9F8C-47BE-9983-E5EBEB317F45}"/>
    <w:embedBold r:id="rId2" w:fontKey="{447051A7-BED8-43F3-AF5C-C093C24927ED}"/>
  </w:font>
  <w:font w:name="Calibri">
    <w:panose1 w:val="020F0502020204030204"/>
    <w:charset w:val="00"/>
    <w:family w:val="swiss"/>
    <w:pitch w:val="variable"/>
    <w:sig w:usb0="A00002EF" w:usb1="4000207B" w:usb2="00000000" w:usb3="00000000" w:csb0="0000009F" w:csb1="00000000"/>
    <w:embedRegular r:id="rId3" w:fontKey="{3990007F-3039-4D7C-8712-55FD63CA0DC1}"/>
  </w:font>
  <w:font w:name="Cambria">
    <w:panose1 w:val="02040503050406030204"/>
    <w:charset w:val="00"/>
    <w:family w:val="roman"/>
    <w:pitch w:val="variable"/>
    <w:sig w:usb0="A00002EF" w:usb1="4000004B" w:usb2="00000000" w:usb3="00000000" w:csb0="0000009F" w:csb1="00000000"/>
    <w:embedRegular r:id="rId4" w:fontKey="{1634063C-F40C-496C-8BDA-756ED90B6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0C" w:rsidRPr="003775B8" w:rsidRDefault="003775B8" w:rsidP="003775B8">
    <w:pPr>
      <w:pStyle w:val="Footer"/>
      <w:tabs>
        <w:tab w:val="clear" w:pos="4680"/>
        <w:tab w:val="clear" w:pos="9360"/>
        <w:tab w:val="center" w:pos="2995"/>
      </w:tabs>
      <w:spacing w:before="120"/>
    </w:pPr>
    <w:r>
      <w:t>[3789]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C6A" w:rsidRDefault="007C6C6A" w:rsidP="009F0C77">
      <w:r>
        <w:separator/>
      </w:r>
    </w:p>
  </w:footnote>
  <w:footnote w:type="continuationSeparator" w:id="0">
    <w:p w:rsidR="007C6C6A" w:rsidRDefault="007C6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6AHB11"/>
    <w:docVar w:name="CoverBillType" w:val="b"/>
    <w:docVar w:name="docpath" w:val="L:\Council\bills\MS\7276AHB11.DOCX"/>
    <w:docVar w:name="dvBillNumber" w:val="3789"/>
    <w:docVar w:name="dvBillNumberPrefix" w:val="H. "/>
    <w:docVar w:name="dvOriginalBody" w:val="House"/>
    <w:docVar w:name="dvSteno" w:val="MS"/>
    <w:docVar w:name="NameofBody" w:val="h"/>
    <w:docVar w:name="vgroup2" w:val="Council"/>
  </w:docVars>
  <w:rsids>
    <w:rsidRoot w:val="006A309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44AB"/>
    <w:rsid w:val="0037079A"/>
    <w:rsid w:val="003775B8"/>
    <w:rsid w:val="003D01E8"/>
    <w:rsid w:val="003E5288"/>
    <w:rsid w:val="003E79D9"/>
    <w:rsid w:val="003F6D79"/>
    <w:rsid w:val="0041760A"/>
    <w:rsid w:val="00417C01"/>
    <w:rsid w:val="004809EE"/>
    <w:rsid w:val="004E7D54"/>
    <w:rsid w:val="005273C6"/>
    <w:rsid w:val="00530A69"/>
    <w:rsid w:val="00545593"/>
    <w:rsid w:val="00577C6C"/>
    <w:rsid w:val="005C2FE2"/>
    <w:rsid w:val="005E2BC9"/>
    <w:rsid w:val="005F02C6"/>
    <w:rsid w:val="00605102"/>
    <w:rsid w:val="006215AA"/>
    <w:rsid w:val="006913C9"/>
    <w:rsid w:val="0069470D"/>
    <w:rsid w:val="006A3097"/>
    <w:rsid w:val="00734F00"/>
    <w:rsid w:val="007A70AE"/>
    <w:rsid w:val="007C6C6A"/>
    <w:rsid w:val="008362E8"/>
    <w:rsid w:val="008A1768"/>
    <w:rsid w:val="008F4429"/>
    <w:rsid w:val="00924F0C"/>
    <w:rsid w:val="0094021A"/>
    <w:rsid w:val="009C6A0B"/>
    <w:rsid w:val="009F0C77"/>
    <w:rsid w:val="009F4DD1"/>
    <w:rsid w:val="00A41684"/>
    <w:rsid w:val="00A64E80"/>
    <w:rsid w:val="00A72BCD"/>
    <w:rsid w:val="00A741D9"/>
    <w:rsid w:val="00A820E8"/>
    <w:rsid w:val="00A833AB"/>
    <w:rsid w:val="00A9741D"/>
    <w:rsid w:val="00AD4B17"/>
    <w:rsid w:val="00B412D4"/>
    <w:rsid w:val="00BE3C22"/>
    <w:rsid w:val="00C0345E"/>
    <w:rsid w:val="00C3483A"/>
    <w:rsid w:val="00C74E9D"/>
    <w:rsid w:val="00C82FD3"/>
    <w:rsid w:val="00C92819"/>
    <w:rsid w:val="00CC6B7B"/>
    <w:rsid w:val="00CD2089"/>
    <w:rsid w:val="00D344F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89F8C-A0BD-4E1C-AB43-5A8931B2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810</Characters>
  <Application>Microsoft Office Word</Application>
  <DocSecurity>0</DocSecurity>
  <Lines>6</Lines>
  <Paragraphs>1</Paragraphs>
  <ScaleCrop>false</ScaleCrop>
  <Company> </Company>
  <LinksUpToDate>false</LinksUpToDate>
  <CharactersWithSpaces>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2011-02-24T21:41:00Z</cp:lastPrinted>
  <dcterms:created xsi:type="dcterms:W3CDTF">2011-03-03T15:38:00Z</dcterms:created>
  <dcterms:modified xsi:type="dcterms:W3CDTF">2011-03-03T15:38:00Z</dcterms:modified>
</cp:coreProperties>
</file>