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0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464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03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9, CHAPTER 22</w:t>
      </w:r>
      <w:r w:rsidR="00322FFF">
        <w:rPr>
          <w:rFonts w:eastAsia="Times New Roman"/>
        </w:rPr>
        <w:t xml:space="preserve">, </w:t>
      </w:r>
      <w:r>
        <w:rPr>
          <w:rFonts w:eastAsia="Times New Roman"/>
        </w:rPr>
        <w:t>T</w:t>
      </w:r>
      <w:r w:rsidR="00322FFF">
        <w:rPr>
          <w:rFonts w:eastAsia="Times New Roman"/>
        </w:rPr>
        <w:t>ITLE 17 OF THE 1976 CODE, RELATING T</w:t>
      </w:r>
      <w:r>
        <w:rPr>
          <w:rFonts w:eastAsia="Times New Roman"/>
        </w:rPr>
        <w:t xml:space="preserve">O THE UNIFORM EXPUNGEMENT OF CRIMINAL RECORDS, </w:t>
      </w:r>
      <w:r w:rsidR="00322FFF">
        <w:rPr>
          <w:rFonts w:eastAsia="Times New Roman"/>
        </w:rPr>
        <w:t xml:space="preserve">BY ADDING SECTION </w:t>
      </w:r>
      <w:r w:rsidR="00322FFF" w:rsidRPr="00A45255">
        <w:rPr>
          <w:color w:val="000000" w:themeColor="text1"/>
          <w:u w:color="000000" w:themeColor="text1"/>
        </w:rPr>
        <w:t>17</w:t>
      </w:r>
      <w:r w:rsidR="00322FFF" w:rsidRPr="00A45255">
        <w:rPr>
          <w:color w:val="000000" w:themeColor="text1"/>
          <w:u w:color="000000" w:themeColor="text1"/>
        </w:rPr>
        <w:noBreakHyphen/>
        <w:t>22</w:t>
      </w:r>
      <w:r w:rsidR="00322FFF" w:rsidRPr="00A45255">
        <w:rPr>
          <w:color w:val="000000" w:themeColor="text1"/>
          <w:u w:color="000000" w:themeColor="text1"/>
        </w:rPr>
        <w:noBreakHyphen/>
        <w:t>935</w:t>
      </w:r>
      <w:r w:rsidR="00322FFF">
        <w:rPr>
          <w:color w:val="000000" w:themeColor="text1"/>
          <w:u w:color="000000" w:themeColor="text1"/>
        </w:rPr>
        <w:t xml:space="preserve"> </w:t>
      </w:r>
      <w:r>
        <w:rPr>
          <w:rFonts w:eastAsia="Times New Roman"/>
        </w:rPr>
        <w:t xml:space="preserve">TO PROVIDE THAT CERTAIN NON-VIOLENT OFFENSES MAY BE EXPUNGED AND </w:t>
      </w:r>
      <w:r w:rsidR="00322FFF">
        <w:rPr>
          <w:rFonts w:eastAsia="Times New Roman"/>
        </w:rPr>
        <w:t xml:space="preserve">TO </w:t>
      </w:r>
      <w:r>
        <w:rPr>
          <w:rFonts w:eastAsia="Times New Roman"/>
        </w:rPr>
        <w:t>ESTABLISH THE CIRCUMSTANCES UNDER WHICH THE EXPUNGEMENT MAY OCCUR.</w:t>
      </w:r>
    </w:p>
    <w:p w:rsidR="0044642B" w:rsidRDefault="00446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5255">
        <w:rPr>
          <w:color w:val="000000" w:themeColor="text1"/>
          <w:u w:color="000000" w:themeColor="text1"/>
        </w:rPr>
        <w:t>Be it enacted by the General Assembly of the State of South Carolina:</w:t>
      </w: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5255">
        <w:rPr>
          <w:color w:val="000000" w:themeColor="text1"/>
          <w:u w:color="000000" w:themeColor="text1"/>
        </w:rPr>
        <w:t>SECTION</w:t>
      </w:r>
      <w:r w:rsidRPr="00A45255">
        <w:rPr>
          <w:color w:val="000000" w:themeColor="text1"/>
          <w:u w:color="000000" w:themeColor="text1"/>
        </w:rPr>
        <w:tab/>
        <w:t>1.</w:t>
      </w:r>
      <w:r w:rsidRPr="00A45255">
        <w:rPr>
          <w:color w:val="000000" w:themeColor="text1"/>
          <w:u w:color="000000" w:themeColor="text1"/>
        </w:rPr>
        <w:tab/>
        <w:t>Article 9, Chapter 22</w:t>
      </w:r>
      <w:r>
        <w:rPr>
          <w:color w:val="000000" w:themeColor="text1"/>
          <w:u w:color="000000" w:themeColor="text1"/>
        </w:rPr>
        <w:t xml:space="preserve">, </w:t>
      </w:r>
      <w:r w:rsidRPr="00A45255">
        <w:rPr>
          <w:color w:val="000000" w:themeColor="text1"/>
          <w:u w:color="000000" w:themeColor="text1"/>
        </w:rPr>
        <w:t>Title 17 of the 1976 Code is amended by adding:</w:t>
      </w: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5255">
        <w:rPr>
          <w:color w:val="000000" w:themeColor="text1"/>
          <w:u w:color="000000" w:themeColor="text1"/>
        </w:rPr>
        <w:tab/>
        <w:t>“Section 17</w:t>
      </w:r>
      <w:r w:rsidRPr="00A45255">
        <w:rPr>
          <w:color w:val="000000" w:themeColor="text1"/>
          <w:u w:color="000000" w:themeColor="text1"/>
        </w:rPr>
        <w:noBreakHyphen/>
        <w:t>22</w:t>
      </w:r>
      <w:r w:rsidRPr="00A45255">
        <w:rPr>
          <w:color w:val="000000" w:themeColor="text1"/>
          <w:u w:color="000000" w:themeColor="text1"/>
        </w:rPr>
        <w:noBreakHyphen/>
        <w:t>935.</w:t>
      </w:r>
      <w:r w:rsidRPr="00A45255">
        <w:rPr>
          <w:color w:val="000000" w:themeColor="text1"/>
          <w:u w:color="000000" w:themeColor="text1"/>
        </w:rPr>
        <w:tab/>
        <w:t>A conviction for a non</w:t>
      </w:r>
      <w:r w:rsidRPr="00A45255">
        <w:rPr>
          <w:color w:val="000000" w:themeColor="text1"/>
          <w:u w:color="000000" w:themeColor="text1"/>
        </w:rPr>
        <w:noBreakHyphen/>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where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2E07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075E" w:rsidRDefault="002E075E" w:rsidP="002E075E">
      <w:pPr>
        <w:suppressAutoHyphens/>
        <w:jc w:val="both"/>
        <w:rPr>
          <w:rFonts w:eastAsia="Times New Roman"/>
        </w:rPr>
      </w:pPr>
    </w:p>
    <w:sectPr w:rsidR="002E075E" w:rsidSect="002E075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42B" w:rsidRDefault="0044642B" w:rsidP="00522CE0">
      <w:r>
        <w:separator/>
      </w:r>
    </w:p>
  </w:endnote>
  <w:endnote w:type="continuationSeparator" w:id="0">
    <w:p w:rsidR="0044642B" w:rsidRDefault="004464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D3BA50-25D7-4F6D-A332-3752501A2B93}"/>
    <w:embedBold r:id="rId2" w:fontKey="{1BF0C2AC-4EA6-4775-BCD9-8CE7B6A7BD28}"/>
  </w:font>
  <w:font w:name="Calibri">
    <w:panose1 w:val="020F0502020204030204"/>
    <w:charset w:val="00"/>
    <w:family w:val="swiss"/>
    <w:pitch w:val="variable"/>
    <w:sig w:usb0="A00002EF" w:usb1="4000207B" w:usb2="00000000" w:usb3="00000000" w:csb0="0000009F" w:csb1="00000000"/>
    <w:embedRegular r:id="rId3" w:fontKey="{E451737A-0438-44DA-BAB5-F06854C64359}"/>
  </w:font>
  <w:font w:name="Cambria">
    <w:panose1 w:val="02040503050406030204"/>
    <w:charset w:val="00"/>
    <w:family w:val="roman"/>
    <w:pitch w:val="variable"/>
    <w:sig w:usb0="A00002EF" w:usb1="4000004B" w:usb2="00000000" w:usb3="00000000" w:csb0="0000009F" w:csb1="00000000"/>
    <w:embedRegular r:id="rId4" w:fontKey="{3BF2F3EF-BC1A-41FA-B2BC-2BFEA23251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773" w:rsidRPr="002E075E" w:rsidRDefault="002E075E" w:rsidP="002E075E">
    <w:pPr>
      <w:pStyle w:val="Footer"/>
      <w:tabs>
        <w:tab w:val="clear" w:pos="4680"/>
        <w:tab w:val="clear" w:pos="9360"/>
        <w:tab w:val="center" w:pos="2995"/>
      </w:tabs>
      <w:spacing w:before="120"/>
    </w:pPr>
    <w:r>
      <w:t>[393]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42B" w:rsidRDefault="0044642B" w:rsidP="00522CE0">
      <w:r>
        <w:separator/>
      </w:r>
    </w:p>
  </w:footnote>
  <w:footnote w:type="continuationSeparator" w:id="0">
    <w:p w:rsidR="0044642B" w:rsidRDefault="004464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2CRIM.KMM.DJ"/>
    <w:docVar w:name="CoverAttorneyInitials" w:val="KMM"/>
    <w:docVar w:name="CoverAttorneyLastName" w:val="Moffitt"/>
    <w:docVar w:name="CoverBillType" w:val="b"/>
    <w:docVar w:name="CoverSenator" w:val="DJ"/>
    <w:docVar w:name="dvBillNumber" w:val="393"/>
    <w:docVar w:name="dvBillNumberPrefix" w:val="S. "/>
    <w:docVar w:name="dvOriginalBody" w:val="Senate"/>
    <w:docVar w:name="fulldraftpath" w:val="L:\S-RES\DJ\012CRIM.KMM.DJ.DOCX"/>
    <w:docVar w:name="NameofBody" w:val="S"/>
    <w:docVar w:name="vgroup2" w:val="S-RES"/>
  </w:docVars>
  <w:rsids>
    <w:rsidRoot w:val="00DB3532"/>
    <w:rsid w:val="00042AC1"/>
    <w:rsid w:val="00046516"/>
    <w:rsid w:val="0007601D"/>
    <w:rsid w:val="000B0720"/>
    <w:rsid w:val="000B5EAF"/>
    <w:rsid w:val="00170561"/>
    <w:rsid w:val="00186AC9"/>
    <w:rsid w:val="00197DF1"/>
    <w:rsid w:val="001B3DD9"/>
    <w:rsid w:val="001B7E5D"/>
    <w:rsid w:val="001D3BAC"/>
    <w:rsid w:val="0021409C"/>
    <w:rsid w:val="00245C4E"/>
    <w:rsid w:val="002C1321"/>
    <w:rsid w:val="002C5896"/>
    <w:rsid w:val="002D3BED"/>
    <w:rsid w:val="002E075E"/>
    <w:rsid w:val="00307C2B"/>
    <w:rsid w:val="00322FFF"/>
    <w:rsid w:val="00383247"/>
    <w:rsid w:val="003D6E2B"/>
    <w:rsid w:val="003E7597"/>
    <w:rsid w:val="0044642B"/>
    <w:rsid w:val="00450668"/>
    <w:rsid w:val="00474A23"/>
    <w:rsid w:val="004952FA"/>
    <w:rsid w:val="004B6A22"/>
    <w:rsid w:val="004D7F37"/>
    <w:rsid w:val="00522CE0"/>
    <w:rsid w:val="005603AC"/>
    <w:rsid w:val="00565148"/>
    <w:rsid w:val="00593361"/>
    <w:rsid w:val="005A5017"/>
    <w:rsid w:val="005A648C"/>
    <w:rsid w:val="005F1745"/>
    <w:rsid w:val="006C74EA"/>
    <w:rsid w:val="00720D40"/>
    <w:rsid w:val="007318D4"/>
    <w:rsid w:val="00765784"/>
    <w:rsid w:val="007A4390"/>
    <w:rsid w:val="007E5CB7"/>
    <w:rsid w:val="008314D2"/>
    <w:rsid w:val="00855E95"/>
    <w:rsid w:val="008B2F42"/>
    <w:rsid w:val="008E185F"/>
    <w:rsid w:val="008F023B"/>
    <w:rsid w:val="00904E16"/>
    <w:rsid w:val="009162B3"/>
    <w:rsid w:val="00927C62"/>
    <w:rsid w:val="00943773"/>
    <w:rsid w:val="00983951"/>
    <w:rsid w:val="00984124"/>
    <w:rsid w:val="00984640"/>
    <w:rsid w:val="00995C37"/>
    <w:rsid w:val="009C118A"/>
    <w:rsid w:val="009C47B8"/>
    <w:rsid w:val="00A02011"/>
    <w:rsid w:val="00A4011E"/>
    <w:rsid w:val="00A86015"/>
    <w:rsid w:val="00A9594E"/>
    <w:rsid w:val="00AE59C8"/>
    <w:rsid w:val="00B10098"/>
    <w:rsid w:val="00B5790D"/>
    <w:rsid w:val="00B67B50"/>
    <w:rsid w:val="00B945C5"/>
    <w:rsid w:val="00BA20EA"/>
    <w:rsid w:val="00BB5AFC"/>
    <w:rsid w:val="00BC0A56"/>
    <w:rsid w:val="00C45366"/>
    <w:rsid w:val="00C57023"/>
    <w:rsid w:val="00C74052"/>
    <w:rsid w:val="00CB187A"/>
    <w:rsid w:val="00CC0EC7"/>
    <w:rsid w:val="00D01D3F"/>
    <w:rsid w:val="00D1088B"/>
    <w:rsid w:val="00D156D2"/>
    <w:rsid w:val="00D86943"/>
    <w:rsid w:val="00DA47B9"/>
    <w:rsid w:val="00DB3532"/>
    <w:rsid w:val="00E058D3"/>
    <w:rsid w:val="00E76AD9"/>
    <w:rsid w:val="00E91E2F"/>
    <w:rsid w:val="00EA3546"/>
    <w:rsid w:val="00EB47AE"/>
    <w:rsid w:val="00EC34E1"/>
    <w:rsid w:val="00EE4F2A"/>
    <w:rsid w:val="00F0234A"/>
    <w:rsid w:val="00F52959"/>
    <w:rsid w:val="00F55884"/>
    <w:rsid w:val="00FC0D36"/>
    <w:rsid w:val="00FC2FE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843</Characters>
  <Application>Microsoft Office Word</Application>
  <DocSecurity>0</DocSecurity>
  <Lines>7</Lines>
  <Paragraphs>1</Paragraphs>
  <ScaleCrop>false</ScaleCrop>
  <Company> </Company>
  <LinksUpToDate>false</LinksUpToDate>
  <CharactersWithSpaces>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MiriamCook</cp:lastModifiedBy>
  <cp:revision>2</cp:revision>
  <dcterms:created xsi:type="dcterms:W3CDTF">2011-01-19T19:53:00Z</dcterms:created>
  <dcterms:modified xsi:type="dcterms:W3CDTF">2011-01-19T19:53:00Z</dcterms:modified>
</cp:coreProperties>
</file>