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96E" w:rsidRDefault="009D496E" w:rsidP="008D6D21">
      <w:pPr>
        <w:pStyle w:val="BillDots"/>
      </w:pPr>
      <w:r>
        <w:rPr>
          <w:strike/>
        </w:rPr>
        <w:t>Indicates Matter Stricken</w:t>
      </w:r>
    </w:p>
    <w:p w:rsidR="009D496E" w:rsidRPr="009D496E" w:rsidRDefault="009D496E" w:rsidP="008D6D21">
      <w:pPr>
        <w:pStyle w:val="BillDots"/>
      </w:pPr>
      <w:r>
        <w:rPr>
          <w:u w:val="single"/>
        </w:rPr>
        <w:t>Indicates New Matter</w:t>
      </w:r>
    </w:p>
    <w:p w:rsidR="009D496E" w:rsidRDefault="009D496E" w:rsidP="008D6D21">
      <w:pPr>
        <w:pStyle w:val="BillDots"/>
      </w:pPr>
    </w:p>
    <w:p w:rsidR="009D496E" w:rsidRDefault="009D496E" w:rsidP="008D6D21">
      <w:pPr>
        <w:pStyle w:val="BillDots"/>
      </w:pPr>
      <w:r>
        <w:t>AMENDED</w:t>
      </w:r>
    </w:p>
    <w:p w:rsidR="009D496E" w:rsidRDefault="009D496E" w:rsidP="008D6D21">
      <w:pPr>
        <w:pStyle w:val="BillDots"/>
      </w:pPr>
      <w:r>
        <w:t>March 29, 2012</w:t>
      </w:r>
    </w:p>
    <w:p w:rsidR="009D496E" w:rsidRDefault="009D496E" w:rsidP="008D6D21">
      <w:pPr>
        <w:pStyle w:val="BillDots"/>
      </w:pPr>
    </w:p>
    <w:p w:rsidR="009D496E" w:rsidRPr="009D496E" w:rsidRDefault="009D496E" w:rsidP="009D496E">
      <w:pPr>
        <w:pStyle w:val="BillDots"/>
        <w:tabs>
          <w:tab w:val="clear" w:pos="216"/>
          <w:tab w:val="clear" w:pos="432"/>
          <w:tab w:val="clear" w:pos="648"/>
          <w:tab w:val="clear" w:pos="864"/>
          <w:tab w:val="clear" w:pos="1080"/>
          <w:tab w:val="clear" w:pos="1296"/>
          <w:tab w:val="clear" w:pos="5904"/>
          <w:tab w:val="right" w:pos="5933"/>
        </w:tabs>
      </w:pPr>
      <w:r>
        <w:tab/>
      </w:r>
      <w:r>
        <w:rPr>
          <w:b/>
          <w:sz w:val="36"/>
        </w:rPr>
        <w:t>H. 4043</w:t>
      </w:r>
    </w:p>
    <w:p w:rsidR="009D496E" w:rsidRDefault="009D496E" w:rsidP="008D6D21">
      <w:pPr>
        <w:pStyle w:val="BillDots"/>
      </w:pPr>
    </w:p>
    <w:p w:rsidR="009D496E" w:rsidRDefault="009D496E" w:rsidP="008D6D21">
      <w:pPr>
        <w:pStyle w:val="BillDots"/>
      </w:pPr>
      <w:r>
        <w:t>Introduced by Reps. Tallon, Patrick, Pinson, Allison, V.S. Moss, Atwater, Brannon, Chumley, Bingham, Ballentine, Cole, Horne, Young, Hixon, Clemmons, Toole, Erickson, D.C. Moss and Frye</w:t>
      </w:r>
    </w:p>
    <w:p w:rsidR="009D496E" w:rsidRDefault="009D496E" w:rsidP="008D6D21">
      <w:pPr>
        <w:pStyle w:val="BillDots"/>
      </w:pPr>
    </w:p>
    <w:p w:rsidR="009D496E" w:rsidRDefault="009D496E" w:rsidP="0054355C">
      <w:pPr>
        <w:pStyle w:val="BillDots"/>
        <w:tabs>
          <w:tab w:val="clear" w:pos="216"/>
          <w:tab w:val="clear" w:pos="432"/>
          <w:tab w:val="clear" w:pos="648"/>
          <w:tab w:val="clear" w:pos="864"/>
          <w:tab w:val="clear" w:pos="1080"/>
          <w:tab w:val="clear" w:pos="1296"/>
          <w:tab w:val="clear" w:pos="5904"/>
          <w:tab w:val="right" w:pos="5933"/>
        </w:tabs>
      </w:pPr>
      <w:r>
        <w:t>S. Printed 3/29/12--H.</w:t>
      </w:r>
      <w:r w:rsidR="0054355C">
        <w:tab/>
        <w:t>[SEC 3/30/12 3:02 PM]</w:t>
      </w:r>
    </w:p>
    <w:p w:rsidR="009D496E" w:rsidRDefault="009D496E" w:rsidP="008D6D21">
      <w:pPr>
        <w:pStyle w:val="BillDots"/>
      </w:pPr>
      <w:r>
        <w:t>Read the first time April 6, 2011.</w:t>
      </w:r>
    </w:p>
    <w:p w:rsidR="009D496E" w:rsidRPr="009D496E" w:rsidRDefault="009D496E" w:rsidP="009D496E">
      <w:pPr>
        <w:pStyle w:val="BillDots"/>
        <w:jc w:val="center"/>
      </w:pPr>
      <w:r>
        <w:rPr>
          <w:u w:val="single"/>
        </w:rPr>
        <w:t>            </w:t>
      </w:r>
    </w:p>
    <w:p w:rsidR="009D496E" w:rsidRDefault="009D496E" w:rsidP="008D6D21">
      <w:pPr>
        <w:pStyle w:val="BillDots"/>
      </w:pPr>
    </w:p>
    <w:p w:rsidR="00FB31F0" w:rsidRDefault="00FB31F0" w:rsidP="008D6D21">
      <w:pPr>
        <w:pStyle w:val="BillDots"/>
        <w:sectPr w:rsidR="00FB31F0" w:rsidSect="00FB31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21" w:rsidRDefault="008D6D21" w:rsidP="008D6D21">
      <w:pPr>
        <w:pStyle w:val="BillDots"/>
      </w:pPr>
    </w:p>
    <w:p w:rsidR="008D6D21" w:rsidRDefault="008D6D21" w:rsidP="008D6D21">
      <w:pPr>
        <w:pStyle w:val="Numbersforbill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6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561A3">
        <w:t>TO AMEND THE CODE OF LAWS OF SOUTH CAROLINA, 1976, BY ADDING SECTION 41</w:t>
      </w:r>
      <w:r>
        <w:noBreakHyphen/>
      </w:r>
      <w:r w:rsidRPr="00C561A3">
        <w:t>35</w:t>
      </w:r>
      <w:r>
        <w:noBreakHyphen/>
      </w:r>
      <w:r w:rsidRPr="00C561A3">
        <w:t>122 SO AS TO PROVIDE TH</w:t>
      </w:r>
      <w:r w:rsidR="00EA12B5">
        <w:t>AT</w:t>
      </w:r>
      <w:r w:rsidRPr="00C561A3">
        <w:t xml:space="preserve"> AN EMPLOYER </w:t>
      </w:r>
      <w:r w:rsidR="00464A9C">
        <w:t>MAY</w:t>
      </w:r>
      <w:r w:rsidRPr="00C561A3">
        <w:t xml:space="preserve"> </w:t>
      </w:r>
      <w:r w:rsidR="00EA12B5">
        <w:t xml:space="preserve">CONFIDENTIALLY </w:t>
      </w:r>
      <w:r w:rsidRPr="00C561A3">
        <w:t xml:space="preserve">NOTIFY THE DEPARTMENT OF EMPLOYMENT AND WORKFORCE WHEN A PROSPECTIVE EMPLOYEE FAILS A DRUG TEST REQUIRED BY THE EMPLOYER AS A CONDITION OF EMPLOYMENT IF THE PROSPECTIVE EMPLOYEE IS RECEIVING UNEMPLOYMENT BENEFITS, TO PROVIDE THE DEPARTMENT SHALL SUSPEND THE BENEFITS OF A PERSON WHO, WHILE RECEIVING BENEFITS, FAILS A DRUG TEST TAKEN AS A CONDITION OF AN APPLICATION FOR EMPLOYMENT, TO PROVIDE THE DEPARTMENT MAY NOT RESTORE THESE SUSPENDED BENEFITS UNTIL THE PERSON HAS SUCCESSFULLY COMPLETED A CERTAIN DRUG TREATMENT PROGRAM AND PASSED A DRUG TEST, TO PROVIDE THE DEPARTMENT MAY NOT PROVIDE OR RESTORE RETROACTIVELY A BENEFIT TO A PERSON FOR A PERIOD IN WHICH HIS BENEFITS ARE SUSPENDED UNDER THIS SECTION, TO PROVIDE THE DEPARTMENT SHALL DEVELOP A CONSENT FORM THAT AN EMPLOYER MAY USE TO OBTAIN THE CONSENT OF A PROSPECTIVE EMPLOYEE TO GIVE THE DEPARTMENT THE RESULTS OF A DRUG TEST REQUIRED BY THE EMPLOYER AS A CONDITION OF EMPLOYMENT, TO PROVIDE THAT THE USE OF THIS CONSENT FORM LIMITS THE LIABILITY OF THE EMPLOYER FOR </w:t>
      </w:r>
      <w:r w:rsidR="0030407E">
        <w:t xml:space="preserve">BREACH OF CONFIDENTIALITY, </w:t>
      </w:r>
      <w:r w:rsidRPr="00C561A3">
        <w:t>INVASION OF PRIVACY, INTENTIONAL INFLICTION OF EMOTIONAL DISTRESS, AND DEFAMATION CLAIMS RESULTING FROM THE PROVISION OF THE DRUG TEST RESULTS TO THE DEPARTMENT, AND TO DEFINE A “DRUG TEST”.</w:t>
      </w:r>
    </w:p>
    <w:p w:rsidR="009D496E" w:rsidRDefault="009D4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ab/>
        <w:t>Amend Title To Conform</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SECTION</w:t>
      </w:r>
      <w:r w:rsidRPr="0029299C">
        <w:tab/>
        <w:t>1.</w:t>
      </w:r>
      <w:r w:rsidRPr="0029299C">
        <w:tab/>
        <w:t>Section 41</w:t>
      </w:r>
      <w:r w:rsidRPr="0029299C">
        <w:noBreakHyphen/>
        <w:t>35</w:t>
      </w:r>
      <w:r w:rsidRPr="0029299C">
        <w:noBreakHyphen/>
        <w:t>120 of the 1976 Code, as last amended by Act 146 of 2010, is further amended to read:</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“Section 41</w:t>
      </w:r>
      <w:r w:rsidRPr="0029299C">
        <w:noBreakHyphen/>
        <w:t>35</w:t>
      </w:r>
      <w:r w:rsidRPr="0029299C">
        <w:noBreakHyphen/>
        <w:t>120.</w:t>
      </w:r>
      <w:r w:rsidRPr="0029299C">
        <w:tab/>
        <w:t xml:space="preserve">An insured worker is ineligible for benefits for: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(1)</w:t>
      </w:r>
      <w:r w:rsidRPr="0029299C">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(2)</w:t>
      </w:r>
      <w:r w:rsidRPr="0029299C">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w:t>
      </w:r>
      <w:r w:rsidRPr="0029299C">
        <w:rPr>
          <w:strike/>
        </w:rPr>
        <w:t>twenty</w:t>
      </w:r>
      <w:r w:rsidRPr="0029299C">
        <w:rPr>
          <w:strike/>
        </w:rPr>
        <w:noBreakHyphen/>
        <w:t>six</w:t>
      </w:r>
      <w:r w:rsidRPr="0029299C">
        <w:t xml:space="preserve"> </w:t>
      </w:r>
      <w:r w:rsidRPr="0029299C">
        <w:rPr>
          <w:u w:val="single"/>
        </w:rPr>
        <w:t>twenty</w:t>
      </w:r>
      <w:r w:rsidRPr="0029299C">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0054355C" w:rsidRPr="0054355C">
        <w:rPr>
          <w:u w:val="single"/>
        </w:rPr>
        <w:t>‘</w:t>
      </w:r>
      <w:r w:rsidRPr="0029299C">
        <w:t>Cause connected with the employment</w:t>
      </w:r>
      <w:r w:rsidR="0054355C" w:rsidRPr="0054355C">
        <w:rPr>
          <w:u w:val="single"/>
        </w:rPr>
        <w:t>’</w:t>
      </w:r>
      <w:r w:rsidRPr="0029299C">
        <w:t xml:space="preserve"> as used in this item requires more than a failure in good performance of the employee as the result of inability or incapacity.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 xml:space="preserve">beginning with the effective date of the request and continuing until he has secured employment and shows to the satisfaction of the department that he has performed services in </w:t>
      </w:r>
      <w:r w:rsidRPr="0029299C">
        <w:rPr>
          <w:strike/>
        </w:rPr>
        <w:lastRenderedPageBreak/>
        <w:t>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the: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Health Services Administration (SAMSHA)</w:t>
      </w:r>
      <w:r w:rsidRPr="0029299C">
        <w:t xml:space="preserve">, the College of American Pathologists or the State Law Enforcement Division;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USDHHA/SAMSHA</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‘unlawfully’ means without a prescription.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employer has communicated a written policy, which provides protection from immediate termination for employees who voluntarily admit prohibited drug use before the employer’s request to submit to a test;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(ii)</w:t>
      </w:r>
      <w:r w:rsidRPr="0029299C">
        <w:tab/>
        <w:t xml:space="preserve">employee makes the admission specifically pursuant to the employer’s policy.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rsidRPr="0029299C">
        <w:noBreakHyphen/>
        <w:t>test results, written or otherwise, received by an employer through a drug</w:t>
      </w:r>
      <w:r w:rsidRPr="0029299C">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he is discharged due to: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directly related to the employee’s employment </w:t>
      </w:r>
      <w:r w:rsidRPr="0029299C">
        <w:rPr>
          <w:strike/>
        </w:rPr>
        <w:t>as described in an applicable written job description</w:t>
      </w:r>
      <w:r w:rsidRPr="0029299C">
        <w:t xml:space="preserve">;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w:t>
      </w:r>
      <w:r w:rsidRPr="0029299C">
        <w:rPr>
          <w:strike/>
        </w:rPr>
        <w:t>viii</w:t>
      </w:r>
      <w:r w:rsidRPr="0029299C">
        <w:rPr>
          <w:u w:val="single"/>
        </w:rPr>
        <w:t>h</w:t>
      </w:r>
      <w:r w:rsidRPr="0029299C">
        <w:t>)</w:t>
      </w:r>
      <w:r w:rsidRPr="0029299C">
        <w:tab/>
        <w:t xml:space="preserve">employee wilful neglect of duty directly related to the employee’s employment </w:t>
      </w:r>
      <w:r w:rsidRPr="0029299C">
        <w:rPr>
          <w:strike/>
        </w:rPr>
        <w:t>as described in an applicable written job description</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rsidRPr="0029299C">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USDHHS/SAMSHA, the College of American Pathologists or the State Law Enforcement Division; and</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USDHHS/SAMSHA.</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For purposes of this item, ‘unlawfully’ means without a prescription</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w:t>
      </w:r>
      <w:r w:rsidRPr="0029299C">
        <w:lastRenderedPageBreak/>
        <w:t xml:space="preserve">dispute in active progress in the factory, establishment, or other premises at which he was last employed.  This paragraph does not apply if it is shown to the satisfaction of the department that 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29299C">
        <w:noBreakHyphen/>
        <w:t>35</w:t>
      </w:r>
      <w:r w:rsidRPr="0029299C">
        <w:noBreakHyphen/>
        <w:t>40.  For the purpose of this section, ‘most recent work’ means the work from which the individual retired regardless of any work subsequent to his retirement in which he earned less than eight times his weekly benefit amount.</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29299C">
        <w:rPr>
          <w:szCs w:val="24"/>
          <w:u w:val="single"/>
        </w:rPr>
        <w:noBreakHyphen/>
        <w:t>employment drug test is offered and refused or failed by a potential employee.</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w:t>
      </w:r>
      <w:r w:rsidRPr="00F36980">
        <w:rPr>
          <w:u w:val="single"/>
        </w:rPr>
        <w:lastRenderedPageBreak/>
        <w:t>dollars for a first offense and fifty thousand dollars for a second or subsequent offense.</w:t>
      </w:r>
      <w:r>
        <w:t>”</w:t>
      </w:r>
      <w:r w:rsidRPr="00F36980">
        <w:t xml:space="preserve"> </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99C">
        <w:t>SECTION</w:t>
      </w:r>
      <w:r w:rsidRPr="0029299C">
        <w:tab/>
        <w:t>2.</w:t>
      </w:r>
      <w:r w:rsidRPr="0029299C">
        <w:tab/>
        <w:t xml:space="preserve">This act takes effect upon approval by the Governor. </w:t>
      </w:r>
    </w:p>
    <w:p w:rsidR="004636A0" w:rsidRDefault="00C5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6A0" w:rsidRDefault="004636A0" w:rsidP="00C5540D">
      <w:pPr>
        <w:suppressAutoHyphens/>
      </w:pPr>
    </w:p>
    <w:sectPr w:rsidR="004636A0" w:rsidSect="00FB31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214" w:rsidRDefault="00BD6214" w:rsidP="009F0C77">
      <w:r>
        <w:separator/>
      </w:r>
    </w:p>
  </w:endnote>
  <w:endnote w:type="continuationSeparator" w:id="0">
    <w:p w:rsidR="00BD6214" w:rsidRDefault="00BD6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B6F204-6C23-42BB-BB80-73244F46FC3E}"/>
    <w:embedBold r:id="rId2" w:fontKey="{2D04F312-8233-4D0E-9BBB-EB158574E8E3}"/>
  </w:font>
  <w:font w:name="Calibri">
    <w:panose1 w:val="020F0502020204030204"/>
    <w:charset w:val="00"/>
    <w:family w:val="swiss"/>
    <w:pitch w:val="variable"/>
    <w:sig w:usb0="A00002EF" w:usb1="4000207B" w:usb2="00000000" w:usb3="00000000" w:csb0="0000009F" w:csb1="00000000"/>
    <w:embedRegular r:id="rId3" w:fontKey="{35AA44F4-CB4E-4D49-85DF-547F3930E248}"/>
  </w:font>
  <w:font w:name="Cambria">
    <w:panose1 w:val="02040503050406030204"/>
    <w:charset w:val="00"/>
    <w:family w:val="roman"/>
    <w:pitch w:val="variable"/>
    <w:sig w:usb0="A00002EF" w:usb1="4000004B" w:usb2="00000000" w:usb3="00000000" w:csb0="0000009F" w:csb1="00000000"/>
    <w:embedRegular r:id="rId4" w:fontKey="{1763CE0E-2B08-40C2-8E46-739D6DC582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983" w:rsidRPr="004636A0" w:rsidRDefault="004636A0" w:rsidP="004636A0">
    <w:pPr>
      <w:pStyle w:val="Footer"/>
      <w:tabs>
        <w:tab w:val="clear" w:pos="4680"/>
        <w:tab w:val="clear" w:pos="9360"/>
        <w:tab w:val="center" w:pos="2995"/>
      </w:tabs>
      <w:spacing w:before="120"/>
    </w:pPr>
    <w:r>
      <w:t>[4043</w:t>
    </w:r>
    <w:r w:rsidR="00FB31F0">
      <w:t>-</w:t>
    </w:r>
    <w:fldSimple w:instr=" PAGE  \* MERGEFORMAT ">
      <w:r w:rsidR="00C5540D">
        <w:rPr>
          <w:noProof/>
        </w:rPr>
        <w:t>1</w:t>
      </w:r>
    </w:fldSimple>
    <w:r w:rsidR="00FB31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0" w:rsidRPr="004636A0" w:rsidRDefault="00FB31F0" w:rsidP="004636A0">
    <w:pPr>
      <w:pStyle w:val="Footer"/>
      <w:tabs>
        <w:tab w:val="clear" w:pos="4680"/>
        <w:tab w:val="clear" w:pos="9360"/>
        <w:tab w:val="center" w:pos="2995"/>
      </w:tabs>
      <w:spacing w:before="120"/>
    </w:pPr>
    <w:r>
      <w:t>[4043]</w:t>
    </w:r>
    <w:r>
      <w:tab/>
    </w:r>
    <w:fldSimple w:instr=" PAGE  \* MERGEFORMAT ">
      <w:r w:rsidR="00C554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214" w:rsidRDefault="00BD6214" w:rsidP="009F0C77">
      <w:r>
        <w:separator/>
      </w:r>
    </w:p>
  </w:footnote>
  <w:footnote w:type="continuationSeparator" w:id="0">
    <w:p w:rsidR="00BD6214" w:rsidRDefault="00BD6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44AB11"/>
    <w:docVar w:name="CoverBillType" w:val="b"/>
    <w:docVar w:name="docpath" w:val="L:\Council\bills\AGM\18944AB11.DOCX"/>
    <w:docVar w:name="dvBillNumber" w:val="4043"/>
    <w:docVar w:name="dvBillNumberPrefix" w:val="H. "/>
    <w:docVar w:name="dvOriginalBody" w:val="House"/>
    <w:docVar w:name="dvSteno" w:val="AGM"/>
    <w:docVar w:name="NameofBody" w:val="h"/>
    <w:docVar w:name="vgroup2" w:val="Council"/>
  </w:docVars>
  <w:rsids>
    <w:rsidRoot w:val="00451CC2"/>
    <w:rsid w:val="00011869"/>
    <w:rsid w:val="00050EC7"/>
    <w:rsid w:val="000970DA"/>
    <w:rsid w:val="000E1785"/>
    <w:rsid w:val="000F40FA"/>
    <w:rsid w:val="0010776B"/>
    <w:rsid w:val="00133E66"/>
    <w:rsid w:val="001435A3"/>
    <w:rsid w:val="0018346B"/>
    <w:rsid w:val="00190D8C"/>
    <w:rsid w:val="001D08F2"/>
    <w:rsid w:val="001D525B"/>
    <w:rsid w:val="001D7F4F"/>
    <w:rsid w:val="001E458F"/>
    <w:rsid w:val="002321B6"/>
    <w:rsid w:val="00250967"/>
    <w:rsid w:val="002543C8"/>
    <w:rsid w:val="00284AAE"/>
    <w:rsid w:val="002C53E4"/>
    <w:rsid w:val="002E5912"/>
    <w:rsid w:val="0030407E"/>
    <w:rsid w:val="00325348"/>
    <w:rsid w:val="0032732C"/>
    <w:rsid w:val="00336AD0"/>
    <w:rsid w:val="00360A50"/>
    <w:rsid w:val="0037079A"/>
    <w:rsid w:val="003D01E8"/>
    <w:rsid w:val="003E5288"/>
    <w:rsid w:val="003F6D79"/>
    <w:rsid w:val="0041760A"/>
    <w:rsid w:val="00417C01"/>
    <w:rsid w:val="00451CC2"/>
    <w:rsid w:val="00461983"/>
    <w:rsid w:val="004636A0"/>
    <w:rsid w:val="00464A9C"/>
    <w:rsid w:val="004809EE"/>
    <w:rsid w:val="004E7D54"/>
    <w:rsid w:val="005273C6"/>
    <w:rsid w:val="00530A69"/>
    <w:rsid w:val="0054355C"/>
    <w:rsid w:val="00545593"/>
    <w:rsid w:val="00577C6C"/>
    <w:rsid w:val="005C2FE2"/>
    <w:rsid w:val="005E2BC9"/>
    <w:rsid w:val="00605102"/>
    <w:rsid w:val="006215AA"/>
    <w:rsid w:val="006913C9"/>
    <w:rsid w:val="0069470D"/>
    <w:rsid w:val="006C4BAE"/>
    <w:rsid w:val="00734F00"/>
    <w:rsid w:val="007A70AE"/>
    <w:rsid w:val="008362E8"/>
    <w:rsid w:val="008A1768"/>
    <w:rsid w:val="008D6D21"/>
    <w:rsid w:val="008F4429"/>
    <w:rsid w:val="009366AD"/>
    <w:rsid w:val="0094021A"/>
    <w:rsid w:val="009927CC"/>
    <w:rsid w:val="009C6A0B"/>
    <w:rsid w:val="009D496E"/>
    <w:rsid w:val="009F0C77"/>
    <w:rsid w:val="009F4DD1"/>
    <w:rsid w:val="00A41684"/>
    <w:rsid w:val="00A61D3A"/>
    <w:rsid w:val="00A64E80"/>
    <w:rsid w:val="00A72BCD"/>
    <w:rsid w:val="00A741D9"/>
    <w:rsid w:val="00A833AB"/>
    <w:rsid w:val="00A9741D"/>
    <w:rsid w:val="00AD4B17"/>
    <w:rsid w:val="00B412D4"/>
    <w:rsid w:val="00BC5CD7"/>
    <w:rsid w:val="00BD6214"/>
    <w:rsid w:val="00BE3C22"/>
    <w:rsid w:val="00C0345E"/>
    <w:rsid w:val="00C3483A"/>
    <w:rsid w:val="00C5540D"/>
    <w:rsid w:val="00C561A3"/>
    <w:rsid w:val="00C74E9D"/>
    <w:rsid w:val="00C82FD3"/>
    <w:rsid w:val="00C92819"/>
    <w:rsid w:val="00CC6B7B"/>
    <w:rsid w:val="00CD2089"/>
    <w:rsid w:val="00D73A67"/>
    <w:rsid w:val="00D970A9"/>
    <w:rsid w:val="00DE2DFE"/>
    <w:rsid w:val="00DF3845"/>
    <w:rsid w:val="00E2278C"/>
    <w:rsid w:val="00E41911"/>
    <w:rsid w:val="00E92EEF"/>
    <w:rsid w:val="00EA0B14"/>
    <w:rsid w:val="00EA12B5"/>
    <w:rsid w:val="00EE0D51"/>
    <w:rsid w:val="00F24442"/>
    <w:rsid w:val="00F363BD"/>
    <w:rsid w:val="00F50AE3"/>
    <w:rsid w:val="00F67CF1"/>
    <w:rsid w:val="00F840F0"/>
    <w:rsid w:val="00FB0D0D"/>
    <w:rsid w:val="00FB31F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66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26188-2161-44D6-A0C7-9481650D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2435</Words>
  <Characters>13885</Characters>
  <Application>Microsoft Office Word</Application>
  <DocSecurity>0</DocSecurity>
  <Lines>115</Lines>
  <Paragraphs>32</Paragraphs>
  <ScaleCrop>false</ScaleCrop>
  <Company> </Company>
  <LinksUpToDate>false</LinksUpToDate>
  <CharactersWithSpaces>16288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2011-04-05T18:45:00Z</cp:lastPrinted>
  <dcterms:created xsi:type="dcterms:W3CDTF">2012-03-30T19:02:00Z</dcterms:created>
  <dcterms:modified xsi:type="dcterms:W3CDTF">2012-03-30T19:02:00Z</dcterms:modified>
</cp:coreProperties>
</file>