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518" w:rsidRDefault="004C0518" w:rsidP="001D7F4F">
      <w:pPr>
        <w:pStyle w:val="BillDots"/>
      </w:pPr>
      <w:r>
        <w:t>COMMITTEE REPORT</w:t>
      </w:r>
    </w:p>
    <w:p w:rsidR="004C0518" w:rsidRDefault="004C0518" w:rsidP="001D7F4F">
      <w:pPr>
        <w:pStyle w:val="BillDots"/>
      </w:pPr>
      <w:r>
        <w:t>April 28, 2011</w:t>
      </w:r>
    </w:p>
    <w:p w:rsidR="004C0518" w:rsidRDefault="004C0518" w:rsidP="001D7F4F">
      <w:pPr>
        <w:pStyle w:val="BillDots"/>
      </w:pPr>
    </w:p>
    <w:p w:rsidR="004C0518" w:rsidRPr="004C0518" w:rsidRDefault="004C0518" w:rsidP="004C0518">
      <w:pPr>
        <w:pStyle w:val="BillDots"/>
        <w:tabs>
          <w:tab w:val="clear" w:pos="216"/>
          <w:tab w:val="clear" w:pos="432"/>
          <w:tab w:val="clear" w:pos="648"/>
          <w:tab w:val="clear" w:pos="864"/>
          <w:tab w:val="clear" w:pos="1080"/>
          <w:tab w:val="clear" w:pos="1296"/>
          <w:tab w:val="clear" w:pos="5904"/>
          <w:tab w:val="right" w:pos="5933"/>
        </w:tabs>
      </w:pPr>
      <w:r>
        <w:tab/>
      </w:r>
      <w:r>
        <w:rPr>
          <w:b/>
          <w:sz w:val="36"/>
        </w:rPr>
        <w:t>H. 4124</w:t>
      </w:r>
    </w:p>
    <w:p w:rsidR="004C0518" w:rsidRDefault="004C0518" w:rsidP="001D7F4F">
      <w:pPr>
        <w:pStyle w:val="BillDots"/>
      </w:pPr>
    </w:p>
    <w:p w:rsidR="004C0518" w:rsidRDefault="004C0518" w:rsidP="004C0518">
      <w:pPr>
        <w:pStyle w:val="BillDots"/>
        <w:jc w:val="center"/>
      </w:pPr>
      <w:r>
        <w:t xml:space="preserve">Introduced by </w:t>
      </w:r>
      <w:r w:rsidRPr="009976B4">
        <w:t>Rep</w:t>
      </w:r>
      <w:r w:rsidR="00FF2A2D">
        <w:t>s</w:t>
      </w:r>
      <w:r w:rsidRPr="009976B4">
        <w:t>. V.S. Moss</w:t>
      </w:r>
      <w:r w:rsidR="00FF2A2D">
        <w:t>, D.C. Moss and Tallon</w:t>
      </w:r>
    </w:p>
    <w:p w:rsidR="004C0518" w:rsidRDefault="004C0518" w:rsidP="001D7F4F">
      <w:pPr>
        <w:pStyle w:val="BillDots"/>
      </w:pPr>
    </w:p>
    <w:p w:rsidR="004C0518" w:rsidRDefault="004C0518" w:rsidP="00FF2A2D">
      <w:pPr>
        <w:pStyle w:val="BillDots"/>
        <w:tabs>
          <w:tab w:val="clear" w:pos="216"/>
          <w:tab w:val="clear" w:pos="432"/>
          <w:tab w:val="clear" w:pos="648"/>
          <w:tab w:val="clear" w:pos="864"/>
          <w:tab w:val="clear" w:pos="1080"/>
          <w:tab w:val="clear" w:pos="1296"/>
          <w:tab w:val="clear" w:pos="5904"/>
          <w:tab w:val="right" w:pos="5933"/>
        </w:tabs>
      </w:pPr>
      <w:r>
        <w:t>S. Printed 4/28/11--H.</w:t>
      </w:r>
      <w:r w:rsidR="00FF2A2D">
        <w:tab/>
        <w:t>[SEC 4/29/11 4:07 PM]</w:t>
      </w:r>
    </w:p>
    <w:p w:rsidR="004C0518" w:rsidRDefault="004C0518" w:rsidP="001D7F4F">
      <w:pPr>
        <w:pStyle w:val="BillDots"/>
      </w:pPr>
      <w:r>
        <w:t>Read the first time April 26, 2011.</w:t>
      </w:r>
    </w:p>
    <w:p w:rsidR="004C0518" w:rsidRPr="004C0518" w:rsidRDefault="004C0518" w:rsidP="004C0518">
      <w:pPr>
        <w:pStyle w:val="BillDots"/>
        <w:jc w:val="center"/>
      </w:pPr>
      <w:r>
        <w:rPr>
          <w:u w:val="single"/>
        </w:rPr>
        <w:t>            </w:t>
      </w:r>
    </w:p>
    <w:p w:rsidR="004C0518" w:rsidRDefault="004C0518" w:rsidP="001D7F4F">
      <w:pPr>
        <w:pStyle w:val="BillDots"/>
      </w:pPr>
    </w:p>
    <w:p w:rsidR="004C0518" w:rsidRDefault="004C0518" w:rsidP="004C0518">
      <w:pPr>
        <w:pStyle w:val="BillDots"/>
        <w:jc w:val="center"/>
        <w:rPr>
          <w:b/>
        </w:rPr>
      </w:pPr>
      <w:r>
        <w:rPr>
          <w:b/>
        </w:rPr>
        <w:t>THE COMMITTEE ON</w:t>
      </w:r>
    </w:p>
    <w:p w:rsidR="004C0518" w:rsidRPr="004C0518" w:rsidRDefault="004C0518" w:rsidP="004C0518">
      <w:pPr>
        <w:pStyle w:val="BillDots"/>
        <w:jc w:val="center"/>
      </w:pPr>
      <w:r>
        <w:rPr>
          <w:b/>
        </w:rPr>
        <w:t>INVITATIONS AND MEMORIAL RESOLUTIONS</w:t>
      </w:r>
    </w:p>
    <w:p w:rsidR="004C0518" w:rsidRDefault="004C0518" w:rsidP="001D7F4F">
      <w:pPr>
        <w:pStyle w:val="BillDots"/>
      </w:pPr>
      <w:r>
        <w:tab/>
        <w:t>To whom was referred a Concurrent Resolution (H. 4124) to request that the Department of Transportation name the bridge on El Bethel Road that crosses Thicketty Creek in Cherokee County “Colonel James Steen Memorial Bridge”, etc., respectfully</w:t>
      </w:r>
    </w:p>
    <w:p w:rsidR="004C0518" w:rsidRPr="004C0518" w:rsidRDefault="004C0518" w:rsidP="004C0518">
      <w:pPr>
        <w:pStyle w:val="BillDots"/>
        <w:jc w:val="center"/>
      </w:pPr>
      <w:r>
        <w:rPr>
          <w:b/>
        </w:rPr>
        <w:t>REPORT:</w:t>
      </w:r>
    </w:p>
    <w:p w:rsidR="004C0518" w:rsidRDefault="004C0518" w:rsidP="001D7F4F">
      <w:pPr>
        <w:pStyle w:val="BillDots"/>
      </w:pPr>
      <w:r>
        <w:tab/>
        <w:t>That they have duly and carefully considered the same and recommend that the same do pass:</w:t>
      </w:r>
    </w:p>
    <w:p w:rsidR="004C0518" w:rsidRDefault="004C0518" w:rsidP="001D7F4F">
      <w:pPr>
        <w:pStyle w:val="BillDots"/>
      </w:pPr>
    </w:p>
    <w:p w:rsidR="004C0518" w:rsidRDefault="004C0518" w:rsidP="001D7F4F">
      <w:pPr>
        <w:pStyle w:val="BillDots"/>
      </w:pPr>
      <w:r>
        <w:t>LISTON D. BARFIELD for Committee.</w:t>
      </w:r>
    </w:p>
    <w:p w:rsidR="004C0518" w:rsidRPr="004C0518" w:rsidRDefault="004C0518" w:rsidP="004C0518">
      <w:pPr>
        <w:pStyle w:val="BillDots"/>
        <w:jc w:val="center"/>
      </w:pPr>
      <w:r>
        <w:rPr>
          <w:u w:val="single"/>
        </w:rPr>
        <w:t>            </w:t>
      </w:r>
    </w:p>
    <w:p w:rsidR="004C0518" w:rsidRDefault="004C0518" w:rsidP="001D7F4F">
      <w:pPr>
        <w:pStyle w:val="BillDots"/>
        <w:sectPr w:rsidR="004C0518" w:rsidSect="004C0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96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0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18596F" w:rsidRDefault="00185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was a prominent militia officer in the American Revolution, serving from 1775 to 1781, in the Snow Campaign, Commanding Price</w:t>
      </w:r>
      <w:r w:rsidRPr="00160013">
        <w:t>’</w:t>
      </w:r>
      <w:r>
        <w:t>s Fort, serving in Georgia, then at Stono, Savannah, Charleston, the Battle of Rocky Mount, the Battle of Hanging Rock, the Battle of Musgrove</w:t>
      </w:r>
      <w:r w:rsidRPr="00160013">
        <w:t>’</w:t>
      </w:r>
      <w:r>
        <w:t>s Mill, the Battle of King</w:t>
      </w:r>
      <w:r w:rsidRPr="00160013">
        <w:t>’</w:t>
      </w:r>
      <w:r>
        <w:t>s Mountain, and the Battle of Cowpens;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 of 1781, while endeavoring to arrest a Tory in Rowan County, North Carolina, he was stabbed, surviving only a week;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and his brother John Steen held land grants along Thicketty Creek and had a family plantation and family cemetery near Thicketty Creek on El Bethel Road in Cherokee County; and</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appropriate to name the brid</w:t>
      </w:r>
      <w:r w:rsidR="008763A6">
        <w:t>g</w:t>
      </w:r>
      <w:r>
        <w:t xml:space="preserve">e on El Bethel Road over Thicketty Creek in his honor.  Now, therefore, </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on El Bethel Road </w:t>
      </w:r>
      <w:r>
        <w:lastRenderedPageBreak/>
        <w:t>that crosses Thicketty Creek in Cherokee County “Colonel James Steen Memorial Bridge” and erect appropriate markers or signs at this bridge that contain the words “Colonel James Steen Memorial Bridge”.</w:t>
      </w: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013" w:rsidRDefault="00160013"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221B6" w:rsidRDefault="001600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B6" w:rsidRDefault="000221B6" w:rsidP="000F0409">
      <w:pPr>
        <w:suppressAutoHyphens/>
      </w:pPr>
    </w:p>
    <w:sectPr w:rsidR="000221B6" w:rsidSect="004C0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F" w:rsidRDefault="0018596F" w:rsidP="009F0C77">
      <w:r>
        <w:separator/>
      </w:r>
    </w:p>
  </w:endnote>
  <w:endnote w:type="continuationSeparator" w:id="0">
    <w:p w:rsidR="0018596F" w:rsidRDefault="00185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3CAF7-A54B-442B-98D7-B9D2F670F9BE}"/>
    <w:embedBold r:id="rId2" w:fontKey="{8325903C-FD62-4594-BD8E-F9C073574997}"/>
  </w:font>
  <w:font w:name="Calibri">
    <w:panose1 w:val="020F0502020204030204"/>
    <w:charset w:val="00"/>
    <w:family w:val="swiss"/>
    <w:pitch w:val="variable"/>
    <w:sig w:usb0="A00002EF" w:usb1="4000207B" w:usb2="00000000" w:usb3="00000000" w:csb0="0000009F" w:csb1="00000000"/>
    <w:embedRegular r:id="rId3" w:fontKey="{88CF154B-63CE-4C82-88C6-BE947031A1CE}"/>
  </w:font>
  <w:font w:name="Tahoma">
    <w:panose1 w:val="020B0604030504040204"/>
    <w:charset w:val="00"/>
    <w:family w:val="swiss"/>
    <w:pitch w:val="variable"/>
    <w:sig w:usb0="61002A87" w:usb1="80000000" w:usb2="00000008" w:usb3="00000000" w:csb0="000101FF" w:csb1="00000000"/>
    <w:embedRegular r:id="rId4" w:fontKey="{65BF20EB-A77E-4898-A31D-27BEA303DEA7}"/>
  </w:font>
  <w:font w:name="Cambria">
    <w:panose1 w:val="02040503050406030204"/>
    <w:charset w:val="00"/>
    <w:family w:val="roman"/>
    <w:pitch w:val="variable"/>
    <w:sig w:usb0="A00002EF" w:usb1="4000004B" w:usb2="00000000" w:usb3="00000000" w:csb0="0000009F" w:csb1="00000000"/>
    <w:embedRegular r:id="rId5" w:fontKey="{A00B4AFA-503E-4555-B235-E8A25F26DE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CB5" w:rsidRPr="000221B6" w:rsidRDefault="000221B6" w:rsidP="000221B6">
    <w:pPr>
      <w:pStyle w:val="Footer"/>
      <w:tabs>
        <w:tab w:val="clear" w:pos="4680"/>
        <w:tab w:val="clear" w:pos="9360"/>
        <w:tab w:val="center" w:pos="2995"/>
      </w:tabs>
      <w:spacing w:before="120"/>
    </w:pPr>
    <w:r>
      <w:t>[4124</w:t>
    </w:r>
    <w:r w:rsidR="004C0518">
      <w:t>-</w:t>
    </w:r>
    <w:fldSimple w:instr=" PAGE  \* MERGEFORMAT ">
      <w:r w:rsidR="000F0409">
        <w:rPr>
          <w:noProof/>
        </w:rPr>
        <w:t>1</w:t>
      </w:r>
    </w:fldSimple>
    <w:r w:rsidR="004C05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518" w:rsidRPr="000221B6" w:rsidRDefault="004C0518" w:rsidP="000221B6">
    <w:pPr>
      <w:pStyle w:val="Footer"/>
      <w:tabs>
        <w:tab w:val="clear" w:pos="4680"/>
        <w:tab w:val="clear" w:pos="9360"/>
        <w:tab w:val="center" w:pos="2995"/>
      </w:tabs>
      <w:spacing w:before="120"/>
    </w:pPr>
    <w:r>
      <w:t>[4124]</w:t>
    </w:r>
    <w:r>
      <w:tab/>
    </w:r>
    <w:fldSimple w:instr=" PAGE  \* MERGEFORMAT ">
      <w:r w:rsidR="000F04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F" w:rsidRDefault="0018596F" w:rsidP="009F0C77">
      <w:r>
        <w:separator/>
      </w:r>
    </w:p>
  </w:footnote>
  <w:footnote w:type="continuationSeparator" w:id="0">
    <w:p w:rsidR="0018596F" w:rsidRDefault="00185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8CM11"/>
    <w:docVar w:name="CoverBillType" w:val="c"/>
    <w:docVar w:name="docpath" w:val="L:\Council\bills\SWB\6168CM11.DOCX"/>
    <w:docVar w:name="dvBillNumber" w:val="4124"/>
    <w:docVar w:name="dvBillNumberPrefix" w:val="H. "/>
    <w:docVar w:name="dvOriginalBody" w:val="House"/>
    <w:docVar w:name="dvSteno" w:val="SWB"/>
    <w:docVar w:name="NameofBody" w:val="h"/>
    <w:docVar w:name="vgroup2" w:val="Council"/>
  </w:docVars>
  <w:rsids>
    <w:rsidRoot w:val="00563A66"/>
    <w:rsid w:val="00011869"/>
    <w:rsid w:val="000221B6"/>
    <w:rsid w:val="000E1785"/>
    <w:rsid w:val="000F0409"/>
    <w:rsid w:val="000F40FA"/>
    <w:rsid w:val="000F686D"/>
    <w:rsid w:val="0010776B"/>
    <w:rsid w:val="00133E66"/>
    <w:rsid w:val="001435A3"/>
    <w:rsid w:val="00160013"/>
    <w:rsid w:val="0018596F"/>
    <w:rsid w:val="001D08F2"/>
    <w:rsid w:val="001D525B"/>
    <w:rsid w:val="001D7F4F"/>
    <w:rsid w:val="00202CB5"/>
    <w:rsid w:val="002321B6"/>
    <w:rsid w:val="00250967"/>
    <w:rsid w:val="002543C8"/>
    <w:rsid w:val="00284AAE"/>
    <w:rsid w:val="002E5912"/>
    <w:rsid w:val="00325348"/>
    <w:rsid w:val="0032732C"/>
    <w:rsid w:val="00336AD0"/>
    <w:rsid w:val="00342D17"/>
    <w:rsid w:val="0037079A"/>
    <w:rsid w:val="003D01E8"/>
    <w:rsid w:val="003E5288"/>
    <w:rsid w:val="003F6D79"/>
    <w:rsid w:val="0041760A"/>
    <w:rsid w:val="00417C01"/>
    <w:rsid w:val="004809EE"/>
    <w:rsid w:val="004C0518"/>
    <w:rsid w:val="004E7D54"/>
    <w:rsid w:val="005273C6"/>
    <w:rsid w:val="00530A69"/>
    <w:rsid w:val="00545593"/>
    <w:rsid w:val="00563A66"/>
    <w:rsid w:val="00577C6C"/>
    <w:rsid w:val="005C2FE2"/>
    <w:rsid w:val="005E2BC9"/>
    <w:rsid w:val="00605102"/>
    <w:rsid w:val="006215AA"/>
    <w:rsid w:val="006913C9"/>
    <w:rsid w:val="0069470D"/>
    <w:rsid w:val="00734F00"/>
    <w:rsid w:val="007A70AE"/>
    <w:rsid w:val="008362E8"/>
    <w:rsid w:val="008763A6"/>
    <w:rsid w:val="00897D5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39A3"/>
    <w:rsid w:val="00D73A67"/>
    <w:rsid w:val="00D970A9"/>
    <w:rsid w:val="00DF3845"/>
    <w:rsid w:val="00E41911"/>
    <w:rsid w:val="00E7645D"/>
    <w:rsid w:val="00E92EEF"/>
    <w:rsid w:val="00F24442"/>
    <w:rsid w:val="00F50AE3"/>
    <w:rsid w:val="00F67CF1"/>
    <w:rsid w:val="00F840F0"/>
    <w:rsid w:val="00FB0D0D"/>
    <w:rsid w:val="00FB43B4"/>
    <w:rsid w:val="00FF2A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013"/>
    <w:rPr>
      <w:rFonts w:ascii="Tahoma" w:hAnsi="Tahoma" w:cs="Tahoma"/>
      <w:sz w:val="16"/>
      <w:szCs w:val="16"/>
    </w:rPr>
  </w:style>
  <w:style w:type="character" w:customStyle="1" w:styleId="BalloonTextChar">
    <w:name w:val="Balloon Text Char"/>
    <w:basedOn w:val="DefaultParagraphFont"/>
    <w:link w:val="BalloonText"/>
    <w:uiPriority w:val="99"/>
    <w:semiHidden/>
    <w:rsid w:val="001600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2FC2E-91C3-458C-9566-9D848B45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1965</Characters>
  <Application>Microsoft Office Word</Application>
  <DocSecurity>0</DocSecurity>
  <Lines>16</Lines>
  <Paragraphs>4</Paragraphs>
  <ScaleCrop>false</ScaleCrop>
  <Company> </Company>
  <LinksUpToDate>false</LinksUpToDate>
  <CharactersWithSpaces>2305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2011-04-26T19:37:00Z</cp:lastPrinted>
  <dcterms:created xsi:type="dcterms:W3CDTF">2011-04-29T20:07:00Z</dcterms:created>
  <dcterms:modified xsi:type="dcterms:W3CDTF">2011-04-29T20:07:00Z</dcterms:modified>
</cp:coreProperties>
</file>