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6D" w:rsidRDefault="001C296D" w:rsidP="002A3EB4">
      <w:pPr>
        <w:pStyle w:val="BillDots"/>
      </w:pPr>
      <w:r>
        <w:t>COMMITTEE REPORT</w:t>
      </w:r>
    </w:p>
    <w:p w:rsidR="001C296D" w:rsidRDefault="001C296D" w:rsidP="002A3EB4">
      <w:pPr>
        <w:pStyle w:val="BillDots"/>
      </w:pPr>
      <w:r>
        <w:t>February 23, 2011</w:t>
      </w:r>
    </w:p>
    <w:p w:rsidR="001C296D" w:rsidRDefault="001C296D" w:rsidP="002A3EB4">
      <w:pPr>
        <w:pStyle w:val="BillDots"/>
      </w:pPr>
    </w:p>
    <w:p w:rsidR="001C296D" w:rsidRPr="001C296D" w:rsidRDefault="001C296D" w:rsidP="001C296D">
      <w:pPr>
        <w:pStyle w:val="BillDots"/>
        <w:tabs>
          <w:tab w:val="clear" w:pos="216"/>
          <w:tab w:val="clear" w:pos="432"/>
          <w:tab w:val="clear" w:pos="648"/>
          <w:tab w:val="clear" w:pos="864"/>
          <w:tab w:val="clear" w:pos="1080"/>
          <w:tab w:val="clear" w:pos="1296"/>
          <w:tab w:val="clear" w:pos="5904"/>
          <w:tab w:val="right" w:pos="5933"/>
        </w:tabs>
      </w:pPr>
      <w:r>
        <w:tab/>
      </w:r>
      <w:r>
        <w:rPr>
          <w:b/>
          <w:sz w:val="36"/>
        </w:rPr>
        <w:t>S. 418</w:t>
      </w:r>
    </w:p>
    <w:p w:rsidR="001C296D" w:rsidRDefault="001C296D" w:rsidP="002A3EB4">
      <w:pPr>
        <w:pStyle w:val="BillDots"/>
      </w:pPr>
    </w:p>
    <w:p w:rsidR="001C296D" w:rsidRDefault="001C296D" w:rsidP="001C296D">
      <w:pPr>
        <w:pStyle w:val="BillDots"/>
        <w:jc w:val="center"/>
      </w:pPr>
      <w:r>
        <w:t xml:space="preserve">Introduced by </w:t>
      </w:r>
      <w:r w:rsidRPr="00935340">
        <w:t>Senator Leatherman</w:t>
      </w:r>
    </w:p>
    <w:p w:rsidR="001C296D" w:rsidRDefault="001C296D" w:rsidP="002A3EB4">
      <w:pPr>
        <w:pStyle w:val="BillDots"/>
      </w:pPr>
    </w:p>
    <w:p w:rsidR="001C296D" w:rsidRDefault="001C296D" w:rsidP="002A3EB4">
      <w:pPr>
        <w:pStyle w:val="BillDots"/>
      </w:pPr>
      <w:r>
        <w:t>S. Printed 2/23/11--S.</w:t>
      </w:r>
    </w:p>
    <w:p w:rsidR="001C296D" w:rsidRDefault="001C296D" w:rsidP="002A3EB4">
      <w:pPr>
        <w:pStyle w:val="BillDots"/>
      </w:pPr>
      <w:r>
        <w:t>Read the first time January 25, 2011.</w:t>
      </w:r>
    </w:p>
    <w:p w:rsidR="001C296D" w:rsidRPr="001C296D" w:rsidRDefault="001C296D" w:rsidP="001C296D">
      <w:pPr>
        <w:pStyle w:val="BillDots"/>
        <w:jc w:val="center"/>
      </w:pPr>
      <w:r>
        <w:rPr>
          <w:u w:val="single"/>
        </w:rPr>
        <w:t>            </w:t>
      </w:r>
    </w:p>
    <w:p w:rsidR="001C296D" w:rsidRDefault="001C296D" w:rsidP="002A3EB4">
      <w:pPr>
        <w:pStyle w:val="BillDots"/>
      </w:pPr>
    </w:p>
    <w:p w:rsidR="001C296D" w:rsidRPr="001C296D" w:rsidRDefault="001C296D" w:rsidP="001C296D">
      <w:pPr>
        <w:pStyle w:val="BillDots"/>
        <w:jc w:val="center"/>
      </w:pPr>
      <w:r>
        <w:rPr>
          <w:b/>
        </w:rPr>
        <w:t>THE COMMITTEE ON FINANCE</w:t>
      </w:r>
    </w:p>
    <w:p w:rsidR="001C296D" w:rsidRDefault="001C296D" w:rsidP="002A3EB4">
      <w:pPr>
        <w:pStyle w:val="BillDots"/>
      </w:pPr>
      <w:r>
        <w:tab/>
        <w:t>To whom was referre</w:t>
      </w:r>
      <w:r w:rsidR="000E5E5A">
        <w:t>d a Bill (S. 418) to enact the Proviso C</w:t>
      </w:r>
      <w:r>
        <w:t>odification Act of 2011, to provide for the codification in the South Carolina Code of Laws of certain provisos contained in the annual, etc., respectfully</w:t>
      </w:r>
    </w:p>
    <w:p w:rsidR="001C296D" w:rsidRPr="001C296D" w:rsidRDefault="001C296D" w:rsidP="001C296D">
      <w:pPr>
        <w:pStyle w:val="BillDots"/>
        <w:jc w:val="center"/>
      </w:pPr>
      <w:r>
        <w:rPr>
          <w:b/>
        </w:rPr>
        <w:t>REPORT:</w:t>
      </w:r>
    </w:p>
    <w:p w:rsidR="001C296D" w:rsidRDefault="001C296D" w:rsidP="002A3EB4">
      <w:pPr>
        <w:pStyle w:val="BillDots"/>
      </w:pPr>
      <w:r>
        <w:tab/>
        <w:t>That they have duly and carefully considered the same and recommend that the same do pass:</w:t>
      </w:r>
    </w:p>
    <w:p w:rsidR="001C296D" w:rsidRDefault="001C296D" w:rsidP="002A3EB4">
      <w:pPr>
        <w:pStyle w:val="BillDots"/>
      </w:pPr>
    </w:p>
    <w:p w:rsidR="001C296D" w:rsidRDefault="001C296D" w:rsidP="002A3EB4">
      <w:pPr>
        <w:pStyle w:val="BillDots"/>
      </w:pPr>
      <w:r>
        <w:t>HUGH K. LEATHERMAN, SR. for Committee.</w:t>
      </w:r>
    </w:p>
    <w:p w:rsidR="001C296D" w:rsidRPr="001C296D" w:rsidRDefault="001C296D" w:rsidP="001C296D">
      <w:pPr>
        <w:pStyle w:val="BillDots"/>
        <w:jc w:val="center"/>
      </w:pPr>
      <w:r>
        <w:rPr>
          <w:u w:val="single"/>
        </w:rPr>
        <w:t>            </w:t>
      </w:r>
    </w:p>
    <w:p w:rsidR="001C296D" w:rsidRDefault="001C296D" w:rsidP="002A3EB4">
      <w:pPr>
        <w:pStyle w:val="BillDots"/>
        <w:sectPr w:rsidR="001C296D" w:rsidSect="001C2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6C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PROVISO CODIFICATION ACT OF 2011, TO PROVIDE FOR THE CODIFICATION IN THE SOUTH CAROLINA CODE OF LAWS OF CERTAIN PROVISOS CONTAINED IN THE ANNUAL GENERAL APPROPRIATIONS ACT, AND TO PROVIDE FOR OTHER PROVISIONS RELATED TO THE ANNUAL GENERAL APPROPRIATIONS ACT EFFECTIVE FOR FISCAL YEAR 2011-2012 ONLY.</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Proviso Codification Act of 2011.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2011-2012 only.</w:t>
      </w: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2D30DC" w:rsidRDefault="00346B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0DC" w:rsidRDefault="002D30DC" w:rsidP="00E80EE3">
      <w:pPr>
        <w:suppressAutoHyphens/>
      </w:pPr>
    </w:p>
    <w:sectPr w:rsidR="002D30DC" w:rsidSect="001C2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CB3" w:rsidRDefault="000F6CB3" w:rsidP="009F0C77">
      <w:r>
        <w:separator/>
      </w:r>
    </w:p>
  </w:endnote>
  <w:endnote w:type="continuationSeparator" w:id="0">
    <w:p w:rsidR="000F6CB3" w:rsidRDefault="000F6C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160DAF-639A-4B7F-A22E-B0261F7C3158}"/>
    <w:embedBold r:id="rId2" w:fontKey="{2F71A3EA-93E2-4C21-AFDE-CE590D06137C}"/>
  </w:font>
  <w:font w:name="Calibri">
    <w:panose1 w:val="020F0502020204030204"/>
    <w:charset w:val="00"/>
    <w:family w:val="swiss"/>
    <w:pitch w:val="variable"/>
    <w:sig w:usb0="A00002EF" w:usb1="4000207B" w:usb2="00000000" w:usb3="00000000" w:csb0="0000009F" w:csb1="00000000"/>
    <w:embedRegular r:id="rId3" w:fontKey="{23B68219-F4FA-4305-BFE1-B7772313497D}"/>
  </w:font>
  <w:font w:name="Cambria">
    <w:panose1 w:val="02040503050406030204"/>
    <w:charset w:val="00"/>
    <w:family w:val="roman"/>
    <w:pitch w:val="variable"/>
    <w:sig w:usb0="A00002EF" w:usb1="4000004B" w:usb2="00000000" w:usb3="00000000" w:csb0="0000009F" w:csb1="00000000"/>
    <w:embedRegular r:id="rId4" w:fontKey="{42F99722-FE30-4EB0-B628-742BEDB6E1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661" w:rsidRPr="002D30DC" w:rsidRDefault="002D30DC" w:rsidP="002D30DC">
    <w:pPr>
      <w:pStyle w:val="Footer"/>
      <w:tabs>
        <w:tab w:val="clear" w:pos="4680"/>
        <w:tab w:val="clear" w:pos="9360"/>
        <w:tab w:val="center" w:pos="2995"/>
      </w:tabs>
      <w:spacing w:before="120"/>
    </w:pPr>
    <w:r>
      <w:t>[418</w:t>
    </w:r>
    <w:r w:rsidR="001C296D">
      <w:t>-</w:t>
    </w:r>
    <w:fldSimple w:instr=" PAGE  \* MERGEFORMAT ">
      <w:r w:rsidR="00E80EE3">
        <w:rPr>
          <w:noProof/>
        </w:rPr>
        <w:t>1</w:t>
      </w:r>
    </w:fldSimple>
    <w:r w:rsidR="001C29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96D" w:rsidRPr="002D30DC" w:rsidRDefault="001C296D" w:rsidP="002D30DC">
    <w:pPr>
      <w:pStyle w:val="Footer"/>
      <w:tabs>
        <w:tab w:val="clear" w:pos="4680"/>
        <w:tab w:val="clear" w:pos="9360"/>
        <w:tab w:val="center" w:pos="2995"/>
      </w:tabs>
      <w:spacing w:before="120"/>
    </w:pPr>
    <w:r>
      <w:t>[418]</w:t>
    </w:r>
    <w:r>
      <w:tab/>
    </w:r>
    <w:fldSimple w:instr=" PAGE  \* MERGEFORMAT ">
      <w:r w:rsidR="00E80E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CB3" w:rsidRDefault="000F6CB3" w:rsidP="009F0C77">
      <w:r>
        <w:separator/>
      </w:r>
    </w:p>
  </w:footnote>
  <w:footnote w:type="continuationSeparator" w:id="0">
    <w:p w:rsidR="000F6CB3" w:rsidRDefault="000F6C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1DG11"/>
    <w:docVar w:name="CoverBillType" w:val="b"/>
    <w:docVar w:name="docpath" w:val="L:\Council\bills\NBD\11131DG11.DOCX"/>
    <w:docVar w:name="dvBillNumber" w:val="418"/>
    <w:docVar w:name="dvBillNumberPrefix" w:val="S. "/>
    <w:docVar w:name="dvOriginalBody" w:val="Senate"/>
    <w:docVar w:name="dvSteno" w:val="NBD"/>
    <w:docVar w:name="NameofBody" w:val="s"/>
    <w:docVar w:name="vgroup2" w:val="Council"/>
  </w:docVars>
  <w:rsids>
    <w:rsidRoot w:val="000D01E8"/>
    <w:rsid w:val="00026C9A"/>
    <w:rsid w:val="000965A1"/>
    <w:rsid w:val="000D01E8"/>
    <w:rsid w:val="000E1785"/>
    <w:rsid w:val="000E5E5A"/>
    <w:rsid w:val="000F6CB3"/>
    <w:rsid w:val="001023A4"/>
    <w:rsid w:val="0010776B"/>
    <w:rsid w:val="00133E66"/>
    <w:rsid w:val="00134ACF"/>
    <w:rsid w:val="00144E15"/>
    <w:rsid w:val="001A4A62"/>
    <w:rsid w:val="001A681E"/>
    <w:rsid w:val="001C296D"/>
    <w:rsid w:val="001D08F2"/>
    <w:rsid w:val="002037CA"/>
    <w:rsid w:val="002047A2"/>
    <w:rsid w:val="002321B6"/>
    <w:rsid w:val="0023696B"/>
    <w:rsid w:val="00250967"/>
    <w:rsid w:val="00254433"/>
    <w:rsid w:val="002759C5"/>
    <w:rsid w:val="00277DEE"/>
    <w:rsid w:val="00280D88"/>
    <w:rsid w:val="00294ABE"/>
    <w:rsid w:val="002A3EB4"/>
    <w:rsid w:val="002D30DC"/>
    <w:rsid w:val="00325348"/>
    <w:rsid w:val="00346B53"/>
    <w:rsid w:val="00384542"/>
    <w:rsid w:val="00393688"/>
    <w:rsid w:val="003D411E"/>
    <w:rsid w:val="003E3C1E"/>
    <w:rsid w:val="003E6148"/>
    <w:rsid w:val="00400EAA"/>
    <w:rsid w:val="0041760A"/>
    <w:rsid w:val="004809EE"/>
    <w:rsid w:val="00511EE9"/>
    <w:rsid w:val="00521E00"/>
    <w:rsid w:val="005649C0"/>
    <w:rsid w:val="00577C6C"/>
    <w:rsid w:val="0058501B"/>
    <w:rsid w:val="006215AA"/>
    <w:rsid w:val="006340D9"/>
    <w:rsid w:val="00643B8E"/>
    <w:rsid w:val="00665EBC"/>
    <w:rsid w:val="0069470D"/>
    <w:rsid w:val="00697154"/>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2CC5"/>
    <w:rsid w:val="00A64E80"/>
    <w:rsid w:val="00A741D9"/>
    <w:rsid w:val="00A9741D"/>
    <w:rsid w:val="00AD4B17"/>
    <w:rsid w:val="00B26FA6"/>
    <w:rsid w:val="00B627A4"/>
    <w:rsid w:val="00B741CB"/>
    <w:rsid w:val="00B934F3"/>
    <w:rsid w:val="00BB6347"/>
    <w:rsid w:val="00BD2134"/>
    <w:rsid w:val="00C038D8"/>
    <w:rsid w:val="00C045DD"/>
    <w:rsid w:val="00C3136F"/>
    <w:rsid w:val="00C3483A"/>
    <w:rsid w:val="00C74E9D"/>
    <w:rsid w:val="00C82FD3"/>
    <w:rsid w:val="00CC6B7B"/>
    <w:rsid w:val="00CD3619"/>
    <w:rsid w:val="00CF4447"/>
    <w:rsid w:val="00D03F5F"/>
    <w:rsid w:val="00D405E7"/>
    <w:rsid w:val="00D41D56"/>
    <w:rsid w:val="00D6260D"/>
    <w:rsid w:val="00D6662B"/>
    <w:rsid w:val="00D95E2F"/>
    <w:rsid w:val="00D970A9"/>
    <w:rsid w:val="00DB3AC0"/>
    <w:rsid w:val="00DE68F0"/>
    <w:rsid w:val="00DF3845"/>
    <w:rsid w:val="00DF7E17"/>
    <w:rsid w:val="00E80EE3"/>
    <w:rsid w:val="00EB00A2"/>
    <w:rsid w:val="00EB1BF3"/>
    <w:rsid w:val="00EF3EEE"/>
    <w:rsid w:val="00F149A7"/>
    <w:rsid w:val="00F42661"/>
    <w:rsid w:val="00F50BAF"/>
    <w:rsid w:val="00F52C10"/>
    <w:rsid w:val="00F75268"/>
    <w:rsid w:val="00F81FFD"/>
    <w:rsid w:val="00F85228"/>
    <w:rsid w:val="00F939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03F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72E1-8165-4A8D-9F23-47F80C55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1190</Characters>
  <Application>Microsoft Office Word</Application>
  <DocSecurity>0</DocSecurity>
  <Lines>59</Lines>
  <Paragraphs>22</Paragraphs>
  <ScaleCrop>false</ScaleCrop>
  <Company> </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2011-01-14T21:11:00Z</cp:lastPrinted>
  <dcterms:created xsi:type="dcterms:W3CDTF">2011-02-24T00:15:00Z</dcterms:created>
  <dcterms:modified xsi:type="dcterms:W3CDTF">2011-02-24T00:15:00Z</dcterms:modified>
</cp:coreProperties>
</file>