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13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CDE" w:rsidRPr="00522CE0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PROPOSING AN AMENDMENT TO ARTICLE I OF THE CONSTITUTION OF SOUTH CAROLINA, 1895, RELATING TO THE DECLARATION OF RIGHTS, BY ADDING SECTION 2</w:t>
      </w:r>
      <w:r w:rsidR="00CF66F2">
        <w:t>6</w:t>
      </w:r>
      <w:r>
        <w:t xml:space="preserve"> SO AS TO PREEMPT ANY FEDERAL LAW OR RULE THAT RESTRICTS A PERSON</w:t>
      </w:r>
      <w:r w:rsidRPr="00EA75E8">
        <w:t>’</w:t>
      </w:r>
      <w:r>
        <w:t>S CHOICE OF PRIVATE HEALTH CARE PROVIDERS OR THE RIGHT TO PAY FOR MEDICAL SERVICES.</w:t>
      </w:r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It is proposed that Article I of the Constitution of this State be amended by adding: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</w:t>
      </w:r>
      <w:r w:rsidR="00CF66F2">
        <w:rPr>
          <w:color w:val="000000" w:themeColor="text1"/>
          <w:u w:color="000000" w:themeColor="text1"/>
        </w:rPr>
        <w:t>6</w:t>
      </w:r>
      <w:r w:rsidRPr="00AB069F">
        <w:rPr>
          <w:color w:val="000000" w:themeColor="text1"/>
          <w:u w:color="000000" w:themeColor="text1"/>
        </w:rPr>
        <w:t>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AB069F">
        <w:rPr>
          <w:color w:val="000000" w:themeColor="text1"/>
          <w:u w:color="000000" w:themeColor="text1"/>
        </w:rPr>
        <w:t>irect purchase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</w:t>
      </w:r>
      <w:r w:rsidRPr="00AB069F">
        <w:rPr>
          <w:color w:val="000000" w:themeColor="text1"/>
          <w:u w:color="000000" w:themeColor="text1"/>
        </w:rPr>
        <w:t>ealth care system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public or private entity whose function or purpose is the provision, management, processing, </w:t>
      </w:r>
      <w:r w:rsidR="00CF66F2">
        <w:rPr>
          <w:color w:val="000000" w:themeColor="text1"/>
          <w:u w:color="000000" w:themeColor="text1"/>
        </w:rPr>
        <w:t xml:space="preserve">and </w:t>
      </w:r>
      <w:r w:rsidRPr="00AB069F">
        <w:rPr>
          <w:color w:val="000000" w:themeColor="text1"/>
          <w:u w:color="000000" w:themeColor="text1"/>
        </w:rPr>
        <w:t>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</w:t>
      </w:r>
      <w:r w:rsidRPr="00AB069F">
        <w:rPr>
          <w:color w:val="000000" w:themeColor="text1"/>
          <w:u w:color="000000" w:themeColor="text1"/>
        </w:rPr>
        <w:t>enalties or fines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AB069F">
        <w:rPr>
          <w:color w:val="000000" w:themeColor="text1"/>
          <w:u w:color="000000" w:themeColor="text1"/>
        </w:rPr>
        <w:t xml:space="preserve"> federal law or rule </w:t>
      </w:r>
      <w:r>
        <w:rPr>
          <w:color w:val="000000" w:themeColor="text1"/>
          <w:u w:color="000000" w:themeColor="text1"/>
        </w:rPr>
        <w:t>may not</w:t>
      </w:r>
      <w:r w:rsidRPr="00AB069F">
        <w:rPr>
          <w:color w:val="000000" w:themeColor="text1"/>
          <w:u w:color="000000" w:themeColor="text1"/>
        </w:rPr>
        <w:t xml:space="preserve">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care services and is </w:t>
      </w:r>
      <w:r w:rsidRPr="00AB069F">
        <w:rPr>
          <w:color w:val="000000" w:themeColor="text1"/>
          <w:u w:color="000000" w:themeColor="text1"/>
        </w:rPr>
        <w:lastRenderedPageBreak/>
        <w:t>not required to pay penalties or fines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A health care provider may accept direct payment for lawful health care services and </w:t>
      </w:r>
      <w:r>
        <w:rPr>
          <w:rStyle w:val="up"/>
          <w:color w:val="000000" w:themeColor="text1"/>
          <w:szCs w:val="18"/>
          <w:u w:color="000000" w:themeColor="text1"/>
        </w:rPr>
        <w:t>is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 not required to pay penalties or fines for accepting direct payment from a person or employer for lawful health care services.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terms or conditions of a</w:t>
      </w:r>
      <w:r w:rsidRPr="00AB069F">
        <w:rPr>
          <w:color w:val="000000" w:themeColor="text1"/>
          <w:u w:color="000000" w:themeColor="text1"/>
        </w:rPr>
        <w:t xml:space="preserve">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system </w:t>
      </w:r>
      <w:r>
        <w:rPr>
          <w:color w:val="000000" w:themeColor="text1"/>
          <w:u w:color="000000" w:themeColor="text1"/>
        </w:rPr>
        <w:t>i</w:t>
      </w:r>
      <w:r w:rsidRPr="00AB069F">
        <w:rPr>
          <w:color w:val="000000" w:themeColor="text1"/>
          <w:u w:color="000000" w:themeColor="text1"/>
        </w:rPr>
        <w:t>s not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>
        <w:rPr>
          <w:color w:val="000000" w:themeColor="text1"/>
          <w:u w:color="000000" w:themeColor="text1"/>
        </w:rPr>
        <w:t>eneral Assembly shall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options are not substantially limited.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  <w:r w:rsidR="00CF66F2">
        <w:rPr>
          <w:color w:val="000000" w:themeColor="text1"/>
          <w:u w:color="000000" w:themeColor="text1"/>
        </w:rPr>
        <w:t xml:space="preserve"> or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>prohi</w:t>
      </w:r>
      <w:r w:rsidR="00CF66F2">
        <w:rPr>
          <w:color w:val="000000" w:themeColor="text1"/>
          <w:u w:color="000000" w:themeColor="text1"/>
        </w:rPr>
        <w:t xml:space="preserve">bit care provided pursuant to </w:t>
      </w:r>
      <w:r w:rsidRPr="00AB069F">
        <w:rPr>
          <w:color w:val="000000" w:themeColor="text1"/>
          <w:u w:color="000000" w:themeColor="text1"/>
        </w:rPr>
        <w:t xml:space="preserve">statutes enacted by the </w:t>
      </w:r>
      <w:r w:rsidR="00CF66F2">
        <w:rPr>
          <w:color w:val="000000" w:themeColor="text1"/>
          <w:u w:color="000000" w:themeColor="text1"/>
        </w:rPr>
        <w:t>General Assembly</w:t>
      </w:r>
      <w:r w:rsidRPr="00AB069F">
        <w:rPr>
          <w:color w:val="000000" w:themeColor="text1"/>
          <w:u w:color="000000" w:themeColor="text1"/>
        </w:rPr>
        <w:t xml:space="preserve">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workers</w:t>
      </w:r>
      <w:r w:rsidR="00CF66F2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compensation.</w:t>
      </w:r>
      <w:r>
        <w:rPr>
          <w:color w:val="000000" w:themeColor="text1"/>
          <w:u w:color="000000" w:themeColor="text1"/>
        </w:rPr>
        <w:t>”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 xml:space="preserve">“Must Article I of the Constitution of this State, relating to the Declaration of Rights, be amended </w:t>
      </w:r>
      <w:r w:rsidR="00CF66F2">
        <w:rPr>
          <w:color w:val="000000" w:themeColor="text1"/>
          <w:u w:color="000000" w:themeColor="text1"/>
        </w:rPr>
        <w:t xml:space="preserve">so as to add a new section that </w:t>
      </w:r>
      <w:r w:rsidRPr="00AB069F">
        <w:rPr>
          <w:color w:val="000000" w:themeColor="text1"/>
          <w:u w:color="000000" w:themeColor="text1"/>
        </w:rPr>
        <w:t>preempt</w:t>
      </w:r>
      <w:r w:rsidR="00CF66F2"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choice of private health care providers or the right to pay for medical services?</w:t>
      </w: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A0CDE" w:rsidRPr="009C0D77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92720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69F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Yes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No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.”</w:t>
      </w:r>
    </w:p>
    <w:p w:rsidR="005325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254F" w:rsidRDefault="0053254F" w:rsidP="0053254F">
      <w:pPr>
        <w:suppressAutoHyphens/>
      </w:pPr>
    </w:p>
    <w:sectPr w:rsidR="0053254F" w:rsidSect="005325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32B" w:rsidRDefault="00D9132B" w:rsidP="009F0C77">
      <w:r>
        <w:separator/>
      </w:r>
    </w:p>
  </w:endnote>
  <w:endnote w:type="continuationSeparator" w:id="0">
    <w:p w:rsidR="00D9132B" w:rsidRDefault="00D913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213EC-23A6-45CA-8DEF-026FD020D64F}"/>
    <w:embedBold r:id="rId2" w:fontKey="{C6A74809-AA24-4242-9A64-9ED500BF77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31B5E3-136E-4FD5-A5FB-44AAACBEB6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5B475B-52CF-45D6-8836-1E75CFF997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579583-2D08-495C-8896-96EEA2BCEB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F923518-00F0-48AE-A676-B81C7F8B3A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651" w:rsidRPr="0053254F" w:rsidRDefault="0053254F" w:rsidP="005325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32B" w:rsidRDefault="00D9132B" w:rsidP="009F0C77">
      <w:r>
        <w:separator/>
      </w:r>
    </w:p>
  </w:footnote>
  <w:footnote w:type="continuationSeparator" w:id="0">
    <w:p w:rsidR="00D9132B" w:rsidRDefault="00D913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17ZW12"/>
    <w:docVar w:name="CoverBillType" w:val="h"/>
    <w:docVar w:name="docpath" w:val="L:\Council\bills\GGS\22217ZW12.DOCX"/>
    <w:docVar w:name="dvBillNumber" w:val="442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C1F27"/>
    <w:rsid w:val="00011869"/>
    <w:rsid w:val="000E1785"/>
    <w:rsid w:val="000F40FA"/>
    <w:rsid w:val="0010776B"/>
    <w:rsid w:val="00133E66"/>
    <w:rsid w:val="00135D8C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54F"/>
    <w:rsid w:val="00545593"/>
    <w:rsid w:val="005566F2"/>
    <w:rsid w:val="00577C6C"/>
    <w:rsid w:val="005C2FE2"/>
    <w:rsid w:val="005E2BC9"/>
    <w:rsid w:val="00605102"/>
    <w:rsid w:val="006215AA"/>
    <w:rsid w:val="00621651"/>
    <w:rsid w:val="006913C9"/>
    <w:rsid w:val="00693024"/>
    <w:rsid w:val="0069470D"/>
    <w:rsid w:val="006C1F27"/>
    <w:rsid w:val="00734F00"/>
    <w:rsid w:val="007A70AE"/>
    <w:rsid w:val="008362E8"/>
    <w:rsid w:val="008A1768"/>
    <w:rsid w:val="008F4429"/>
    <w:rsid w:val="0094021A"/>
    <w:rsid w:val="009A0CD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FE0"/>
    <w:rsid w:val="00C3483A"/>
    <w:rsid w:val="00C74E9D"/>
    <w:rsid w:val="00C82FD3"/>
    <w:rsid w:val="00C92819"/>
    <w:rsid w:val="00CC6B7B"/>
    <w:rsid w:val="00CD2089"/>
    <w:rsid w:val="00CF66F2"/>
    <w:rsid w:val="00D73A67"/>
    <w:rsid w:val="00D9132B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2D5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up">
    <w:name w:val="up"/>
    <w:basedOn w:val="DefaultParagraphFont"/>
    <w:rsid w:val="009A0CDE"/>
  </w:style>
  <w:style w:type="paragraph" w:styleId="BalloonText">
    <w:name w:val="Balloon Text"/>
    <w:basedOn w:val="Normal"/>
    <w:link w:val="BalloonTextChar"/>
    <w:uiPriority w:val="99"/>
    <w:semiHidden/>
    <w:unhideWhenUsed/>
    <w:rsid w:val="009A0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641E6-356A-4193-9C21-0E1EBB7C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2947</Characters>
  <Application>Microsoft Office Word</Application>
  <DocSecurity>0</DocSecurity>
  <Lines>24</Lines>
  <Paragraphs>6</Paragraphs>
  <ScaleCrop>false</ScaleCrop>
  <Company> </Company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2011-11-23T14:32:00Z</cp:lastPrinted>
  <dcterms:created xsi:type="dcterms:W3CDTF">2011-11-29T21:58:00Z</dcterms:created>
  <dcterms:modified xsi:type="dcterms:W3CDTF">2011-11-29T21:58:00Z</dcterms:modified>
</cp:coreProperties>
</file>