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102" w:rsidRDefault="000B4102" w:rsidP="000B4102">
      <w:pPr>
        <w:pStyle w:val="BillDots"/>
      </w:pPr>
    </w:p>
    <w:p w:rsidR="000B4102" w:rsidRDefault="000B4102" w:rsidP="000B4102">
      <w:pPr>
        <w:pStyle w:val="Numbersforbills"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0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11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0E5" w:rsidRDefault="00E420E5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29</w:t>
      </w:r>
      <w:r>
        <w:noBreakHyphen/>
        <w:t>95 SO AS TO REQUIRE THE LOCAL SCHOOL DISTRICTS OF THIS STATE TO PROVIDE CPR TRAINING TO ALL HIGH SCHOOL STUDENTS AS PART OF THE REQUIRED CURRICULUM, AND TO PROVIDE THAT A PERSON MUST PASS THE CPR COURSE AND BECOME CPR CERTIFIED BEFORE HE IS ELIGIBLE TO RECEIVE A HIGH SCHOOL DIPLOMA.</w:t>
      </w:r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0E5" w:rsidRDefault="001E1121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20E5">
        <w:t>Chapter 29, Title 59 of the 1976 Code is amended by adding:</w:t>
      </w:r>
    </w:p>
    <w:p w:rsidR="00E420E5" w:rsidRDefault="00E420E5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121" w:rsidRDefault="00E420E5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29</w:t>
      </w:r>
      <w:r>
        <w:noBreakHyphen/>
        <w:t>95.</w:t>
      </w:r>
      <w:r>
        <w:tab/>
        <w:t>The local school districts of this State shall provide CPR training to all high school students as part of the required curriculum.  A person shall pass the CPR course and become CPR certified before he is eligible to receive a high school diploma.”</w:t>
      </w:r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20E5">
        <w:t>2</w:t>
      </w:r>
      <w:r>
        <w:t>.</w:t>
      </w:r>
      <w:r>
        <w:tab/>
        <w:t>This act takes effect upon approval by the Governor.</w:t>
      </w:r>
    </w:p>
    <w:p w:rsidR="00B70ABC" w:rsidRDefault="00E420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0ABC" w:rsidRDefault="00B70ABC" w:rsidP="00B70ABC">
      <w:pPr>
        <w:suppressAutoHyphens/>
      </w:pPr>
    </w:p>
    <w:sectPr w:rsidR="00B70ABC" w:rsidSect="00B70A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121" w:rsidRDefault="001E1121" w:rsidP="009F0C77">
      <w:r>
        <w:separator/>
      </w:r>
    </w:p>
  </w:endnote>
  <w:endnote w:type="continuationSeparator" w:id="0">
    <w:p w:rsidR="001E1121" w:rsidRDefault="001E11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B6A9EE-733D-4A2E-A313-230A0024A091}"/>
    <w:embedBold r:id="rId2" w:fontKey="{8A91AA45-B1A7-4E7D-A76E-8D1A989720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BE6AAF-46CD-48A7-8E80-80965155CC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71DCB22-C41E-4EA6-AE45-18B3080228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352" w:rsidRPr="00B70ABC" w:rsidRDefault="00B70ABC" w:rsidP="00B70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121" w:rsidRDefault="001E1121" w:rsidP="009F0C77">
      <w:r>
        <w:separator/>
      </w:r>
    </w:p>
  </w:footnote>
  <w:footnote w:type="continuationSeparator" w:id="0">
    <w:p w:rsidR="001E1121" w:rsidRDefault="001E11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861BH11"/>
    <w:docVar w:name="CoverBillType" w:val="b"/>
    <w:docVar w:name="docpath" w:val="L:\Council\bills\AGM\18861BH11.DOCX"/>
    <w:docVar w:name="dvBillNumber" w:val="45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F6F00"/>
    <w:rsid w:val="00011869"/>
    <w:rsid w:val="000B4102"/>
    <w:rsid w:val="000E1785"/>
    <w:rsid w:val="000F40FA"/>
    <w:rsid w:val="0010776B"/>
    <w:rsid w:val="001173A7"/>
    <w:rsid w:val="00133E66"/>
    <w:rsid w:val="001435A3"/>
    <w:rsid w:val="001D08F2"/>
    <w:rsid w:val="001D525B"/>
    <w:rsid w:val="001D7F4F"/>
    <w:rsid w:val="001E1121"/>
    <w:rsid w:val="002321B6"/>
    <w:rsid w:val="00250967"/>
    <w:rsid w:val="00253ACB"/>
    <w:rsid w:val="002543C8"/>
    <w:rsid w:val="00275AD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959"/>
    <w:rsid w:val="004E7D54"/>
    <w:rsid w:val="005273C6"/>
    <w:rsid w:val="00530A69"/>
    <w:rsid w:val="00545593"/>
    <w:rsid w:val="00577C6C"/>
    <w:rsid w:val="005A735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F00"/>
    <w:rsid w:val="00B412D4"/>
    <w:rsid w:val="00B70AB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0E5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E420E5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F4F5F-0CAB-4B85-A711-B26BD41B6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737</Characters>
  <Application>Microsoft Office Word</Application>
  <DocSecurity>0</DocSecurity>
  <Lines>6</Lines>
  <Paragraphs>1</Paragraphs>
  <ScaleCrop>false</ScaleCrop>
  <Company> 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2012-01-12T15:36:00Z</dcterms:created>
  <dcterms:modified xsi:type="dcterms:W3CDTF">2012-01-12T15:36:00Z</dcterms:modified>
</cp:coreProperties>
</file>