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6D8" w:rsidRDefault="00AB16D8" w:rsidP="004F5CA1">
      <w:pPr>
        <w:pStyle w:val="BillDots"/>
      </w:pPr>
      <w:r>
        <w:t>COMMITTEE REPORT</w:t>
      </w:r>
    </w:p>
    <w:p w:rsidR="00AB16D8" w:rsidRDefault="00AB16D8" w:rsidP="004F5CA1">
      <w:pPr>
        <w:pStyle w:val="BillDots"/>
      </w:pPr>
      <w:r>
        <w:t>May 24, 2012</w:t>
      </w:r>
    </w:p>
    <w:p w:rsidR="00AB16D8" w:rsidRDefault="00AB16D8" w:rsidP="004F5CA1">
      <w:pPr>
        <w:pStyle w:val="BillDots"/>
      </w:pPr>
    </w:p>
    <w:p w:rsidR="00AB16D8" w:rsidRPr="00AB16D8" w:rsidRDefault="00AB16D8" w:rsidP="00AB16D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4705</w:t>
      </w:r>
    </w:p>
    <w:p w:rsidR="00AB16D8" w:rsidRDefault="00AB16D8" w:rsidP="004F5CA1">
      <w:pPr>
        <w:pStyle w:val="BillDots"/>
      </w:pPr>
    </w:p>
    <w:p w:rsidR="00AB16D8" w:rsidRDefault="00AB16D8" w:rsidP="004F5CA1">
      <w:pPr>
        <w:pStyle w:val="BillDots"/>
      </w:pPr>
      <w:r>
        <w:t>Introduced by Reps. Brady, Butler Garrick, Long, Funderburk, Thayer, Henderson, Pope, Whipper and R.L. Brown</w:t>
      </w:r>
    </w:p>
    <w:p w:rsidR="00AB16D8" w:rsidRDefault="00AB16D8" w:rsidP="004F5CA1">
      <w:pPr>
        <w:pStyle w:val="BillDots"/>
      </w:pPr>
    </w:p>
    <w:p w:rsidR="00AB16D8" w:rsidRDefault="00AB16D8" w:rsidP="004F5CA1">
      <w:pPr>
        <w:pStyle w:val="BillDots"/>
      </w:pPr>
      <w:r>
        <w:t>S. Printed 5/24/12--S.</w:t>
      </w:r>
    </w:p>
    <w:p w:rsidR="00AB16D8" w:rsidRDefault="00AB16D8" w:rsidP="004F5CA1">
      <w:pPr>
        <w:pStyle w:val="BillDots"/>
      </w:pPr>
      <w:r>
        <w:t>Read the first time April 24, 2012.</w:t>
      </w:r>
    </w:p>
    <w:p w:rsidR="00AB16D8" w:rsidRPr="00AB16D8" w:rsidRDefault="00AB16D8" w:rsidP="00AB16D8">
      <w:pPr>
        <w:pStyle w:val="BillDots"/>
        <w:jc w:val="center"/>
      </w:pPr>
      <w:r>
        <w:rPr>
          <w:u w:val="single"/>
        </w:rPr>
        <w:t>            </w:t>
      </w:r>
    </w:p>
    <w:p w:rsidR="00AB16D8" w:rsidRDefault="00AB16D8" w:rsidP="004F5CA1">
      <w:pPr>
        <w:pStyle w:val="BillDots"/>
      </w:pPr>
    </w:p>
    <w:p w:rsidR="00AB16D8" w:rsidRPr="00AB16D8" w:rsidRDefault="00AB16D8" w:rsidP="00AB16D8">
      <w:pPr>
        <w:pStyle w:val="BillDots"/>
        <w:jc w:val="center"/>
      </w:pPr>
      <w:r>
        <w:rPr>
          <w:b/>
        </w:rPr>
        <w:t>THE COMMITTEE ON MEDICAL AFFAIRS</w:t>
      </w:r>
    </w:p>
    <w:p w:rsidR="00AB16D8" w:rsidRDefault="00AB16D8" w:rsidP="004F5CA1">
      <w:pPr>
        <w:pStyle w:val="BillDots"/>
      </w:pPr>
      <w:r>
        <w:tab/>
        <w:t>To whom was referred a Bill (H. 4705) to amend the Code of Laws of South Carolina, 1976, by adding Section 44-37-60 so as to require hospitals to provide parents of newborns, prior to, etc., respectfully</w:t>
      </w:r>
    </w:p>
    <w:p w:rsidR="00AB16D8" w:rsidRPr="00AB16D8" w:rsidRDefault="00AB16D8" w:rsidP="00AB16D8">
      <w:pPr>
        <w:pStyle w:val="BillDots"/>
        <w:jc w:val="center"/>
      </w:pPr>
      <w:r>
        <w:rPr>
          <w:b/>
        </w:rPr>
        <w:t>REPORT:</w:t>
      </w:r>
    </w:p>
    <w:p w:rsidR="00AB16D8" w:rsidRDefault="00AB16D8" w:rsidP="004F5CA1">
      <w:pPr>
        <w:pStyle w:val="BillDots"/>
      </w:pPr>
      <w:r>
        <w:tab/>
        <w:t>That they have duly and carefully considered the same and recommend that the same do pass:</w:t>
      </w:r>
    </w:p>
    <w:p w:rsidR="00AB16D8" w:rsidRDefault="00AB16D8" w:rsidP="004F5CA1">
      <w:pPr>
        <w:pStyle w:val="BillDots"/>
      </w:pPr>
    </w:p>
    <w:p w:rsidR="00AB16D8" w:rsidRDefault="00AB16D8" w:rsidP="004F5CA1">
      <w:pPr>
        <w:pStyle w:val="BillDots"/>
      </w:pPr>
      <w:r>
        <w:t>HARVEY S. PEELER, JR. for Committee.</w:t>
      </w:r>
    </w:p>
    <w:p w:rsidR="00AB16D8" w:rsidRPr="00AB16D8" w:rsidRDefault="00AB16D8" w:rsidP="00AB16D8">
      <w:pPr>
        <w:pStyle w:val="BillDots"/>
        <w:jc w:val="center"/>
      </w:pPr>
      <w:r>
        <w:rPr>
          <w:u w:val="single"/>
        </w:rPr>
        <w:t>            </w:t>
      </w:r>
    </w:p>
    <w:p w:rsidR="006859C8" w:rsidRDefault="006859C8" w:rsidP="004F5CA1">
      <w:pPr>
        <w:pStyle w:val="BillDots"/>
        <w:sectPr w:rsidR="006859C8" w:rsidSect="006859C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F5CA1" w:rsidRDefault="004F5CA1" w:rsidP="004F5CA1">
      <w:pPr>
        <w:pStyle w:val="BillDots"/>
      </w:pPr>
    </w:p>
    <w:p w:rsidR="004F5CA1" w:rsidRDefault="004F5CA1" w:rsidP="004F5CA1">
      <w:pPr>
        <w:pStyle w:val="Numbersforbills"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1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B5B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7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SECTION </w:t>
      </w:r>
      <w:r w:rsidR="009C0212">
        <w:t>44-37-60</w:t>
      </w:r>
      <w:r>
        <w:t xml:space="preserve"> SO AS TO REQUIRE HOSPITALS TO PROVIDE PARENTS OF NEWBORNS</w:t>
      </w:r>
      <w:r w:rsidR="00D025EC">
        <w:t>,</w:t>
      </w:r>
      <w:r>
        <w:t xml:space="preserve"> PRIOR TO DISCHARGE</w:t>
      </w:r>
      <w:r w:rsidR="00D025EC">
        <w:t>,</w:t>
      </w:r>
      <w:r>
        <w:t xml:space="preserve"> EDUCATIONAL INFORMATION ON PERTUSSIS DISEASE AND TO REQUIRE THIS INFORMATION TO INCLUDE THE CENTER FOR DISEASE CONTROL’S RECOMMENDATION THAT PARENTS RECEIVE THE TETANUS</w:t>
      </w:r>
      <w:r w:rsidR="00D025EC">
        <w:t>,</w:t>
      </w:r>
      <w:r>
        <w:t xml:space="preserve"> DIPHTHERIA</w:t>
      </w:r>
      <w:r w:rsidR="00D025EC">
        <w:t>,</w:t>
      </w:r>
      <w:r>
        <w:t xml:space="preserve"> AND PERTUSSIS VACCINE DURING POST PARTUM TO PROTECT NEWBORNS FROM THE TRANSMISSION OF PERTUSSIS; AND TO PROVIDE THAT </w:t>
      </w:r>
      <w:r w:rsidR="009C0212">
        <w:t>HOSPITALS ARE NOT</w:t>
      </w:r>
      <w:r>
        <w:t xml:space="preserve"> REQUIRE</w:t>
      </w:r>
      <w:r w:rsidR="009C0212">
        <w:t>D</w:t>
      </w:r>
      <w:r>
        <w:t xml:space="preserve"> TO PROVIDE OR PAY FOR A VACCINATION AGAINST PERTUSSIS.</w:t>
      </w:r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C0212">
        <w:t>Chapter 37, Title 44 of the 1976 Code is amended by adding:</w:t>
      </w:r>
    </w:p>
    <w:p w:rsidR="009C0212" w:rsidRDefault="009C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70" w:rsidRDefault="009C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44-37-60.</w:t>
      </w:r>
      <w:r>
        <w:tab/>
      </w:r>
      <w:r w:rsidR="00D025EC">
        <w:t>(A)</w:t>
      </w:r>
      <w:r w:rsidR="00D025EC">
        <w:tab/>
        <w:t>During the post</w:t>
      </w:r>
      <w:r w:rsidR="00586770">
        <w:t xml:space="preserve">partum period and prior to discharge each hospital shall provide parents of newborns educational information on </w:t>
      </w:r>
      <w:r w:rsidR="00E17940">
        <w:t>p</w:t>
      </w:r>
      <w:r w:rsidR="00586770">
        <w:t xml:space="preserve">ertussis disease and the availability of a vaccine to protect against </w:t>
      </w:r>
      <w:r w:rsidR="00E17940">
        <w:t>p</w:t>
      </w:r>
      <w:r w:rsidR="00586770">
        <w:t xml:space="preserve">ertussis. This educational information must include, but </w:t>
      </w:r>
      <w:r w:rsidR="00E17940">
        <w:t>is</w:t>
      </w:r>
      <w:r w:rsidR="00586770">
        <w:t xml:space="preserve"> not limited to, information on the Center for </w:t>
      </w:r>
      <w:r w:rsidR="00D025EC">
        <w:t xml:space="preserve">Disease </w:t>
      </w:r>
      <w:r w:rsidR="00586770">
        <w:t xml:space="preserve">Control’s recommendation that parents receive </w:t>
      </w:r>
      <w:r w:rsidR="00E17940">
        <w:t>the tetanus, diphtheria</w:t>
      </w:r>
      <w:r w:rsidR="00D025EC">
        <w:t>,</w:t>
      </w:r>
      <w:r w:rsidR="00E17940">
        <w:t xml:space="preserve"> and pertussis vaccine</w:t>
      </w:r>
      <w:r w:rsidR="00586770">
        <w:t xml:space="preserve"> during the post partum period to protect their newborns from the transmission of </w:t>
      </w:r>
      <w:r w:rsidR="00E17940">
        <w:t>p</w:t>
      </w:r>
      <w:r w:rsidR="00586770">
        <w:t>ertussis.</w:t>
      </w:r>
    </w:p>
    <w:p w:rsidR="00586770" w:rsidRDefault="005867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Nothing in this section requires a hospital to provide or pay for a vaccination against </w:t>
      </w:r>
      <w:r w:rsidR="00E17940">
        <w:t>p</w:t>
      </w:r>
      <w:r>
        <w:t>ertussis.”</w:t>
      </w:r>
    </w:p>
    <w:p w:rsidR="00EB5B8C" w:rsidRPr="009C0212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17940">
        <w:t>2</w:t>
      </w:r>
      <w:r>
        <w:t>.</w:t>
      </w:r>
      <w:r>
        <w:tab/>
        <w:t>This act takes effect upon approval by the Governor.</w:t>
      </w:r>
    </w:p>
    <w:p w:rsidR="00A51E85" w:rsidRDefault="00E179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E85" w:rsidRDefault="00A51E85" w:rsidP="001E564F">
      <w:pPr>
        <w:suppressAutoHyphens/>
      </w:pPr>
    </w:p>
    <w:sectPr w:rsidR="00A51E85" w:rsidSect="006859C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B8C" w:rsidRDefault="00EB5B8C" w:rsidP="009F0C77">
      <w:r>
        <w:separator/>
      </w:r>
    </w:p>
  </w:endnote>
  <w:endnote w:type="continuationSeparator" w:id="0">
    <w:p w:rsidR="00EB5B8C" w:rsidRDefault="00EB5B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D456A7-6D00-44E3-8655-2928C60FAE96}"/>
    <w:embedBold r:id="rId2" w:fontKey="{8BBED191-C630-4993-9A7C-61588CD6FC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86717E6-303D-4A41-B932-BF0AF2E4BC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59B9902-B16F-4BE9-92F0-1B541E060DD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BB1D33-5313-4431-995B-D9D65E967B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1C6" w:rsidRPr="00A51E85" w:rsidRDefault="00A51E85" w:rsidP="00A51E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[4705</w:t>
    </w:r>
    <w:r w:rsidR="006859C8">
      <w:t>-</w:t>
    </w:r>
    <w:fldSimple w:instr=" PAGE  \* MERGEFORMAT ">
      <w:r w:rsidR="001E564F">
        <w:rPr>
          <w:noProof/>
        </w:rPr>
        <w:t>1</w:t>
      </w:r>
    </w:fldSimple>
    <w:r w:rsidR="006859C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9C8" w:rsidRPr="00A51E85" w:rsidRDefault="006859C8" w:rsidP="00A51E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[4705]</w:t>
    </w:r>
    <w:r>
      <w:tab/>
    </w:r>
    <w:fldSimple w:instr=" PAGE  \* MERGEFORMAT ">
      <w:r w:rsidR="001E564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B8C" w:rsidRDefault="00EB5B8C" w:rsidP="009F0C77">
      <w:r>
        <w:separator/>
      </w:r>
    </w:p>
  </w:footnote>
  <w:footnote w:type="continuationSeparator" w:id="0">
    <w:p w:rsidR="00EB5B8C" w:rsidRDefault="00EB5B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54AC12"/>
    <w:docVar w:name="CoverBillType" w:val="b"/>
    <w:docVar w:name="docpath" w:val="L:\Council\bills\NBD\12054AC12.DOCX"/>
    <w:docVar w:name="dvBillNumber" w:val="470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115C"/>
    <w:rsid w:val="00011869"/>
    <w:rsid w:val="00011FEB"/>
    <w:rsid w:val="000E1785"/>
    <w:rsid w:val="000F40FA"/>
    <w:rsid w:val="0010776B"/>
    <w:rsid w:val="00133E66"/>
    <w:rsid w:val="001435A3"/>
    <w:rsid w:val="001D08F2"/>
    <w:rsid w:val="001D525B"/>
    <w:rsid w:val="001D7F4F"/>
    <w:rsid w:val="001E564F"/>
    <w:rsid w:val="002321B6"/>
    <w:rsid w:val="00237903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51C6"/>
    <w:rsid w:val="004809EE"/>
    <w:rsid w:val="004E7D54"/>
    <w:rsid w:val="004F5CA1"/>
    <w:rsid w:val="005273C6"/>
    <w:rsid w:val="00530A69"/>
    <w:rsid w:val="00544687"/>
    <w:rsid w:val="00545593"/>
    <w:rsid w:val="00577C6C"/>
    <w:rsid w:val="00586770"/>
    <w:rsid w:val="005C2FE2"/>
    <w:rsid w:val="005E2BC9"/>
    <w:rsid w:val="00605102"/>
    <w:rsid w:val="006215AA"/>
    <w:rsid w:val="006859C8"/>
    <w:rsid w:val="006913C9"/>
    <w:rsid w:val="0069470D"/>
    <w:rsid w:val="00734F00"/>
    <w:rsid w:val="007A02A1"/>
    <w:rsid w:val="007A70AE"/>
    <w:rsid w:val="007C115C"/>
    <w:rsid w:val="008362E8"/>
    <w:rsid w:val="00875F31"/>
    <w:rsid w:val="00884D64"/>
    <w:rsid w:val="008A1768"/>
    <w:rsid w:val="008D3DB3"/>
    <w:rsid w:val="008D718A"/>
    <w:rsid w:val="008F4429"/>
    <w:rsid w:val="0094021A"/>
    <w:rsid w:val="009C0212"/>
    <w:rsid w:val="009C6A0B"/>
    <w:rsid w:val="009F0C77"/>
    <w:rsid w:val="009F4DD1"/>
    <w:rsid w:val="00A41684"/>
    <w:rsid w:val="00A51E85"/>
    <w:rsid w:val="00A64E80"/>
    <w:rsid w:val="00A72BCD"/>
    <w:rsid w:val="00A741D9"/>
    <w:rsid w:val="00A833AB"/>
    <w:rsid w:val="00A9741D"/>
    <w:rsid w:val="00AB16D8"/>
    <w:rsid w:val="00AD4B17"/>
    <w:rsid w:val="00B412D4"/>
    <w:rsid w:val="00B5453B"/>
    <w:rsid w:val="00BE3C22"/>
    <w:rsid w:val="00C0345E"/>
    <w:rsid w:val="00C3483A"/>
    <w:rsid w:val="00C74E9D"/>
    <w:rsid w:val="00C82FD3"/>
    <w:rsid w:val="00C92819"/>
    <w:rsid w:val="00CC6B7B"/>
    <w:rsid w:val="00CD2089"/>
    <w:rsid w:val="00D025EC"/>
    <w:rsid w:val="00D73A67"/>
    <w:rsid w:val="00D970A9"/>
    <w:rsid w:val="00DF3845"/>
    <w:rsid w:val="00E17940"/>
    <w:rsid w:val="00E41911"/>
    <w:rsid w:val="00E47F1F"/>
    <w:rsid w:val="00E92EEF"/>
    <w:rsid w:val="00EB5B8C"/>
    <w:rsid w:val="00ED0177"/>
    <w:rsid w:val="00F24442"/>
    <w:rsid w:val="00F50AE3"/>
    <w:rsid w:val="00F67CF1"/>
    <w:rsid w:val="00F81626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94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D017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047E0-632E-4D11-9F8A-FC2F28236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320</Words>
  <Characters>1696</Characters>
  <Application>Microsoft Office Word</Application>
  <DocSecurity>0</DocSecurity>
  <Lines>70</Lines>
  <Paragraphs>22</Paragraphs>
  <ScaleCrop>false</ScaleCrop>
  <Company> </Company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2012-01-26T13:26:00Z</cp:lastPrinted>
  <dcterms:created xsi:type="dcterms:W3CDTF">2012-05-24T21:13:00Z</dcterms:created>
  <dcterms:modified xsi:type="dcterms:W3CDTF">2012-05-24T21:13:00Z</dcterms:modified>
</cp:coreProperties>
</file>