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C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B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Pr>
          <w:color w:val="000000" w:themeColor="text1"/>
          <w:u w:color="000000" w:themeColor="text1"/>
        </w:rPr>
        <w:t>ELLEN DRESSLER MORYL</w:t>
      </w:r>
      <w:r w:rsidR="0088422B">
        <w:rPr>
          <w:color w:val="000000" w:themeColor="text1"/>
          <w:u w:color="000000" w:themeColor="text1"/>
        </w:rPr>
        <w:t xml:space="preserve">, DIRECTOR OF THE CITY OF CHARLESTON OFFICE OF CULTURAL AFFAIRS, UPON THE OCCASION OF HER RETIREMENT, TO COMMEND HER FOR HER SIGNIFICANT CONTRIBUTIONS AND DEDICATION TO THE ARTS IN SOUTH CAROLINA, AND TO OFFER </w:t>
      </w:r>
      <w:r w:rsidR="004D36DE">
        <w:rPr>
          <w:color w:val="000000" w:themeColor="text1"/>
          <w:u w:color="000000" w:themeColor="text1"/>
        </w:rPr>
        <w:t xml:space="preserve">HER </w:t>
      </w:r>
      <w:r w:rsidR="0088422B">
        <w:rPr>
          <w:color w:val="000000" w:themeColor="text1"/>
          <w:u w:color="000000" w:themeColor="text1"/>
        </w:rPr>
        <w:t>EVERY GOOD WISH FOR THE FUTURE.</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3F75"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B9A">
        <w:t xml:space="preserve">the members of the South Carolina House of Representatives are pleased to acknowledge the lasting impact </w:t>
      </w:r>
      <w:r w:rsidR="0011194D">
        <w:t>of</w:t>
      </w:r>
      <w:r w:rsidR="001D1B9A">
        <w:t xml:space="preserve"> </w:t>
      </w:r>
      <w:r w:rsidR="001D1B9A">
        <w:rPr>
          <w:color w:val="000000" w:themeColor="text1"/>
          <w:u w:color="000000" w:themeColor="text1"/>
        </w:rPr>
        <w:t xml:space="preserve">Ellen Dressler Moryl </w:t>
      </w:r>
      <w:r w:rsidR="000917E9">
        <w:rPr>
          <w:color w:val="000000" w:themeColor="text1"/>
          <w:u w:color="000000" w:themeColor="text1"/>
        </w:rPr>
        <w:t xml:space="preserve">of Charleston County </w:t>
      </w:r>
      <w:r w:rsidR="001D1B9A">
        <w:rPr>
          <w:color w:val="000000" w:themeColor="text1"/>
          <w:u w:color="000000" w:themeColor="text1"/>
        </w:rPr>
        <w:t xml:space="preserve">on </w:t>
      </w:r>
      <w:r w:rsidR="0011194D">
        <w:rPr>
          <w:color w:val="000000" w:themeColor="text1"/>
          <w:u w:color="000000" w:themeColor="text1"/>
        </w:rPr>
        <w:t>the arts in South Carolina</w:t>
      </w:r>
      <w:r w:rsidR="007B2AF0">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94D"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D0140">
        <w:rPr>
          <w:color w:val="000000" w:themeColor="text1"/>
          <w:u w:color="000000" w:themeColor="text1"/>
        </w:rPr>
        <w:t xml:space="preserve">since its inception in 1977, </w:t>
      </w:r>
      <w:r w:rsidR="0028689F">
        <w:rPr>
          <w:color w:val="000000" w:themeColor="text1"/>
          <w:u w:color="000000" w:themeColor="text1"/>
        </w:rPr>
        <w:t>Ellen</w:t>
      </w:r>
      <w:r w:rsidR="0011194D">
        <w:rPr>
          <w:color w:val="000000" w:themeColor="text1"/>
          <w:u w:color="000000" w:themeColor="text1"/>
        </w:rPr>
        <w:t xml:space="preserve"> has served with distinction as </w:t>
      </w:r>
      <w:r w:rsidR="004D0140">
        <w:rPr>
          <w:color w:val="000000" w:themeColor="text1"/>
          <w:u w:color="000000" w:themeColor="text1"/>
        </w:rPr>
        <w:t xml:space="preserve">director of the City of Charleston Office of Cultural Affairs, an entity responsible for providing access to the arts for all citizens and advocating </w:t>
      </w:r>
      <w:r w:rsidR="00CA7C33">
        <w:rPr>
          <w:color w:val="000000" w:themeColor="text1"/>
          <w:u w:color="000000" w:themeColor="text1"/>
        </w:rPr>
        <w:t xml:space="preserve">for </w:t>
      </w:r>
      <w:r w:rsidR="004D0140">
        <w:rPr>
          <w:color w:val="000000" w:themeColor="text1"/>
          <w:u w:color="000000" w:themeColor="text1"/>
        </w:rPr>
        <w:t>local artists, performers, and writers, among other things; and</w:t>
      </w:r>
    </w:p>
    <w:p w:rsidR="0011194D" w:rsidRPr="004D0140" w:rsidRDefault="00111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4D0140" w:rsidRDefault="004D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33333"/>
          <w:szCs w:val="22"/>
        </w:rPr>
      </w:pPr>
      <w:r w:rsidRPr="004D0140">
        <w:rPr>
          <w:color w:val="000000" w:themeColor="text1"/>
          <w:szCs w:val="22"/>
          <w:u w:color="000000" w:themeColor="text1"/>
        </w:rPr>
        <w:t>Whereas, in 19</w:t>
      </w:r>
      <w:r w:rsidRPr="003F46BF">
        <w:rPr>
          <w:color w:val="000000" w:themeColor="text1"/>
          <w:szCs w:val="22"/>
          <w:u w:color="000000" w:themeColor="text1"/>
        </w:rPr>
        <w:t>79 Ellen founded and directed what have</w:t>
      </w:r>
      <w:r w:rsidR="0088422B">
        <w:rPr>
          <w:color w:val="000000" w:themeColor="text1"/>
          <w:szCs w:val="22"/>
          <w:u w:color="000000" w:themeColor="text1"/>
        </w:rPr>
        <w:t xml:space="preserve"> become two premier arts </w:t>
      </w:r>
      <w:r w:rsidR="000917E9">
        <w:rPr>
          <w:color w:val="000000" w:themeColor="text1"/>
          <w:szCs w:val="22"/>
          <w:u w:color="000000" w:themeColor="text1"/>
        </w:rPr>
        <w:t xml:space="preserve">cultural </w:t>
      </w:r>
      <w:r w:rsidR="0088422B">
        <w:rPr>
          <w:color w:val="000000" w:themeColor="text1"/>
          <w:szCs w:val="22"/>
          <w:u w:color="000000" w:themeColor="text1"/>
        </w:rPr>
        <w:t xml:space="preserve">events in Charleston: the </w:t>
      </w:r>
      <w:r w:rsidRPr="003F46BF">
        <w:rPr>
          <w:color w:val="000000" w:themeColor="text1"/>
          <w:szCs w:val="22"/>
          <w:u w:color="000000" w:themeColor="text1"/>
        </w:rPr>
        <w:t xml:space="preserve">MOJA Arts Festival, a </w:t>
      </w:r>
      <w:r w:rsidR="00270C7D">
        <w:rPr>
          <w:color w:val="000000" w:themeColor="text1"/>
          <w:szCs w:val="22"/>
          <w:u w:color="000000" w:themeColor="text1"/>
        </w:rPr>
        <w:t>ten</w:t>
      </w:r>
      <w:r w:rsidRPr="003F46BF">
        <w:rPr>
          <w:color w:val="000000" w:themeColor="text1"/>
          <w:szCs w:val="22"/>
          <w:u w:color="000000" w:themeColor="text1"/>
        </w:rPr>
        <w:t xml:space="preserve">-day celebration of </w:t>
      </w:r>
      <w:r w:rsidRPr="003F46BF">
        <w:rPr>
          <w:color w:val="333333"/>
          <w:szCs w:val="22"/>
        </w:rPr>
        <w:t>African-American and Caribbean arts and culture, and the Piccolo</w:t>
      </w:r>
      <w:r w:rsidR="003F46BF" w:rsidRPr="003F46BF">
        <w:rPr>
          <w:color w:val="333333"/>
          <w:szCs w:val="22"/>
        </w:rPr>
        <w:t xml:space="preserve"> Spoleto Festival, a </w:t>
      </w:r>
      <w:r w:rsidR="00270C7D">
        <w:rPr>
          <w:color w:val="333333"/>
          <w:szCs w:val="22"/>
        </w:rPr>
        <w:t>seventeen</w:t>
      </w:r>
      <w:r w:rsidR="003F46BF" w:rsidRPr="003F46BF">
        <w:rPr>
          <w:color w:val="333333"/>
          <w:szCs w:val="22"/>
        </w:rPr>
        <w:t xml:space="preserve">-day event that complements the international scope of Spoleto Festival USA by showcasing rising artists from the Southeast. </w:t>
      </w:r>
      <w:r w:rsidR="0088422B">
        <w:rPr>
          <w:color w:val="333333"/>
          <w:szCs w:val="22"/>
        </w:rPr>
        <w:t>A</w:t>
      </w:r>
      <w:r w:rsidR="000917E9">
        <w:rPr>
          <w:color w:val="333333"/>
          <w:szCs w:val="22"/>
        </w:rPr>
        <w:t>n</w:t>
      </w:r>
      <w:r w:rsidR="00CA7C33">
        <w:rPr>
          <w:color w:val="333333"/>
          <w:szCs w:val="22"/>
        </w:rPr>
        <w:t>d</w:t>
      </w:r>
      <w:r w:rsidR="000917E9">
        <w:rPr>
          <w:color w:val="333333"/>
          <w:szCs w:val="22"/>
        </w:rPr>
        <w:t xml:space="preserve"> a</w:t>
      </w:r>
      <w:r w:rsidR="0088422B">
        <w:rPr>
          <w:color w:val="333333"/>
          <w:szCs w:val="22"/>
        </w:rPr>
        <w:t>s if she had not contributed enough to the arts in 1979, she a</w:t>
      </w:r>
      <w:r w:rsidR="0028689F">
        <w:rPr>
          <w:color w:val="333333"/>
          <w:szCs w:val="22"/>
        </w:rPr>
        <w:t xml:space="preserve">lso </w:t>
      </w:r>
      <w:r w:rsidR="0088422B">
        <w:rPr>
          <w:color w:val="333333"/>
          <w:szCs w:val="22"/>
        </w:rPr>
        <w:t xml:space="preserve">helped found the </w:t>
      </w:r>
      <w:r w:rsidR="0028689F">
        <w:rPr>
          <w:color w:val="333333"/>
          <w:szCs w:val="22"/>
        </w:rPr>
        <w:t>South Carolina Alliance of Community Arts Agencies</w:t>
      </w:r>
      <w:r w:rsidR="0088422B">
        <w:rPr>
          <w:color w:val="333333"/>
          <w:szCs w:val="22"/>
        </w:rPr>
        <w:t xml:space="preserve"> that year, and served as its first president</w:t>
      </w:r>
      <w:r w:rsidR="0028689F">
        <w:rPr>
          <w:color w:val="333333"/>
          <w:szCs w:val="22"/>
        </w:rPr>
        <w:t>; and</w:t>
      </w:r>
    </w:p>
    <w:p w:rsidR="0028689F" w:rsidRDefault="00286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33333"/>
          <w:szCs w:val="22"/>
        </w:rPr>
      </w:pPr>
    </w:p>
    <w:p w:rsidR="002F3F75" w:rsidRDefault="00286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333333"/>
          <w:szCs w:val="22"/>
        </w:rPr>
        <w:t>Whereas, u</w:t>
      </w:r>
      <w:r w:rsidR="002F3F75" w:rsidRPr="0066205C">
        <w:rPr>
          <w:color w:val="000000" w:themeColor="text1"/>
          <w:u w:color="000000" w:themeColor="text1"/>
        </w:rPr>
        <w:t>nder her direction, the Office of Cultural Affairs won the 2003 Elizabeth O</w:t>
      </w:r>
      <w:r w:rsidR="003C197E" w:rsidRPr="003C197E">
        <w:rPr>
          <w:color w:val="000000" w:themeColor="text1"/>
          <w:u w:color="000000" w:themeColor="text1"/>
        </w:rPr>
        <w:t>’</w:t>
      </w:r>
      <w:r w:rsidR="002F3F75" w:rsidRPr="0066205C">
        <w:rPr>
          <w:color w:val="000000" w:themeColor="text1"/>
          <w:u w:color="000000" w:themeColor="text1"/>
        </w:rPr>
        <w:t>Neill Verner Governor</w:t>
      </w:r>
      <w:r w:rsidR="003C197E" w:rsidRPr="003C197E">
        <w:rPr>
          <w:color w:val="000000" w:themeColor="text1"/>
          <w:u w:color="000000" w:themeColor="text1"/>
        </w:rPr>
        <w:t>’</w:t>
      </w:r>
      <w:r w:rsidR="002F3F75" w:rsidRPr="0066205C">
        <w:rPr>
          <w:color w:val="000000" w:themeColor="text1"/>
          <w:u w:color="000000" w:themeColor="text1"/>
        </w:rPr>
        <w:t xml:space="preserve">s Award </w:t>
      </w:r>
      <w:r w:rsidR="002F3F75">
        <w:rPr>
          <w:color w:val="000000" w:themeColor="text1"/>
          <w:u w:color="000000" w:themeColor="text1"/>
        </w:rPr>
        <w:t>for the Arts in South Carolina, and i</w:t>
      </w:r>
      <w:r w:rsidR="002F3F75" w:rsidRPr="0066205C">
        <w:rPr>
          <w:color w:val="000000" w:themeColor="text1"/>
          <w:u w:color="000000" w:themeColor="text1"/>
        </w:rPr>
        <w:t>n 2009</w:t>
      </w:r>
      <w:r w:rsidR="002F3F75">
        <w:rPr>
          <w:color w:val="000000" w:themeColor="text1"/>
          <w:u w:color="000000" w:themeColor="text1"/>
        </w:rPr>
        <w:t>,</w:t>
      </w:r>
      <w:r w:rsidR="002F3F75" w:rsidRPr="0066205C">
        <w:rPr>
          <w:color w:val="000000" w:themeColor="text1"/>
          <w:u w:color="000000" w:themeColor="text1"/>
        </w:rPr>
        <w:t xml:space="preserve"> </w:t>
      </w:r>
      <w:r w:rsidR="007B2AF0">
        <w:rPr>
          <w:color w:val="000000" w:themeColor="text1"/>
          <w:u w:color="000000" w:themeColor="text1"/>
        </w:rPr>
        <w:t>she</w:t>
      </w:r>
      <w:r w:rsidR="002F3F75" w:rsidRPr="0066205C">
        <w:rPr>
          <w:color w:val="000000" w:themeColor="text1"/>
          <w:u w:color="000000" w:themeColor="text1"/>
        </w:rPr>
        <w:t xml:space="preserve"> was selected as </w:t>
      </w:r>
      <w:r w:rsidR="007B2AF0">
        <w:rPr>
          <w:color w:val="000000" w:themeColor="text1"/>
          <w:u w:color="000000" w:themeColor="text1"/>
        </w:rPr>
        <w:t xml:space="preserve">a </w:t>
      </w:r>
      <w:r w:rsidR="002F3F75" w:rsidRPr="0066205C">
        <w:rPr>
          <w:color w:val="000000" w:themeColor="text1"/>
          <w:u w:color="000000" w:themeColor="text1"/>
        </w:rPr>
        <w:t xml:space="preserve">Woman of </w:t>
      </w:r>
      <w:r w:rsidR="002F3F75">
        <w:rPr>
          <w:color w:val="000000" w:themeColor="text1"/>
          <w:u w:color="000000" w:themeColor="text1"/>
        </w:rPr>
        <w:lastRenderedPageBreak/>
        <w:t>D</w:t>
      </w:r>
      <w:r w:rsidR="002F3F75" w:rsidRPr="0066205C">
        <w:rPr>
          <w:color w:val="000000" w:themeColor="text1"/>
          <w:u w:color="000000" w:themeColor="text1"/>
        </w:rPr>
        <w:t>istinction in the Arts by the Southeast South Carolina division</w:t>
      </w:r>
      <w:r w:rsidR="002F3F75">
        <w:rPr>
          <w:color w:val="000000" w:themeColor="text1"/>
          <w:u w:color="000000" w:themeColor="text1"/>
        </w:rPr>
        <w:t xml:space="preserve"> of the </w:t>
      </w:r>
      <w:r w:rsidR="002F3F75" w:rsidRPr="0066205C">
        <w:rPr>
          <w:color w:val="000000" w:themeColor="text1"/>
          <w:u w:color="000000" w:themeColor="text1"/>
        </w:rPr>
        <w:t xml:space="preserve">Girl Scouts of </w:t>
      </w:r>
      <w:r w:rsidR="002F3F75">
        <w:rPr>
          <w:color w:val="000000" w:themeColor="text1"/>
          <w:u w:color="000000" w:themeColor="text1"/>
        </w:rPr>
        <w:t>America;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66205C">
        <w:rPr>
          <w:color w:val="000000" w:themeColor="text1"/>
          <w:u w:color="000000" w:themeColor="text1"/>
        </w:rPr>
        <w:t xml:space="preserve">n July 2010, the </w:t>
      </w:r>
      <w:r w:rsidR="007B2AF0">
        <w:rPr>
          <w:color w:val="000000" w:themeColor="text1"/>
          <w:u w:color="000000" w:themeColor="text1"/>
        </w:rPr>
        <w:t>thirty</w:t>
      </w:r>
      <w:r w:rsidR="003C197E">
        <w:rPr>
          <w:color w:val="000000" w:themeColor="text1"/>
          <w:u w:color="000000" w:themeColor="text1"/>
        </w:rPr>
        <w:noBreakHyphen/>
      </w:r>
      <w:r w:rsidR="007B2AF0">
        <w:rPr>
          <w:color w:val="000000" w:themeColor="text1"/>
          <w:u w:color="000000" w:themeColor="text1"/>
        </w:rPr>
        <w:t>fifth</w:t>
      </w:r>
      <w:r>
        <w:rPr>
          <w:color w:val="000000" w:themeColor="text1"/>
          <w:u w:color="000000" w:themeColor="text1"/>
        </w:rPr>
        <w:t xml:space="preserve"> </w:t>
      </w:r>
      <w:r w:rsidR="007B2AF0">
        <w:rPr>
          <w:color w:val="000000" w:themeColor="text1"/>
          <w:u w:color="000000" w:themeColor="text1"/>
        </w:rPr>
        <w:t>a</w:t>
      </w:r>
      <w:r w:rsidRPr="0066205C">
        <w:rPr>
          <w:color w:val="000000" w:themeColor="text1"/>
          <w:u w:color="000000" w:themeColor="text1"/>
        </w:rPr>
        <w:t xml:space="preserve">nniversary </w:t>
      </w:r>
      <w:r w:rsidR="007B2AF0">
        <w:rPr>
          <w:color w:val="000000" w:themeColor="text1"/>
          <w:u w:color="000000" w:themeColor="text1"/>
        </w:rPr>
        <w:t>i</w:t>
      </w:r>
      <w:r w:rsidRPr="0066205C">
        <w:rPr>
          <w:color w:val="000000" w:themeColor="text1"/>
          <w:u w:color="000000" w:themeColor="text1"/>
        </w:rPr>
        <w:t xml:space="preserve">ssue of </w:t>
      </w:r>
      <w:r w:rsidRPr="002F3F75">
        <w:rPr>
          <w:i/>
          <w:color w:val="000000" w:themeColor="text1"/>
          <w:u w:color="000000" w:themeColor="text1"/>
        </w:rPr>
        <w:t>Charleston</w:t>
      </w:r>
      <w:r>
        <w:rPr>
          <w:color w:val="000000" w:themeColor="text1"/>
          <w:u w:color="000000" w:themeColor="text1"/>
        </w:rPr>
        <w:t xml:space="preserve"> m</w:t>
      </w:r>
      <w:r w:rsidRPr="0066205C">
        <w:rPr>
          <w:color w:val="000000" w:themeColor="text1"/>
          <w:u w:color="000000" w:themeColor="text1"/>
        </w:rPr>
        <w:t xml:space="preserve">agazine included </w:t>
      </w:r>
      <w:r>
        <w:rPr>
          <w:color w:val="000000" w:themeColor="text1"/>
          <w:u w:color="000000" w:themeColor="text1"/>
        </w:rPr>
        <w:t xml:space="preserve">Mrs. </w:t>
      </w:r>
      <w:r w:rsidRPr="0066205C">
        <w:rPr>
          <w:color w:val="000000" w:themeColor="text1"/>
          <w:u w:color="000000" w:themeColor="text1"/>
        </w:rPr>
        <w:t xml:space="preserve">Moryl in its list of </w:t>
      </w:r>
      <w:r>
        <w:rPr>
          <w:color w:val="000000" w:themeColor="text1"/>
          <w:u w:color="000000" w:themeColor="text1"/>
        </w:rPr>
        <w:t>thirty</w:t>
      </w:r>
      <w:r w:rsidR="003C197E">
        <w:rPr>
          <w:color w:val="000000" w:themeColor="text1"/>
          <w:u w:color="000000" w:themeColor="text1"/>
        </w:rPr>
        <w:noBreakHyphen/>
      </w:r>
      <w:r>
        <w:rPr>
          <w:color w:val="000000" w:themeColor="text1"/>
          <w:u w:color="000000" w:themeColor="text1"/>
        </w:rPr>
        <w:t>five</w:t>
      </w:r>
      <w:r w:rsidRPr="0066205C">
        <w:rPr>
          <w:color w:val="000000" w:themeColor="text1"/>
          <w:u w:color="000000" w:themeColor="text1"/>
        </w:rPr>
        <w:t xml:space="preserve"> visionaries who </w:t>
      </w:r>
      <w:r>
        <w:rPr>
          <w:color w:val="000000" w:themeColor="text1"/>
          <w:u w:color="000000" w:themeColor="text1"/>
        </w:rPr>
        <w:t xml:space="preserve">had </w:t>
      </w:r>
      <w:r w:rsidRPr="0066205C">
        <w:rPr>
          <w:color w:val="000000" w:themeColor="text1"/>
          <w:u w:color="000000" w:themeColor="text1"/>
        </w:rPr>
        <w:t xml:space="preserve">shaped the city over the last </w:t>
      </w:r>
      <w:r>
        <w:rPr>
          <w:color w:val="000000" w:themeColor="text1"/>
          <w:u w:color="000000" w:themeColor="text1"/>
        </w:rPr>
        <w:t>thirty</w:t>
      </w:r>
      <w:r w:rsidR="003C197E">
        <w:rPr>
          <w:color w:val="000000" w:themeColor="text1"/>
          <w:u w:color="000000" w:themeColor="text1"/>
        </w:rPr>
        <w:noBreakHyphen/>
      </w:r>
      <w:r>
        <w:rPr>
          <w:color w:val="000000" w:themeColor="text1"/>
          <w:u w:color="000000" w:themeColor="text1"/>
        </w:rPr>
        <w:t>five</w:t>
      </w:r>
      <w:r w:rsidRPr="0066205C">
        <w:rPr>
          <w:color w:val="000000" w:themeColor="text1"/>
          <w:u w:color="000000" w:themeColor="text1"/>
        </w:rPr>
        <w:t xml:space="preserve"> years</w:t>
      </w:r>
      <w:r>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66205C">
        <w:rPr>
          <w:color w:val="000000" w:themeColor="text1"/>
          <w:u w:color="000000" w:themeColor="text1"/>
        </w:rPr>
        <w:t xml:space="preserve"> a freque</w:t>
      </w:r>
      <w:r>
        <w:rPr>
          <w:color w:val="000000" w:themeColor="text1"/>
          <w:u w:color="000000" w:themeColor="text1"/>
        </w:rPr>
        <w:t xml:space="preserve">nt chamber music performer and the </w:t>
      </w:r>
      <w:r w:rsidRPr="0066205C">
        <w:rPr>
          <w:color w:val="000000" w:themeColor="text1"/>
          <w:u w:color="000000" w:themeColor="text1"/>
        </w:rPr>
        <w:t xml:space="preserve">founder and artistic director of the Ensemble of Saint Clare at Mepkin Abbey, </w:t>
      </w:r>
      <w:r w:rsidR="0088422B">
        <w:rPr>
          <w:color w:val="000000" w:themeColor="text1"/>
          <w:u w:color="000000" w:themeColor="text1"/>
        </w:rPr>
        <w:t>Ellen</w:t>
      </w:r>
      <w:r w:rsidRPr="0066205C">
        <w:rPr>
          <w:color w:val="000000" w:themeColor="text1"/>
          <w:u w:color="000000" w:themeColor="text1"/>
        </w:rPr>
        <w:t xml:space="preserve"> majored in cello at Portland State University and has played with the Portland Youth Philharmonic, Portland Opera Orchestra, Oregon Symphony Orchestra</w:t>
      </w:r>
      <w:r>
        <w:rPr>
          <w:color w:val="000000" w:themeColor="text1"/>
          <w:u w:color="000000" w:themeColor="text1"/>
        </w:rPr>
        <w:t>,</w:t>
      </w:r>
      <w:r w:rsidRPr="0066205C">
        <w:rPr>
          <w:color w:val="000000" w:themeColor="text1"/>
          <w:u w:color="000000" w:themeColor="text1"/>
        </w:rPr>
        <w:t xml:space="preserve"> and Charleston Symphony Orchestra</w:t>
      </w:r>
      <w:r>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66205C">
        <w:rPr>
          <w:color w:val="000000" w:themeColor="text1"/>
          <w:u w:color="000000" w:themeColor="text1"/>
        </w:rPr>
        <w:t xml:space="preserve"> </w:t>
      </w:r>
      <w:r>
        <w:rPr>
          <w:color w:val="000000" w:themeColor="text1"/>
          <w:u w:color="000000" w:themeColor="text1"/>
        </w:rPr>
        <w:t>s</w:t>
      </w:r>
      <w:r w:rsidRPr="0066205C">
        <w:rPr>
          <w:color w:val="000000" w:themeColor="text1"/>
          <w:u w:color="000000" w:themeColor="text1"/>
        </w:rPr>
        <w:t xml:space="preserve">he </w:t>
      </w:r>
      <w:r>
        <w:rPr>
          <w:color w:val="000000" w:themeColor="text1"/>
          <w:u w:color="000000" w:themeColor="text1"/>
        </w:rPr>
        <w:t>and her beloved husband,</w:t>
      </w:r>
      <w:r w:rsidRPr="0066205C">
        <w:rPr>
          <w:color w:val="000000" w:themeColor="text1"/>
          <w:u w:color="000000" w:themeColor="text1"/>
        </w:rPr>
        <w:t xml:space="preserve"> Richard Moryl, a composer and artist, </w:t>
      </w:r>
      <w:r w:rsidR="0088422B">
        <w:rPr>
          <w:color w:val="000000" w:themeColor="text1"/>
          <w:u w:color="000000" w:themeColor="text1"/>
        </w:rPr>
        <w:t>are the proud parents of</w:t>
      </w:r>
      <w:r w:rsidRPr="0066205C">
        <w:rPr>
          <w:color w:val="000000" w:themeColor="text1"/>
          <w:u w:color="000000" w:themeColor="text1"/>
        </w:rPr>
        <w:t xml:space="preserve"> two music</w:t>
      </w:r>
      <w:r w:rsidR="003C197E">
        <w:rPr>
          <w:color w:val="000000" w:themeColor="text1"/>
          <w:u w:color="000000" w:themeColor="text1"/>
        </w:rPr>
        <w:noBreakHyphen/>
      </w:r>
      <w:r w:rsidRPr="0066205C">
        <w:rPr>
          <w:color w:val="000000" w:themeColor="text1"/>
          <w:u w:color="000000" w:themeColor="text1"/>
        </w:rPr>
        <w:t>loving dogs</w:t>
      </w:r>
      <w:r>
        <w:rPr>
          <w:color w:val="000000" w:themeColor="text1"/>
          <w:u w:color="000000" w:themeColor="text1"/>
        </w:rPr>
        <w:t>; and</w:t>
      </w:r>
    </w:p>
    <w:p w:rsidR="002F3F75"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3C7C" w:rsidRDefault="002F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1D1B9A">
        <w:rPr>
          <w:color w:val="000000" w:themeColor="text1"/>
          <w:u w:color="000000" w:themeColor="text1"/>
        </w:rPr>
        <w:t>the members of the South Carolina House of Representatives appreciate the talent and industry of Ellen Dressler Moryl, which has so richly benefitted the arts in the City of Charleston</w:t>
      </w:r>
      <w:r w:rsidR="0088422B">
        <w:rPr>
          <w:color w:val="000000" w:themeColor="text1"/>
          <w:u w:color="000000" w:themeColor="text1"/>
        </w:rPr>
        <w:t xml:space="preserve"> and the Palmetto State</w:t>
      </w:r>
      <w:r w:rsidR="00763C7C">
        <w:t>.  Now, therefore,</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3F75">
        <w:t xml:space="preserve"> the members of the South Carolina House of Representatives, by this resolution, </w:t>
      </w:r>
      <w:r w:rsidR="004D36DE">
        <w:t>recognize and honor Ellen Dressler Moryl, Director of the City of Charleston Office of Cultural Affairs, upon the occasion of her retirement, commend her for her significant contributions and dedication to the arts in South Carolina, and offer her every good wish for the future.</w:t>
      </w:r>
    </w:p>
    <w:p w:rsidR="00763C7C"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3F75">
        <w:t>provi</w:t>
      </w:r>
      <w:r>
        <w:t>ded to</w:t>
      </w:r>
      <w:r w:rsidR="002F3F75">
        <w:t xml:space="preserve"> </w:t>
      </w:r>
      <w:r w:rsidR="002F3F75">
        <w:rPr>
          <w:color w:val="000000" w:themeColor="text1"/>
          <w:u w:color="000000" w:themeColor="text1"/>
        </w:rPr>
        <w:t>Ellen Dressler Moryl.</w:t>
      </w:r>
    </w:p>
    <w:p w:rsidR="00B24F8F" w:rsidRDefault="003C19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F8F" w:rsidRDefault="00B24F8F" w:rsidP="00B24F8F">
      <w:pPr>
        <w:suppressAutoHyphens/>
      </w:pPr>
    </w:p>
    <w:sectPr w:rsidR="00B24F8F" w:rsidSect="00B24F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22B" w:rsidRDefault="0088422B" w:rsidP="009F0C77">
      <w:r>
        <w:separator/>
      </w:r>
    </w:p>
  </w:endnote>
  <w:endnote w:type="continuationSeparator" w:id="0">
    <w:p w:rsidR="0088422B" w:rsidRDefault="008842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09EAA-84AA-4339-AE17-32179C045551}"/>
    <w:embedBold r:id="rId2" w:fontKey="{EE2525E5-825A-4B32-9B4A-492869169A24}"/>
    <w:embedItalic r:id="rId3" w:fontKey="{77E0C407-D7E1-49C2-AE55-064365CCEE0D}"/>
  </w:font>
  <w:font w:name="Calibri">
    <w:panose1 w:val="020F0502020204030204"/>
    <w:charset w:val="00"/>
    <w:family w:val="swiss"/>
    <w:pitch w:val="variable"/>
    <w:sig w:usb0="A00002EF" w:usb1="4000207B" w:usb2="00000000" w:usb3="00000000" w:csb0="0000009F" w:csb1="00000000"/>
    <w:embedRegular r:id="rId4" w:fontKey="{685D9F93-AD9F-432C-BDDD-FF6BE1543214}"/>
  </w:font>
  <w:font w:name="Tahoma">
    <w:panose1 w:val="020B0604030504040204"/>
    <w:charset w:val="00"/>
    <w:family w:val="swiss"/>
    <w:pitch w:val="variable"/>
    <w:sig w:usb0="61002A87" w:usb1="80000000" w:usb2="00000008" w:usb3="00000000" w:csb0="000101FF" w:csb1="00000000"/>
    <w:embedRegular r:id="rId5" w:fontKey="{CA52497A-EC56-4EE4-A522-CA024B6E6668}"/>
  </w:font>
  <w:font w:name="Cambria">
    <w:panose1 w:val="02040503050406030204"/>
    <w:charset w:val="00"/>
    <w:family w:val="roman"/>
    <w:pitch w:val="variable"/>
    <w:sig w:usb0="A00002EF" w:usb1="4000004B" w:usb2="00000000" w:usb3="00000000" w:csb0="0000009F" w:csb1="00000000"/>
    <w:embedRegular r:id="rId6" w:fontKey="{D39BC46E-3EA4-4755-8162-2D41F1AC23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39" w:rsidRPr="00B24F8F" w:rsidRDefault="00B24F8F" w:rsidP="00B24F8F">
    <w:pPr>
      <w:pStyle w:val="Footer"/>
      <w:tabs>
        <w:tab w:val="clear" w:pos="4680"/>
        <w:tab w:val="clear" w:pos="9360"/>
        <w:tab w:val="center" w:pos="2995"/>
      </w:tabs>
      <w:spacing w:before="120"/>
    </w:pPr>
    <w:r>
      <w:t>[5294]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22B" w:rsidRDefault="0088422B" w:rsidP="009F0C77">
      <w:r>
        <w:separator/>
      </w:r>
    </w:p>
  </w:footnote>
  <w:footnote w:type="continuationSeparator" w:id="0">
    <w:p w:rsidR="0088422B" w:rsidRDefault="008842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13AB12"/>
    <w:docVar w:name="CoverBillType" w:val="r"/>
    <w:docVar w:name="docpath" w:val="L:\Council\bills\GM\25113AB12.DOCX"/>
    <w:docVar w:name="dvBillNumber" w:val="5294"/>
    <w:docVar w:name="dvBillNumberPrefix" w:val="H. "/>
    <w:docVar w:name="dvOriginalBody" w:val="House"/>
    <w:docVar w:name="dvSteno" w:val="GM"/>
    <w:docVar w:name="NameofBody" w:val="h"/>
    <w:docVar w:name="vgroup2" w:val="Council"/>
  </w:docVars>
  <w:rsids>
    <w:rsidRoot w:val="00E57C14"/>
    <w:rsid w:val="00011869"/>
    <w:rsid w:val="000917E9"/>
    <w:rsid w:val="000E1785"/>
    <w:rsid w:val="000F40FA"/>
    <w:rsid w:val="0010776B"/>
    <w:rsid w:val="0011194D"/>
    <w:rsid w:val="00133E66"/>
    <w:rsid w:val="001435A3"/>
    <w:rsid w:val="00170339"/>
    <w:rsid w:val="001D08F2"/>
    <w:rsid w:val="001D1B9A"/>
    <w:rsid w:val="001D525B"/>
    <w:rsid w:val="001D7F4F"/>
    <w:rsid w:val="002321B6"/>
    <w:rsid w:val="00250967"/>
    <w:rsid w:val="002543C8"/>
    <w:rsid w:val="00270C7D"/>
    <w:rsid w:val="00284AAE"/>
    <w:rsid w:val="0028689F"/>
    <w:rsid w:val="002E5912"/>
    <w:rsid w:val="002F3F75"/>
    <w:rsid w:val="00325348"/>
    <w:rsid w:val="0032732C"/>
    <w:rsid w:val="00336AD0"/>
    <w:rsid w:val="0037079A"/>
    <w:rsid w:val="003C197E"/>
    <w:rsid w:val="003D01E8"/>
    <w:rsid w:val="003E5288"/>
    <w:rsid w:val="003F46BF"/>
    <w:rsid w:val="003F6D79"/>
    <w:rsid w:val="0041760A"/>
    <w:rsid w:val="00417C01"/>
    <w:rsid w:val="004809EE"/>
    <w:rsid w:val="004D0140"/>
    <w:rsid w:val="004D36DE"/>
    <w:rsid w:val="004E7D54"/>
    <w:rsid w:val="005273C6"/>
    <w:rsid w:val="00530A69"/>
    <w:rsid w:val="00545593"/>
    <w:rsid w:val="00577C6C"/>
    <w:rsid w:val="005C2FE2"/>
    <w:rsid w:val="005E2BC9"/>
    <w:rsid w:val="00605102"/>
    <w:rsid w:val="006215AA"/>
    <w:rsid w:val="006913C9"/>
    <w:rsid w:val="0069470D"/>
    <w:rsid w:val="006E4B0D"/>
    <w:rsid w:val="00734F00"/>
    <w:rsid w:val="00763C7C"/>
    <w:rsid w:val="007A70AE"/>
    <w:rsid w:val="007B2AF0"/>
    <w:rsid w:val="008362E8"/>
    <w:rsid w:val="00855A47"/>
    <w:rsid w:val="0088422B"/>
    <w:rsid w:val="008A1768"/>
    <w:rsid w:val="008F4429"/>
    <w:rsid w:val="0094021A"/>
    <w:rsid w:val="009C6A0B"/>
    <w:rsid w:val="009F0C77"/>
    <w:rsid w:val="009F4DD1"/>
    <w:rsid w:val="00A118CF"/>
    <w:rsid w:val="00A41684"/>
    <w:rsid w:val="00A63A95"/>
    <w:rsid w:val="00A64E80"/>
    <w:rsid w:val="00A72BCD"/>
    <w:rsid w:val="00A741D9"/>
    <w:rsid w:val="00A833AB"/>
    <w:rsid w:val="00A9741D"/>
    <w:rsid w:val="00AD4B17"/>
    <w:rsid w:val="00B24F8F"/>
    <w:rsid w:val="00B412D4"/>
    <w:rsid w:val="00BE3C22"/>
    <w:rsid w:val="00BF6297"/>
    <w:rsid w:val="00C0345E"/>
    <w:rsid w:val="00C3483A"/>
    <w:rsid w:val="00C74E9D"/>
    <w:rsid w:val="00C82FD3"/>
    <w:rsid w:val="00C92819"/>
    <w:rsid w:val="00CA7C33"/>
    <w:rsid w:val="00CC6B7B"/>
    <w:rsid w:val="00CD2089"/>
    <w:rsid w:val="00D73A67"/>
    <w:rsid w:val="00D970A9"/>
    <w:rsid w:val="00DF3845"/>
    <w:rsid w:val="00E41911"/>
    <w:rsid w:val="00E57C14"/>
    <w:rsid w:val="00E92EEF"/>
    <w:rsid w:val="00F24442"/>
    <w:rsid w:val="00F410A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2AF0"/>
    <w:rPr>
      <w:rFonts w:ascii="Tahoma" w:hAnsi="Tahoma" w:cs="Tahoma"/>
      <w:sz w:val="16"/>
      <w:szCs w:val="16"/>
    </w:rPr>
  </w:style>
  <w:style w:type="character" w:customStyle="1" w:styleId="BalloonTextChar">
    <w:name w:val="Balloon Text Char"/>
    <w:basedOn w:val="DefaultParagraphFont"/>
    <w:link w:val="BalloonText"/>
    <w:uiPriority w:val="99"/>
    <w:semiHidden/>
    <w:rsid w:val="007B2A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03D06-EFD6-42DE-A9D3-199926B2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2012-05-18T13:35:00Z</cp:lastPrinted>
  <dcterms:created xsi:type="dcterms:W3CDTF">2012-05-22T16:39:00Z</dcterms:created>
  <dcterms:modified xsi:type="dcterms:W3CDTF">2012-05-22T16:39:00Z</dcterms:modified>
</cp:coreProperties>
</file>