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C95" w:rsidRDefault="00617C95" w:rsidP="008517C3">
      <w:pPr>
        <w:pStyle w:val="BillDots0"/>
      </w:pPr>
      <w:r>
        <w:t>HOUSE AMENDMENTS AMENDED</w:t>
      </w:r>
    </w:p>
    <w:p w:rsidR="00617C95" w:rsidRDefault="00617C95" w:rsidP="008517C3">
      <w:pPr>
        <w:pStyle w:val="BillDots0"/>
      </w:pPr>
      <w:r>
        <w:t>May 26, 2011</w:t>
      </w:r>
    </w:p>
    <w:p w:rsidR="00617C95" w:rsidRDefault="00617C95" w:rsidP="008517C3">
      <w:pPr>
        <w:pStyle w:val="BillDots0"/>
      </w:pPr>
    </w:p>
    <w:p w:rsidR="00E71B24" w:rsidRPr="00E71B24" w:rsidRDefault="00E71B24" w:rsidP="00E71B24">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E71B24" w:rsidRDefault="00E71B24" w:rsidP="008517C3">
      <w:pPr>
        <w:pStyle w:val="BillDots0"/>
      </w:pPr>
    </w:p>
    <w:p w:rsidR="00E71B24" w:rsidRDefault="00E71B24" w:rsidP="00E71B24">
      <w:pPr>
        <w:pStyle w:val="BillDots0"/>
      </w:pPr>
      <w:r>
        <w:t>Introduced by Senators Jackson, Hayes, O’Dell, Rose, Ford and Knotts</w:t>
      </w:r>
    </w:p>
    <w:p w:rsidR="00E71B24" w:rsidRDefault="00E71B24" w:rsidP="008517C3">
      <w:pPr>
        <w:pStyle w:val="BillDots0"/>
      </w:pPr>
    </w:p>
    <w:p w:rsidR="00E71B24" w:rsidRDefault="00617C95" w:rsidP="008517C3">
      <w:pPr>
        <w:pStyle w:val="BillDots0"/>
      </w:pPr>
      <w:r>
        <w:t>S. Printed 5/26/11--S</w:t>
      </w:r>
      <w:r w:rsidR="00E71B24">
        <w:t>.</w:t>
      </w:r>
    </w:p>
    <w:p w:rsidR="00E71B24" w:rsidRDefault="00E71B24" w:rsidP="008517C3">
      <w:pPr>
        <w:pStyle w:val="BillDots0"/>
      </w:pPr>
      <w:r>
        <w:t xml:space="preserve">Read the first time </w:t>
      </w:r>
      <w:r w:rsidR="00617C95">
        <w:t>February 17</w:t>
      </w:r>
      <w:r>
        <w:t>, 2011.</w:t>
      </w:r>
    </w:p>
    <w:p w:rsidR="00E71B24" w:rsidRDefault="00E71B24" w:rsidP="00617C95">
      <w:pPr>
        <w:pStyle w:val="BillDots0"/>
        <w:jc w:val="center"/>
      </w:pPr>
      <w:r>
        <w:rPr>
          <w:u w:val="single"/>
        </w:rPr>
        <w:t>            </w:t>
      </w:r>
    </w:p>
    <w:p w:rsidR="009562D4" w:rsidRDefault="009562D4" w:rsidP="008517C3">
      <w:pPr>
        <w:pStyle w:val="BillDots0"/>
        <w:sectPr w:rsidR="009562D4"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E71B24" w:rsidRDefault="00E7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w:t>
      </w:r>
      <w:r w:rsidR="00682A76">
        <w:rPr>
          <w:color w:val="000000" w:themeColor="text1"/>
          <w:u w:color="000000" w:themeColor="text1"/>
        </w:rPr>
        <w:t xml:space="preserve">ttee provided for in Act 121 of </w:t>
      </w:r>
      <w:r w:rsidRPr="00B62378">
        <w:rPr>
          <w:color w:val="000000" w:themeColor="text1"/>
          <w:u w:color="000000" w:themeColor="text1"/>
        </w:rPr>
        <w:t>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82A76"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4774" w:rsidRPr="00B62378">
        <w:rPr>
          <w:color w:val="000000" w:themeColor="text1"/>
          <w:u w:color="000000" w:themeColor="text1"/>
        </w:rPr>
        <w:t>Section 44</w:t>
      </w:r>
      <w:r w:rsidR="00624774">
        <w:rPr>
          <w:color w:val="000000" w:themeColor="text1"/>
          <w:u w:color="000000" w:themeColor="text1"/>
        </w:rPr>
        <w:noBreakHyphen/>
      </w:r>
      <w:r w:rsidR="00624774" w:rsidRPr="00B62378">
        <w:rPr>
          <w:color w:val="000000" w:themeColor="text1"/>
          <w:u w:color="000000" w:themeColor="text1"/>
        </w:rPr>
        <w:t>61</w:t>
      </w:r>
      <w:r w:rsidR="00624774">
        <w:rPr>
          <w:color w:val="000000" w:themeColor="text1"/>
          <w:u w:color="000000" w:themeColor="text1"/>
        </w:rPr>
        <w:noBreakHyphen/>
      </w:r>
      <w:r w:rsidR="00624774" w:rsidRPr="00B62378">
        <w:rPr>
          <w:color w:val="000000" w:themeColor="text1"/>
          <w:u w:color="000000" w:themeColor="text1"/>
        </w:rPr>
        <w:t>620.</w:t>
      </w:r>
      <w:r w:rsidR="009562D4">
        <w:rPr>
          <w:color w:val="000000" w:themeColor="text1"/>
          <w:u w:color="000000" w:themeColor="text1"/>
        </w:rPr>
        <w:t xml:space="preserve"> </w:t>
      </w:r>
      <w:r w:rsidR="00624774"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00E71B24" w:rsidRPr="00F729D7">
        <w:t>(C)</w:t>
      </w:r>
      <w:r w:rsidR="00E71B24" w:rsidRPr="00F729D7">
        <w:tab/>
      </w:r>
      <w:r w:rsidR="00E71B24" w:rsidRPr="00F729D7">
        <w:rPr>
          <w:u w:color="000000" w:themeColor="text1"/>
        </w:rPr>
        <w:t xml:space="preserve">The Stroke Advisory Council is responsible for advising the department on the development and implementation of a statewide system of stroke care in accordance with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886B72"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The department, through the Division of Heart Disease and Stroke Prevention and the Division of Emergency Medical Services, shall develop and implement the statewide system of stroke care in accordance with this article and shall give consideration to recommendations submitted by the Stroke Advisory Council.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C95" w:rsidRPr="00B62378" w:rsidRDefault="00617C95"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2378">
        <w:rPr>
          <w:color w:val="000000" w:themeColor="text1"/>
          <w:u w:color="000000" w:themeColor="text1"/>
        </w:rPr>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88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017A59-34F3-415C-8F4F-D1E3802F13AA}"/>
    <w:embedBold r:id="rId2" w:fontKey="{D39C40F7-7424-4D90-A3A8-0E47F6CD228C}"/>
  </w:font>
  <w:font w:name="Calibri">
    <w:panose1 w:val="020F0502020204030204"/>
    <w:charset w:val="00"/>
    <w:family w:val="swiss"/>
    <w:pitch w:val="variable"/>
    <w:sig w:usb0="A00002EF" w:usb1="4000207B" w:usb2="00000000" w:usb3="00000000" w:csb0="0000009F" w:csb1="00000000"/>
    <w:embedRegular r:id="rId3" w:fontKey="{AF00833E-0076-4FDB-9D53-A10393F7E349}"/>
  </w:font>
  <w:font w:name="Cambria">
    <w:panose1 w:val="02040503050406030204"/>
    <w:charset w:val="00"/>
    <w:family w:val="roman"/>
    <w:pitch w:val="variable"/>
    <w:sig w:usb0="A00002EF" w:usb1="4000004B" w:usb2="00000000" w:usb3="00000000" w:csb0="0000009F" w:csb1="00000000"/>
    <w:embedRegular r:id="rId4" w:fontKey="{9695A3D0-E0D3-4ED6-B47C-2D8DE7321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88480B">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884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06AFB"/>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43402"/>
    <w:rsid w:val="00250967"/>
    <w:rsid w:val="002542A0"/>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17C95"/>
    <w:rsid w:val="006215AA"/>
    <w:rsid w:val="00624774"/>
    <w:rsid w:val="0062598F"/>
    <w:rsid w:val="006340D9"/>
    <w:rsid w:val="00643B8E"/>
    <w:rsid w:val="006622DE"/>
    <w:rsid w:val="00665EBC"/>
    <w:rsid w:val="00682A76"/>
    <w:rsid w:val="0069470D"/>
    <w:rsid w:val="006A476C"/>
    <w:rsid w:val="006C6A93"/>
    <w:rsid w:val="006D353E"/>
    <w:rsid w:val="006E02F9"/>
    <w:rsid w:val="006E066A"/>
    <w:rsid w:val="006F66EE"/>
    <w:rsid w:val="00743013"/>
    <w:rsid w:val="007537F3"/>
    <w:rsid w:val="00753C04"/>
    <w:rsid w:val="00756946"/>
    <w:rsid w:val="00757F80"/>
    <w:rsid w:val="00771EEC"/>
    <w:rsid w:val="00786819"/>
    <w:rsid w:val="007A325A"/>
    <w:rsid w:val="007F1523"/>
    <w:rsid w:val="007F509E"/>
    <w:rsid w:val="007F5799"/>
    <w:rsid w:val="007F6947"/>
    <w:rsid w:val="00800485"/>
    <w:rsid w:val="00822FA8"/>
    <w:rsid w:val="00843DBF"/>
    <w:rsid w:val="008517C3"/>
    <w:rsid w:val="00872729"/>
    <w:rsid w:val="0088480B"/>
    <w:rsid w:val="00886B72"/>
    <w:rsid w:val="008E6753"/>
    <w:rsid w:val="008F4429"/>
    <w:rsid w:val="009352BB"/>
    <w:rsid w:val="009562D4"/>
    <w:rsid w:val="00966356"/>
    <w:rsid w:val="00990668"/>
    <w:rsid w:val="009E08E0"/>
    <w:rsid w:val="009F0C77"/>
    <w:rsid w:val="009F4DD1"/>
    <w:rsid w:val="00A25A8B"/>
    <w:rsid w:val="00A64E80"/>
    <w:rsid w:val="00A741D9"/>
    <w:rsid w:val="00A9741D"/>
    <w:rsid w:val="00AD4B17"/>
    <w:rsid w:val="00B26FA6"/>
    <w:rsid w:val="00B61D4E"/>
    <w:rsid w:val="00B741CB"/>
    <w:rsid w:val="00B934F3"/>
    <w:rsid w:val="00BB4281"/>
    <w:rsid w:val="00BB6347"/>
    <w:rsid w:val="00BD2134"/>
    <w:rsid w:val="00BD3D9A"/>
    <w:rsid w:val="00C038D8"/>
    <w:rsid w:val="00C045DD"/>
    <w:rsid w:val="00C3136F"/>
    <w:rsid w:val="00C3483A"/>
    <w:rsid w:val="00C35DC2"/>
    <w:rsid w:val="00C36290"/>
    <w:rsid w:val="00C74E9D"/>
    <w:rsid w:val="00C82FD3"/>
    <w:rsid w:val="00CA1DF9"/>
    <w:rsid w:val="00CC6B7B"/>
    <w:rsid w:val="00CD3619"/>
    <w:rsid w:val="00CF4447"/>
    <w:rsid w:val="00D405E7"/>
    <w:rsid w:val="00D41D56"/>
    <w:rsid w:val="00D51DE2"/>
    <w:rsid w:val="00D6260D"/>
    <w:rsid w:val="00D6662B"/>
    <w:rsid w:val="00D95E2F"/>
    <w:rsid w:val="00D970A9"/>
    <w:rsid w:val="00DB0DC1"/>
    <w:rsid w:val="00DB3AC0"/>
    <w:rsid w:val="00DE68F0"/>
    <w:rsid w:val="00DF3845"/>
    <w:rsid w:val="00DF7E17"/>
    <w:rsid w:val="00E55693"/>
    <w:rsid w:val="00E60F34"/>
    <w:rsid w:val="00E71B24"/>
    <w:rsid w:val="00EB00A2"/>
    <w:rsid w:val="00EB1BF3"/>
    <w:rsid w:val="00EF3EEE"/>
    <w:rsid w:val="00F149A7"/>
    <w:rsid w:val="00F50BAF"/>
    <w:rsid w:val="00F52C10"/>
    <w:rsid w:val="00F57BA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 w:type="character" w:styleId="FollowedHyperlink">
    <w:name w:val="FollowedHyperlink"/>
    <w:basedOn w:val="DefaultParagraphFont"/>
    <w:uiPriority w:val="99"/>
    <w:semiHidden/>
    <w:unhideWhenUsed/>
    <w:rsid w:val="00F57B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520E-414B-40AB-B2A8-F3E69138B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2011-04-14T15:45:00Z</cp:lastPrinted>
  <dcterms:created xsi:type="dcterms:W3CDTF">2011-05-27T05:05:00Z</dcterms:created>
  <dcterms:modified xsi:type="dcterms:W3CDTF">2011-05-27T05:05:00Z</dcterms:modified>
</cp:coreProperties>
</file>