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662" w:rsidRDefault="00680662" w:rsidP="00F92A10">
      <w:pPr>
        <w:pStyle w:val="BillDots0"/>
        <w:tabs>
          <w:tab w:val="clear" w:pos="216"/>
          <w:tab w:val="clear" w:pos="432"/>
          <w:tab w:val="clear" w:pos="648"/>
          <w:tab w:val="clear" w:pos="864"/>
          <w:tab w:val="clear" w:pos="1080"/>
          <w:tab w:val="clear" w:pos="1296"/>
          <w:tab w:val="clear" w:pos="5904"/>
          <w:tab w:val="right" w:pos="5933"/>
        </w:tabs>
      </w:pPr>
      <w:r>
        <w:t>PLEASE DO NOT REMOVE THIS COPY FROM JACKET</w:t>
      </w:r>
    </w:p>
    <w:p w:rsidR="00680662" w:rsidRDefault="00680662" w:rsidP="00F92A10">
      <w:pPr>
        <w:pStyle w:val="BillDots0"/>
        <w:tabs>
          <w:tab w:val="clear" w:pos="216"/>
          <w:tab w:val="clear" w:pos="432"/>
          <w:tab w:val="clear" w:pos="648"/>
          <w:tab w:val="clear" w:pos="864"/>
          <w:tab w:val="clear" w:pos="1080"/>
          <w:tab w:val="clear" w:pos="1296"/>
          <w:tab w:val="clear" w:pos="5904"/>
          <w:tab w:val="right" w:pos="5933"/>
        </w:tabs>
      </w:pPr>
      <w:r>
        <w:t>AMENDED--NOT PRINTED IN THE HOUSE</w:t>
      </w:r>
    </w:p>
    <w:p w:rsidR="00680662" w:rsidRDefault="00680662" w:rsidP="00F92A10">
      <w:pPr>
        <w:pStyle w:val="BillDots0"/>
        <w:tabs>
          <w:tab w:val="clear" w:pos="216"/>
          <w:tab w:val="clear" w:pos="432"/>
          <w:tab w:val="clear" w:pos="648"/>
          <w:tab w:val="clear" w:pos="864"/>
          <w:tab w:val="clear" w:pos="1080"/>
          <w:tab w:val="clear" w:pos="1296"/>
          <w:tab w:val="clear" w:pos="5904"/>
          <w:tab w:val="right" w:pos="5933"/>
        </w:tabs>
      </w:pPr>
      <w:r>
        <w:t>Amt. No. 2 (Doc. Path council\agm\19090bh11)</w:t>
      </w:r>
    </w:p>
    <w:p w:rsidR="00680662" w:rsidRDefault="00680662" w:rsidP="00F92A10">
      <w:pPr>
        <w:pStyle w:val="BillDots0"/>
        <w:tabs>
          <w:tab w:val="clear" w:pos="216"/>
          <w:tab w:val="clear" w:pos="432"/>
          <w:tab w:val="clear" w:pos="648"/>
          <w:tab w:val="clear" w:pos="864"/>
          <w:tab w:val="clear" w:pos="1080"/>
          <w:tab w:val="clear" w:pos="1296"/>
          <w:tab w:val="clear" w:pos="5904"/>
          <w:tab w:val="right" w:pos="5933"/>
        </w:tabs>
      </w:pPr>
      <w:r>
        <w:t>May 19, 2011</w:t>
      </w:r>
    </w:p>
    <w:p w:rsidR="00680662" w:rsidRDefault="00680662" w:rsidP="00F92A10">
      <w:pPr>
        <w:pStyle w:val="BillDots0"/>
        <w:tabs>
          <w:tab w:val="clear" w:pos="216"/>
          <w:tab w:val="clear" w:pos="432"/>
          <w:tab w:val="clear" w:pos="648"/>
          <w:tab w:val="clear" w:pos="864"/>
          <w:tab w:val="clear" w:pos="1080"/>
          <w:tab w:val="clear" w:pos="1296"/>
          <w:tab w:val="clear" w:pos="5904"/>
          <w:tab w:val="right" w:pos="5933"/>
        </w:tabs>
      </w:pPr>
    </w:p>
    <w:p w:rsidR="00F92A10" w:rsidRPr="00F92A10" w:rsidRDefault="00F92A10" w:rsidP="00F92A10">
      <w:pPr>
        <w:pStyle w:val="BillDots0"/>
        <w:tabs>
          <w:tab w:val="clear" w:pos="216"/>
          <w:tab w:val="clear" w:pos="432"/>
          <w:tab w:val="clear" w:pos="648"/>
          <w:tab w:val="clear" w:pos="864"/>
          <w:tab w:val="clear" w:pos="1080"/>
          <w:tab w:val="clear" w:pos="1296"/>
          <w:tab w:val="clear" w:pos="5904"/>
          <w:tab w:val="right" w:pos="5933"/>
        </w:tabs>
      </w:pPr>
      <w:r>
        <w:tab/>
      </w:r>
      <w:r>
        <w:rPr>
          <w:b/>
          <w:sz w:val="36"/>
        </w:rPr>
        <w:t>S. 785</w:t>
      </w:r>
    </w:p>
    <w:p w:rsidR="00F92A10" w:rsidRDefault="00F92A10" w:rsidP="009B7646">
      <w:pPr>
        <w:pStyle w:val="BillDots0"/>
      </w:pPr>
    </w:p>
    <w:p w:rsidR="00F92A10" w:rsidRDefault="00F92A10" w:rsidP="00F92A10">
      <w:pPr>
        <w:pStyle w:val="BillDots0"/>
        <w:jc w:val="center"/>
      </w:pPr>
      <w:r>
        <w:t xml:space="preserve">Introduced by </w:t>
      </w:r>
      <w:r w:rsidRPr="001C11F6">
        <w:t>Senator Land</w:t>
      </w:r>
    </w:p>
    <w:p w:rsidR="00F92A10" w:rsidRDefault="00F92A10" w:rsidP="009B7646">
      <w:pPr>
        <w:pStyle w:val="BillDots0"/>
      </w:pPr>
    </w:p>
    <w:p w:rsidR="00F92A10" w:rsidRDefault="00F92A10" w:rsidP="009B7646">
      <w:pPr>
        <w:pStyle w:val="BillDots0"/>
      </w:pPr>
      <w:r>
        <w:t>L. Printed 5/18/11--H.</w:t>
      </w:r>
    </w:p>
    <w:p w:rsidR="00F92A10" w:rsidRDefault="00F92A10" w:rsidP="009B7646">
      <w:pPr>
        <w:pStyle w:val="BillDots0"/>
      </w:pPr>
      <w:r>
        <w:t>Read the first time April 14, 2011.</w:t>
      </w:r>
    </w:p>
    <w:p w:rsidR="00F92A10" w:rsidRPr="00F92A10" w:rsidRDefault="00F92A10" w:rsidP="00F92A10">
      <w:pPr>
        <w:pStyle w:val="BillDots0"/>
        <w:jc w:val="center"/>
      </w:pPr>
      <w:r>
        <w:rPr>
          <w:u w:val="single"/>
        </w:rPr>
        <w:t>            </w:t>
      </w:r>
    </w:p>
    <w:p w:rsidR="00F92A10" w:rsidRDefault="00F92A10" w:rsidP="009B7646">
      <w:pPr>
        <w:pStyle w:val="BillDots0"/>
      </w:pPr>
    </w:p>
    <w:p w:rsidR="00F0752A" w:rsidRDefault="00F0752A" w:rsidP="009B7646">
      <w:pPr>
        <w:pStyle w:val="BillDots0"/>
        <w:sectPr w:rsidR="00F0752A" w:rsidSect="00F0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7646" w:rsidRDefault="009B7646" w:rsidP="009B7646">
      <w:pPr>
        <w:pStyle w:val="BillDots0"/>
      </w:pPr>
    </w:p>
    <w:p w:rsidR="009B7646" w:rsidRDefault="009B7646" w:rsidP="009B7646">
      <w:pPr>
        <w:pStyle w:val="Numbersforbill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1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F92A10" w:rsidRDefault="00F92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41133E"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7BB5">
        <w:t>(A)</w:t>
      </w:r>
      <w:r w:rsidR="00547BB5">
        <w:tab/>
        <w:t>The General Assembly finds that Florence County School District Four did, in Fiscal Year 2010</w:t>
      </w:r>
      <w:r w:rsidR="00547BB5">
        <w:noBreakHyphen/>
        <w:t xml:space="preserve">2011,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Florence County School District Four shall use the proceeds of the general obligation bonds provided in this act only to fund teacher salaries.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680662"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DC">
        <w:t>SECTION</w:t>
      </w:r>
      <w:r w:rsidRPr="002429DC">
        <w:tab/>
        <w:t>2.</w:t>
      </w:r>
      <w:r w:rsidRPr="002429DC">
        <w:tab/>
        <w:t>For the purpose of funding the 2010</w:t>
      </w:r>
      <w:r w:rsidRPr="002429DC">
        <w:noBreakHyphen/>
        <w:t>2011 deficit of the school district and for the purpose of paying school operating expenses for Fiscal Years 2011</w:t>
      </w:r>
      <w:r w:rsidRPr="002429DC">
        <w:noBreakHyphen/>
        <w:t>2012 and 2012</w:t>
      </w:r>
      <w:r w:rsidRPr="002429DC">
        <w:noBreakHyphen/>
        <w:t>2013 so as to mitigate a deficit for Fiscal Years 2011</w:t>
      </w:r>
      <w:r w:rsidRPr="002429DC">
        <w:noBreakHyphen/>
        <w:t>2012 and 2012</w:t>
      </w:r>
      <w:r w:rsidRPr="002429DC">
        <w:noBreakHyphen/>
        <w:t>2013, the board may on or before December 31, 2012, issue general obligation bonds of the school district in an amount not to exceed a total of two million five hundred thousand dollars.  The issuance of general obligation bonds in an amount that does not exceed one million dollars may be effectuated by the district without an election. The issuance of general obligation bonds in amount exceeding one million dollars, but less than two million five hundred thousand dollars, must first be approved in a referendum as provided in Section 14 of this act. The total amount of general obligation bonds issued by the district must be within the constitutional debt limitation applicable to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Bonds issued pursuant to this act bear interest at a rate or rates determined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 of the 1976 Code.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Florence County, to be deposited in a bond account fund for the school district and must be expended and made use of by the board as follows: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2010</w:t>
      </w:r>
      <w:r>
        <w:noBreakHyphen/>
        <w:t>2011 and to pay operating expenses for Fiscal Years 2011</w:t>
      </w:r>
      <w:r>
        <w:noBreakHyphen/>
        <w:t>2012 and 2012</w:t>
      </w:r>
      <w:r>
        <w:noBreakHyphen/>
        <w:t xml:space="preserve">2013 so </w:t>
      </w:r>
      <w:r>
        <w:lastRenderedPageBreak/>
        <w:t>as to mitigate a deficit for Fiscal Years 2011</w:t>
      </w:r>
      <w:r>
        <w:noBreakHyphen/>
        <w:t>2012 and 2012</w:t>
      </w:r>
      <w:r>
        <w:noBreakHyphen/>
        <w:t>2013; and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Florence County in a special fund to be used to effect the retirement of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2A" w:rsidRDefault="00680662"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DC">
        <w:t>SECTION</w:t>
      </w:r>
      <w:r w:rsidRPr="002429DC">
        <w:tab/>
        <w:t>14.</w:t>
      </w:r>
      <w:r w:rsidRPr="002429DC">
        <w:tab/>
        <w:t>The issuance of general obligation bonds as authorized by this act in amount exceeding one million dollars, but less than two million five hundred thousand dollars, must be first approved by majority vote of the qualified electors of the school district in a referendum called for this purpose by the governing body of Florence County School District Four.  The cost of the referendum must be paid by the school district.  No approvals of any other public agency or entity to any action taken pursuant to the authorizations by this act is required.</w:t>
      </w:r>
    </w:p>
    <w:p w:rsidR="007F722A" w:rsidRDefault="007F722A"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2A" w:rsidRDefault="00547BB5"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7F722A" w:rsidRDefault="007F722A"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A10" w:rsidRDefault="00F92A10"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4D2">
        <w:rPr>
          <w:u w:color="000000" w:themeColor="text1"/>
        </w:rPr>
        <w:t>SECTION</w:t>
      </w:r>
      <w:r w:rsidRPr="003614D2">
        <w:rPr>
          <w:u w:color="000000" w:themeColor="text1"/>
        </w:rPr>
        <w:tab/>
      </w:r>
      <w:r>
        <w:rPr>
          <w:u w:color="000000" w:themeColor="text1"/>
        </w:rPr>
        <w:t>16</w:t>
      </w:r>
      <w:r w:rsidRPr="003614D2">
        <w:rPr>
          <w:u w:color="000000" w:themeColor="text1"/>
        </w:rPr>
        <w:t>.</w:t>
      </w:r>
      <w:r w:rsidRPr="003614D2">
        <w:rPr>
          <w:u w:color="000000" w:themeColor="text1"/>
        </w:rPr>
        <w:tab/>
        <w:t xml:space="preserve">By January 1, 2012, the Boards of Trustees of Florence County School Districts 1 and 4 shall submit a joint plan to consolidate the administrative services of the districts to the legislative delegation of Florence County for its approval.  Effective July 1, 2012, the administrative services of Florence County School Districts 1 and 4 must be consolidated according to the plan developed by the districts and approved by the legislative delegation.  In their agreement to consolidate administrative services, the boards of trustees of the individual school districts shall agree to the manner in which the districts shall share in the pro rata cost of the consolidation of administrative services.  Savings realized from the consolidation of administrative services shall accrue to the benefit of each district.  For purposes of the section, “administrative services” includes, but is not limited to, food services, transportation, hiring and employment procedures, purchasing, design of curriculum, and fiscal responsibilities. </w:t>
      </w:r>
    </w:p>
    <w:p w:rsidR="00F92A10" w:rsidRDefault="00F92A10"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62" w:rsidRDefault="00680662"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DC">
        <w:rPr>
          <w:szCs w:val="52"/>
          <w:u w:color="000000" w:themeColor="text1"/>
        </w:rPr>
        <w:t>SECTION</w:t>
      </w:r>
      <w:r w:rsidRPr="002429DC">
        <w:rPr>
          <w:szCs w:val="52"/>
          <w:u w:color="000000" w:themeColor="text1"/>
        </w:rPr>
        <w:tab/>
      </w:r>
      <w:r>
        <w:rPr>
          <w:szCs w:val="52"/>
          <w:u w:color="000000" w:themeColor="text1"/>
        </w:rPr>
        <w:t>17</w:t>
      </w:r>
      <w:r w:rsidRPr="002429DC">
        <w:rPr>
          <w:szCs w:val="52"/>
          <w:u w:color="000000" w:themeColor="text1"/>
        </w:rPr>
        <w:t>.</w:t>
      </w:r>
      <w:r w:rsidRPr="002429DC">
        <w:rPr>
          <w:szCs w:val="52"/>
          <w:u w:color="000000" w:themeColor="text1"/>
        </w:rPr>
        <w:tab/>
        <w:t xml:space="preserve">By January 1, 2012, the Boards of Trustees of Florence County School Districts 1 and 4 shall submit joint recommendations for sharing administrative services of the districts to the legislative delegation of Florence County.  Effective July 1, 2012, the administrative services of Florence County School Districts 1 and 4 must be combined according to the plan developed by the districts.  In their agreement to share administrative services, the boards of trustees of the individual school districts shall agree to the manner in which the districts share in the pro rata cost of the sharing of administrative services.  Savings realized from the sharing of administrative services shall accrue to the benefit of each district.  For purposes of the section, “administrative services” includes, but is not limited to, food services, transportation, hiring and employment procedures, purchasing, design of curriculum, and fiscal responsibilities. </w:t>
      </w:r>
    </w:p>
    <w:p w:rsidR="00680662" w:rsidRDefault="00680662"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80662">
        <w:t>8</w:t>
      </w:r>
      <w:r>
        <w:t>.</w:t>
      </w:r>
      <w:r>
        <w:tab/>
        <w:t>This act takes effect upon approval by the Governor.</w:t>
      </w:r>
    </w:p>
    <w:p w:rsidR="00850BE7" w:rsidRDefault="00547B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BE7" w:rsidRDefault="00850BE7" w:rsidP="00A11699">
      <w:pPr>
        <w:suppressAutoHyphens/>
      </w:pPr>
    </w:p>
    <w:sectPr w:rsidR="00850BE7" w:rsidSect="00F0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3E" w:rsidRDefault="0041133E" w:rsidP="009F0C77">
      <w:r>
        <w:separator/>
      </w:r>
    </w:p>
  </w:endnote>
  <w:endnote w:type="continuationSeparator" w:id="0">
    <w:p w:rsidR="0041133E" w:rsidRDefault="00411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581AE9-819E-4A6E-9AF7-7366C8CC67E6}"/>
    <w:embedBold r:id="rId2" w:fontKey="{70424E32-8B2B-44D9-9F86-3DDEE440C363}"/>
  </w:font>
  <w:font w:name="Calibri">
    <w:panose1 w:val="020F0502020204030204"/>
    <w:charset w:val="00"/>
    <w:family w:val="swiss"/>
    <w:pitch w:val="variable"/>
    <w:sig w:usb0="A00002EF" w:usb1="4000207B" w:usb2="00000000" w:usb3="00000000" w:csb0="0000009F" w:csb1="00000000"/>
    <w:embedRegular r:id="rId3" w:fontKey="{75735A0C-E0DF-431D-AA5C-A23C9071B1FD}"/>
  </w:font>
  <w:font w:name="Cambria">
    <w:panose1 w:val="02040503050406030204"/>
    <w:charset w:val="00"/>
    <w:family w:val="roman"/>
    <w:pitch w:val="variable"/>
    <w:sig w:usb0="A00002EF" w:usb1="4000004B" w:usb2="00000000" w:usb3="00000000" w:csb0="0000009F" w:csb1="00000000"/>
    <w:embedRegular r:id="rId4" w:fontKey="{F07FB3F6-FF78-499E-9562-91BA58B494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5B" w:rsidRPr="00850BE7" w:rsidRDefault="00850BE7" w:rsidP="00850BE7">
    <w:pPr>
      <w:pStyle w:val="Footer"/>
      <w:tabs>
        <w:tab w:val="clear" w:pos="4680"/>
        <w:tab w:val="clear" w:pos="9360"/>
        <w:tab w:val="center" w:pos="2995"/>
      </w:tabs>
      <w:spacing w:before="120"/>
    </w:pPr>
    <w:r>
      <w:t>[785</w:t>
    </w:r>
    <w:r w:rsidR="00F0752A">
      <w:t>-</w:t>
    </w:r>
    <w:fldSimple w:instr=" PAGE  \* MERGEFORMAT ">
      <w:r w:rsidR="00A11699">
        <w:rPr>
          <w:noProof/>
        </w:rPr>
        <w:t>1</w:t>
      </w:r>
    </w:fldSimple>
    <w:r w:rsidR="00F0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2A" w:rsidRPr="00850BE7" w:rsidRDefault="00F0752A" w:rsidP="00850BE7">
    <w:pPr>
      <w:pStyle w:val="Footer"/>
      <w:tabs>
        <w:tab w:val="clear" w:pos="4680"/>
        <w:tab w:val="clear" w:pos="9360"/>
        <w:tab w:val="center" w:pos="2995"/>
      </w:tabs>
      <w:spacing w:before="120"/>
    </w:pPr>
    <w:r>
      <w:t>[785]</w:t>
    </w:r>
    <w:r>
      <w:tab/>
    </w:r>
    <w:fldSimple w:instr=" PAGE  \* MERGEFORMAT ">
      <w:r w:rsidR="00A116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3E" w:rsidRDefault="0041133E" w:rsidP="009F0C77">
      <w:r>
        <w:separator/>
      </w:r>
    </w:p>
  </w:footnote>
  <w:footnote w:type="continuationSeparator" w:id="0">
    <w:p w:rsidR="0041133E" w:rsidRDefault="00411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84BH11"/>
    <w:docVar w:name="CoverBillType" w:val="b"/>
    <w:docVar w:name="docpath" w:val="L:\Council\bills\AGM\18984BH11.DOCX"/>
    <w:docVar w:name="dvBillNumber" w:val="785"/>
    <w:docVar w:name="dvBillNumberPrefix" w:val="S. "/>
    <w:docVar w:name="dvOriginalBody" w:val="Senate"/>
    <w:docVar w:name="dvSteno" w:val="AGM"/>
    <w:docVar w:name="NameofBody" w:val="s"/>
    <w:docVar w:name="vgroup2" w:val="Council"/>
  </w:docVars>
  <w:rsids>
    <w:rsidRoot w:val="007C61F8"/>
    <w:rsid w:val="00026C9A"/>
    <w:rsid w:val="000965A1"/>
    <w:rsid w:val="000E1785"/>
    <w:rsid w:val="001023A4"/>
    <w:rsid w:val="0010776B"/>
    <w:rsid w:val="00133E66"/>
    <w:rsid w:val="00134ACF"/>
    <w:rsid w:val="00144E15"/>
    <w:rsid w:val="001A4A62"/>
    <w:rsid w:val="001A681E"/>
    <w:rsid w:val="001D08F2"/>
    <w:rsid w:val="001F215B"/>
    <w:rsid w:val="002037CA"/>
    <w:rsid w:val="002047A2"/>
    <w:rsid w:val="002321B6"/>
    <w:rsid w:val="0023696B"/>
    <w:rsid w:val="00250967"/>
    <w:rsid w:val="002759C5"/>
    <w:rsid w:val="00277DEE"/>
    <w:rsid w:val="00280D88"/>
    <w:rsid w:val="00294ABE"/>
    <w:rsid w:val="002A3EB4"/>
    <w:rsid w:val="002D1D36"/>
    <w:rsid w:val="0030155C"/>
    <w:rsid w:val="00325348"/>
    <w:rsid w:val="00393688"/>
    <w:rsid w:val="003D411E"/>
    <w:rsid w:val="003E3C1E"/>
    <w:rsid w:val="003E6148"/>
    <w:rsid w:val="00400EAA"/>
    <w:rsid w:val="0041133E"/>
    <w:rsid w:val="0041760A"/>
    <w:rsid w:val="00471EFD"/>
    <w:rsid w:val="004809EE"/>
    <w:rsid w:val="00511EE9"/>
    <w:rsid w:val="00521E00"/>
    <w:rsid w:val="00547BB5"/>
    <w:rsid w:val="00577C6C"/>
    <w:rsid w:val="0058501B"/>
    <w:rsid w:val="006215AA"/>
    <w:rsid w:val="006340D9"/>
    <w:rsid w:val="00643B8E"/>
    <w:rsid w:val="00665EBC"/>
    <w:rsid w:val="00680662"/>
    <w:rsid w:val="0069470D"/>
    <w:rsid w:val="006A476C"/>
    <w:rsid w:val="006C6A93"/>
    <w:rsid w:val="006E02F9"/>
    <w:rsid w:val="006E08BC"/>
    <w:rsid w:val="007262DB"/>
    <w:rsid w:val="00734F29"/>
    <w:rsid w:val="00753C04"/>
    <w:rsid w:val="00756946"/>
    <w:rsid w:val="00757F80"/>
    <w:rsid w:val="00771EEC"/>
    <w:rsid w:val="00786819"/>
    <w:rsid w:val="007A325A"/>
    <w:rsid w:val="007C61F8"/>
    <w:rsid w:val="007F1523"/>
    <w:rsid w:val="007F509E"/>
    <w:rsid w:val="007F5799"/>
    <w:rsid w:val="007F6947"/>
    <w:rsid w:val="007F722A"/>
    <w:rsid w:val="00850BE7"/>
    <w:rsid w:val="00865C35"/>
    <w:rsid w:val="00872729"/>
    <w:rsid w:val="008A7624"/>
    <w:rsid w:val="008F4429"/>
    <w:rsid w:val="009352BB"/>
    <w:rsid w:val="009501FE"/>
    <w:rsid w:val="00990668"/>
    <w:rsid w:val="009B7646"/>
    <w:rsid w:val="009C7438"/>
    <w:rsid w:val="009F0C77"/>
    <w:rsid w:val="009F4DD1"/>
    <w:rsid w:val="00A11699"/>
    <w:rsid w:val="00A64E80"/>
    <w:rsid w:val="00A741D9"/>
    <w:rsid w:val="00A9741D"/>
    <w:rsid w:val="00AD4B17"/>
    <w:rsid w:val="00B00F78"/>
    <w:rsid w:val="00B26FA6"/>
    <w:rsid w:val="00B3424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23B"/>
    <w:rsid w:val="00DE68F0"/>
    <w:rsid w:val="00DF3845"/>
    <w:rsid w:val="00DF7E17"/>
    <w:rsid w:val="00EB00A2"/>
    <w:rsid w:val="00EB1BF3"/>
    <w:rsid w:val="00EF3EEE"/>
    <w:rsid w:val="00F0752A"/>
    <w:rsid w:val="00F149A7"/>
    <w:rsid w:val="00F268BB"/>
    <w:rsid w:val="00F50BAF"/>
    <w:rsid w:val="00F52C10"/>
    <w:rsid w:val="00F81FFD"/>
    <w:rsid w:val="00F85228"/>
    <w:rsid w:val="00F92A10"/>
    <w:rsid w:val="00FB6773"/>
    <w:rsid w:val="00FC2EA9"/>
    <w:rsid w:val="00FD35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B76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76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07FE8-F916-4E3A-830A-26FFE5D58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1473</Words>
  <Characters>7868</Characters>
  <Application>Microsoft Office Word</Application>
  <DocSecurity>0</DocSecurity>
  <Lines>212</Lines>
  <Paragraphs>68</Paragraphs>
  <ScaleCrop>false</ScaleCrop>
  <Company> </Company>
  <LinksUpToDate>false</LinksUpToDate>
  <CharactersWithSpaces>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2011-04-05T18:43:00Z</cp:lastPrinted>
  <dcterms:created xsi:type="dcterms:W3CDTF">2011-05-19T22:47:00Z</dcterms:created>
  <dcterms:modified xsi:type="dcterms:W3CDTF">2011-05-19T22:47:00Z</dcterms:modified>
</cp:coreProperties>
</file>