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648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ANTJUAN ORLANDO SEAWRIGHT FOR </w:t>
      </w:r>
      <w:r w:rsidR="00B5091F">
        <w:t>AGGRESSIVELY PURSUING HIS GOALS AND FOR HIS DEDICATION AND COMMITMENT TO COMMUNITY AFFAIRS</w:t>
      </w:r>
      <w:r>
        <w:t>, AND TO CONGRATULATE HIM FOR BEING NAMED TO THE 2011 STATE NEWSPAPER</w:t>
      </w:r>
      <w:r w:rsidR="00BF6A60" w:rsidRPr="00BF6A60">
        <w:t>’</w:t>
      </w:r>
      <w:r>
        <w:t xml:space="preserve">S </w:t>
      </w:r>
      <w:r>
        <w:rPr>
          <w:i/>
        </w:rPr>
        <w:t>20 UNDER 40</w:t>
      </w:r>
      <w:r>
        <w:t>.</w:t>
      </w:r>
    </w:p>
    <w:p w:rsidR="00E8648E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6933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6933">
        <w:t xml:space="preserve">the members of the South Carolina Senate are pleased to learn that Antjuan Orlando Seawright </w:t>
      </w:r>
      <w:r w:rsidR="00BF6A60">
        <w:t xml:space="preserve">has received recognition due him and </w:t>
      </w:r>
      <w:r w:rsidR="00C96933">
        <w:t xml:space="preserve">has been named to the </w:t>
      </w:r>
      <w:r w:rsidR="00B5091F">
        <w:t xml:space="preserve">2011 </w:t>
      </w:r>
      <w:r w:rsidR="00C96933">
        <w:t>State newspaper</w:t>
      </w:r>
      <w:r w:rsidR="00BF6A60" w:rsidRPr="00BF6A60">
        <w:t>’</w:t>
      </w:r>
      <w:r w:rsidR="00C96933">
        <w:t xml:space="preserve">s </w:t>
      </w:r>
      <w:r w:rsidR="00C96933">
        <w:rPr>
          <w:i/>
        </w:rPr>
        <w:t>20 Under 40</w:t>
      </w:r>
      <w:r w:rsidR="00C96933">
        <w:t>; and</w:t>
      </w: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357B">
        <w:t>after he earned a bachelor of science from Winthrop University in May 2008, he graduated with a master</w:t>
      </w:r>
      <w:r w:rsidR="00BF6A60" w:rsidRPr="00BF6A60">
        <w:t>’</w:t>
      </w:r>
      <w:r w:rsidR="0088357B">
        <w:t>s in business administration from Webster University in St. Louis, Missouri, in December 2010; and</w:t>
      </w: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357B">
        <w:t xml:space="preserve">he returned to </w:t>
      </w:r>
      <w:r w:rsidR="00512EB7">
        <w:t>the Midlands</w:t>
      </w:r>
      <w:r w:rsidR="0088357B">
        <w:t xml:space="preserve"> to </w:t>
      </w:r>
      <w:r w:rsidR="00512EB7">
        <w:t>fulfill</w:t>
      </w:r>
      <w:r w:rsidR="0088357B">
        <w:t xml:space="preserve"> a promi</w:t>
      </w:r>
      <w:r w:rsidR="00512EB7">
        <w:t xml:space="preserve">se he </w:t>
      </w:r>
      <w:r w:rsidR="005A18B1">
        <w:t xml:space="preserve">had </w:t>
      </w:r>
      <w:r w:rsidR="00512EB7">
        <w:t>made to his grandmother before her death in 2007, and he has served as a political consultant and account executive with Sunrise Communications since June 2008; and</w:t>
      </w:r>
    </w:p>
    <w:p w:rsidR="00512EB7" w:rsidRDefault="00512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EB7" w:rsidRDefault="00512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January 2011, he has served as the deputy director of the South Carolina Senate Democratic Caucus where he has conducted research on legislation, drafted c</w:t>
      </w:r>
      <w:r w:rsidR="005A18B1">
        <w:t>ommunications, assisted</w:t>
      </w:r>
      <w:r>
        <w:t xml:space="preserve"> in implementing legislative strategies, and provided guidance to legislators</w:t>
      </w:r>
      <w:r w:rsidR="005A18B1">
        <w:t xml:space="preserve"> on various topics</w:t>
      </w:r>
      <w:r>
        <w:t>; and</w:t>
      </w:r>
    </w:p>
    <w:p w:rsidR="00512EB7" w:rsidRDefault="00512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EB7" w:rsidRDefault="00512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from November 2007 to January 2008, he worked with regional and national coordinators in Hillary Clinton</w:t>
      </w:r>
      <w:r w:rsidR="00BF6A60" w:rsidRPr="00BF6A60">
        <w:t>’</w:t>
      </w:r>
      <w:r>
        <w:t xml:space="preserve">s presidential campaign to develop, implement, and coordinate campaign support </w:t>
      </w:r>
      <w:r>
        <w:lastRenderedPageBreak/>
        <w:t xml:space="preserve">and </w:t>
      </w:r>
      <w:r w:rsidR="00BF666A">
        <w:t xml:space="preserve">volunteers on the state and regional levels, </w:t>
      </w:r>
      <w:r w:rsidR="00B5091F">
        <w:t>where</w:t>
      </w:r>
      <w:r w:rsidR="00BF666A">
        <w:t xml:space="preserve"> he</w:t>
      </w:r>
      <w:r w:rsidR="00B5091F">
        <w:t xml:space="preserve"> also</w:t>
      </w:r>
      <w:r w:rsidR="00BF666A">
        <w:t xml:space="preserve"> participated in strategy sessions and advisory meetings; and</w:t>
      </w: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666A">
        <w:t xml:space="preserve">he serves the community </w:t>
      </w:r>
      <w:r w:rsidR="00B5091F">
        <w:t xml:space="preserve">extensively </w:t>
      </w:r>
      <w:r w:rsidR="00BF666A">
        <w:t>as a board member of Sistercare, the Columbia Free Medical Clinic, the advisory board of Home Works of South Carolina, Meadow</w:t>
      </w:r>
      <w:r w:rsidR="00EB7633">
        <w:t>f</w:t>
      </w:r>
      <w:r w:rsidR="00BF666A">
        <w:t>ield Elementary School, the James R. Clark Sickle Cell Foundation, Carolina School for the Inquiry, and Columbia Urban League Young Professionals; and</w:t>
      </w:r>
    </w:p>
    <w:p w:rsidR="00BF666A" w:rsidRDefault="00BF6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66A" w:rsidRDefault="00BF6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2010, he was named South Carolina TRIO Alumni of the Year, and in 2011, he was the youngest person named to the State newspaper</w:t>
      </w:r>
      <w:r w:rsidR="00BF6A60" w:rsidRPr="00BF6A60">
        <w:t>’</w:t>
      </w:r>
      <w:r>
        <w:t xml:space="preserve">s </w:t>
      </w:r>
      <w:r>
        <w:rPr>
          <w:i/>
        </w:rPr>
        <w:t>20 Under 40</w:t>
      </w:r>
      <w:r>
        <w:t xml:space="preserve"> list; and</w:t>
      </w:r>
    </w:p>
    <w:p w:rsidR="00BF666A" w:rsidRDefault="00BF6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66A" w:rsidRPr="00BF666A" w:rsidRDefault="00BF6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active member of Bib</w:t>
      </w:r>
      <w:r w:rsidR="005A18B1">
        <w:t>le Way Church of Atlas Road, his faith and belief make him aware that God is the source of his strength</w:t>
      </w:r>
      <w:r w:rsidR="00BF6A60">
        <w:t>,</w:t>
      </w:r>
      <w:r w:rsidR="005A18B1">
        <w:t xml:space="preserve"> and </w:t>
      </w:r>
      <w:r w:rsidR="00BF6A60">
        <w:t xml:space="preserve">this faith </w:t>
      </w:r>
      <w:r w:rsidR="005A18B1">
        <w:t>keep</w:t>
      </w:r>
      <w:r w:rsidR="00BF6A60">
        <w:t>s</w:t>
      </w:r>
      <w:r w:rsidR="005A18B1">
        <w:t xml:space="preserve"> him focused on helping his fellow man whenever he can; and </w:t>
      </w:r>
    </w:p>
    <w:p w:rsidR="00C96933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48E" w:rsidRDefault="00C969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A18B1">
        <w:t xml:space="preserve">the members of the South Carolina Senate are grateful </w:t>
      </w:r>
      <w:r w:rsidR="00AE750A">
        <w:t xml:space="preserve">for the creative and critical thinking that have given </w:t>
      </w:r>
      <w:r w:rsidR="005A18B1">
        <w:t>Antjuan Orland</w:t>
      </w:r>
      <w:r w:rsidR="00BF6A60">
        <w:t>o</w:t>
      </w:r>
      <w:r w:rsidR="005A18B1">
        <w:t xml:space="preserve"> Seawright a r</w:t>
      </w:r>
      <w:r w:rsidR="00512EB7">
        <w:t>eputation</w:t>
      </w:r>
      <w:r w:rsidR="005A18B1">
        <w:t xml:space="preserve"> as a problem solver</w:t>
      </w:r>
      <w:r w:rsidR="00AE750A">
        <w:t xml:space="preserve"> and for the energy, passion, and commitment to excellence that he brings to his work</w:t>
      </w:r>
      <w:r w:rsidR="00E8648E">
        <w:t>.  Now, therefore,</w:t>
      </w:r>
    </w:p>
    <w:p w:rsidR="00E8648E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48E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8648E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48E" w:rsidRPr="000940A5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That </w:t>
      </w:r>
      <w:r w:rsidR="000940A5">
        <w:t xml:space="preserve">the members of the South Carolina Senate, by this resolution, recognize and honor Antjuan Orlando Seawright for </w:t>
      </w:r>
      <w:r w:rsidR="00B5091F">
        <w:t>aggressively pursuing his goals</w:t>
      </w:r>
      <w:r w:rsidR="00C96933">
        <w:t xml:space="preserve"> and for </w:t>
      </w:r>
      <w:r w:rsidR="00B5091F">
        <w:t>his dedication and commitment to community affairs</w:t>
      </w:r>
      <w:r w:rsidR="000940A5">
        <w:t xml:space="preserve">, and congratulate him for being named to the </w:t>
      </w:r>
      <w:r w:rsidR="00C96933">
        <w:t xml:space="preserve">2011 </w:t>
      </w:r>
      <w:r w:rsidR="000940A5">
        <w:t>State newspaper</w:t>
      </w:r>
      <w:r w:rsidR="00BF6A60" w:rsidRPr="00BF6A60">
        <w:t>’</w:t>
      </w:r>
      <w:r w:rsidR="000940A5">
        <w:t xml:space="preserve">s </w:t>
      </w:r>
      <w:r w:rsidR="000940A5">
        <w:rPr>
          <w:i/>
        </w:rPr>
        <w:t>20 Under 40</w:t>
      </w:r>
      <w:r w:rsidR="000940A5">
        <w:t>.</w:t>
      </w:r>
    </w:p>
    <w:p w:rsidR="00E8648E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64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940A5">
        <w:t>present</w:t>
      </w:r>
      <w:r>
        <w:t>ed to</w:t>
      </w:r>
      <w:r w:rsidR="000940A5">
        <w:t xml:space="preserve"> Antjuan Orlando Seawright</w:t>
      </w:r>
      <w:r>
        <w:t>.</w:t>
      </w:r>
    </w:p>
    <w:p w:rsidR="00ED1210" w:rsidRDefault="00BF6A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1210" w:rsidRDefault="00ED1210" w:rsidP="00ED1210">
      <w:pPr>
        <w:suppressAutoHyphens/>
      </w:pPr>
    </w:p>
    <w:sectPr w:rsidR="00ED1210" w:rsidSect="00ED12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91F" w:rsidRDefault="00B5091F" w:rsidP="009F0C77">
      <w:r>
        <w:separator/>
      </w:r>
    </w:p>
  </w:endnote>
  <w:endnote w:type="continuationSeparator" w:id="0">
    <w:p w:rsidR="00B5091F" w:rsidRDefault="00B509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A683AF-1454-4458-98F2-E76FD75446FC}"/>
    <w:embedBold r:id="rId2" w:fontKey="{B8283DC0-EA54-4CBB-B7A1-C48BDCC70EC5}"/>
    <w:embedItalic r:id="rId3" w:fontKey="{A4D3EC67-D499-45CA-8164-75584E5903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8C2DA927-E529-4010-BE4B-DDA1B383BA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FDC5D84-4160-4A1F-A377-A5CFE13E32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9D1A5CA-8773-4134-80C2-337E31E8EF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0F1" w:rsidRPr="00ED1210" w:rsidRDefault="00ED1210" w:rsidP="00ED12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91F" w:rsidRDefault="00B5091F" w:rsidP="009F0C77">
      <w:r>
        <w:separator/>
      </w:r>
    </w:p>
  </w:footnote>
  <w:footnote w:type="continuationSeparator" w:id="0">
    <w:p w:rsidR="00B5091F" w:rsidRDefault="00B509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784AB11"/>
    <w:docVar w:name="CoverBillType" w:val="r"/>
    <w:docVar w:name="docpath" w:val="L:\Council\bills\GM\24784AB11.DOCX"/>
    <w:docVar w:name="dvBillNumber" w:val="84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0220C"/>
    <w:rsid w:val="00026C9A"/>
    <w:rsid w:val="000940A5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2ABB"/>
    <w:rsid w:val="00325348"/>
    <w:rsid w:val="00393688"/>
    <w:rsid w:val="003D411E"/>
    <w:rsid w:val="003E3C1E"/>
    <w:rsid w:val="003E6148"/>
    <w:rsid w:val="00400EAA"/>
    <w:rsid w:val="0041760A"/>
    <w:rsid w:val="004809EE"/>
    <w:rsid w:val="005037DA"/>
    <w:rsid w:val="00511EE9"/>
    <w:rsid w:val="00512EB7"/>
    <w:rsid w:val="00521E00"/>
    <w:rsid w:val="00577C6C"/>
    <w:rsid w:val="0058501B"/>
    <w:rsid w:val="005A18B1"/>
    <w:rsid w:val="006215AA"/>
    <w:rsid w:val="006340D9"/>
    <w:rsid w:val="00643B8E"/>
    <w:rsid w:val="00665EBC"/>
    <w:rsid w:val="006830F1"/>
    <w:rsid w:val="0069470D"/>
    <w:rsid w:val="006A476C"/>
    <w:rsid w:val="006C6A93"/>
    <w:rsid w:val="006D1DD4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357B"/>
    <w:rsid w:val="008B58A0"/>
    <w:rsid w:val="008F4429"/>
    <w:rsid w:val="0090220C"/>
    <w:rsid w:val="0091326E"/>
    <w:rsid w:val="009352BB"/>
    <w:rsid w:val="00990668"/>
    <w:rsid w:val="009F0C77"/>
    <w:rsid w:val="009F4DD1"/>
    <w:rsid w:val="00A64E80"/>
    <w:rsid w:val="00A741D9"/>
    <w:rsid w:val="00A9741D"/>
    <w:rsid w:val="00AD4B17"/>
    <w:rsid w:val="00AE750A"/>
    <w:rsid w:val="00B26FA6"/>
    <w:rsid w:val="00B5091F"/>
    <w:rsid w:val="00B741CB"/>
    <w:rsid w:val="00B934F3"/>
    <w:rsid w:val="00BB6347"/>
    <w:rsid w:val="00BD2134"/>
    <w:rsid w:val="00BF666A"/>
    <w:rsid w:val="00BF6A60"/>
    <w:rsid w:val="00C038D8"/>
    <w:rsid w:val="00C045DD"/>
    <w:rsid w:val="00C3136F"/>
    <w:rsid w:val="00C3483A"/>
    <w:rsid w:val="00C74E9D"/>
    <w:rsid w:val="00C82FD3"/>
    <w:rsid w:val="00C9693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648E"/>
    <w:rsid w:val="00EB00A2"/>
    <w:rsid w:val="00EB1BF3"/>
    <w:rsid w:val="00EB7633"/>
    <w:rsid w:val="00ED1210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A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A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BB1CC-F1E4-4E2F-AA99-2CBA1CE4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2011-04-26T15:53:00Z</cp:lastPrinted>
  <dcterms:created xsi:type="dcterms:W3CDTF">2011-04-26T18:10:00Z</dcterms:created>
  <dcterms:modified xsi:type="dcterms:W3CDTF">2011-04-26T18:10:00Z</dcterms:modified>
</cp:coreProperties>
</file>