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9C4" w:rsidRDefault="005A59C4" w:rsidP="005A59C4">
      <w:pPr>
        <w:pStyle w:val="BillDots0"/>
      </w:pPr>
    </w:p>
    <w:p w:rsidR="005A59C4" w:rsidRDefault="005A59C4" w:rsidP="005A59C4">
      <w:pPr>
        <w:pStyle w:val="Numbersforbills"/>
      </w:pPr>
    </w:p>
    <w:p w:rsidR="005A59C4" w:rsidRDefault="005A59C4" w:rsidP="005A5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9C4" w:rsidRDefault="005A59C4" w:rsidP="005A5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9C4" w:rsidRDefault="005A59C4" w:rsidP="005A5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9C4" w:rsidRDefault="005A59C4" w:rsidP="005A5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9C4" w:rsidRDefault="005A59C4" w:rsidP="005A5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08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E4F4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03C3" w:rsidRDefault="005603C3" w:rsidP="003008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SECTION 40</w:t>
      </w:r>
      <w:r>
        <w:noBreakHyphen/>
        <w:t>7</w:t>
      </w:r>
      <w:r>
        <w:noBreakHyphen/>
        <w:t xml:space="preserve">20, AS AMENDED, CODE OF LAWS OF SOUTH CAROLINA, 1976, RELATING TO THE DEFINITION OF “HAIR BRAIDING”, SO AS TO PROVIDE THE TERM INCLUDES THE USE OF HAIR EXTENSIONS IF </w:t>
      </w:r>
      <w:r w:rsidR="00820E23">
        <w:t xml:space="preserve">PERFORMED </w:t>
      </w:r>
      <w:r>
        <w:t>UNDER THE SUPERVISION OF A LICENSED COSMETOLOGIST.</w:t>
      </w:r>
    </w:p>
    <w:p w:rsidR="00AE4F46" w:rsidRDefault="00AE4F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E4F46" w:rsidRDefault="00AE4F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95E58" w:rsidRDefault="00A95E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E23" w:rsidRDefault="00A95E58" w:rsidP="00820E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20E23">
        <w:t>Section 40</w:t>
      </w:r>
      <w:r w:rsidR="00820E23">
        <w:noBreakHyphen/>
        <w:t>7</w:t>
      </w:r>
      <w:r w:rsidR="00820E23">
        <w:noBreakHyphen/>
        <w:t>20(2) of the 1976 Code, as last amended by Act 52 of 2005, is further amended to read:</w:t>
      </w:r>
    </w:p>
    <w:p w:rsidR="00820E23" w:rsidRDefault="00820E23" w:rsidP="00820E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E23" w:rsidRDefault="00820E23" w:rsidP="00820E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“(2)</w:t>
      </w:r>
      <w:r>
        <w:tab/>
      </w:r>
      <w:r w:rsidRPr="005603C3">
        <w:t>‘</w:t>
      </w:r>
      <w:r w:rsidRPr="00640E27">
        <w:t>Hair braiding</w:t>
      </w:r>
      <w:r w:rsidRPr="005603C3">
        <w:t>’</w:t>
      </w:r>
      <w:r w:rsidRPr="00640E27">
        <w:t xml:space="preserve"> means the weaving or interweaving of natural human hair </w:t>
      </w:r>
      <w:r>
        <w:rPr>
          <w:u w:val="single"/>
        </w:rPr>
        <w:t>or hair extensions</w:t>
      </w:r>
      <w:r>
        <w:t xml:space="preserve"> </w:t>
      </w:r>
      <w:r w:rsidRPr="00640E27">
        <w:t xml:space="preserve">for compensation without cutting, coloring, permanent waving, relaxing, removing, or chemical treatment and does not include the use of </w:t>
      </w:r>
      <w:r w:rsidRPr="005603C3">
        <w:rPr>
          <w:strike/>
        </w:rPr>
        <w:t>hair extensions or</w:t>
      </w:r>
      <w:r w:rsidRPr="00640E27">
        <w:t xml:space="preserve"> wefts.</w:t>
      </w:r>
      <w:r>
        <w:t xml:space="preserve">  </w:t>
      </w:r>
      <w:r>
        <w:rPr>
          <w:u w:val="single"/>
        </w:rPr>
        <w:t>The use of a hair extension in hair braiding pursuant to this chapter only may be performed under the supervision of a licensed cosmetologist.</w:t>
      </w:r>
      <w:r>
        <w:t>”</w:t>
      </w:r>
    </w:p>
    <w:p w:rsidR="00820E23" w:rsidRDefault="00820E23" w:rsidP="00820E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4F46" w:rsidRDefault="00820E23" w:rsidP="00820E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008E2" w:rsidRDefault="005603C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08E2" w:rsidRDefault="003008E2" w:rsidP="003008E2">
      <w:pPr>
        <w:suppressAutoHyphens/>
      </w:pPr>
    </w:p>
    <w:sectPr w:rsidR="003008E2" w:rsidSect="003008E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57A5" w:rsidRDefault="003157A5" w:rsidP="009F0C77">
      <w:r>
        <w:separator/>
      </w:r>
    </w:p>
  </w:endnote>
  <w:endnote w:type="continuationSeparator" w:id="0">
    <w:p w:rsidR="003157A5" w:rsidRDefault="003157A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F4CDCF-05D1-4602-850D-6D944F6D6535}"/>
    <w:embedBold r:id="rId2" w:fontKey="{8315F926-5841-4D39-A19C-C01B526339D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C54A9D3-1F46-442A-8990-7B446C65039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1AD274B-DC81-4409-B98E-B6BAAAEC069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7ACBF9C-50ED-4F4A-9E28-7C8B194341C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7A5" w:rsidRPr="003008E2" w:rsidRDefault="003008E2" w:rsidP="003008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57A5" w:rsidRDefault="003157A5" w:rsidP="009F0C77">
      <w:r>
        <w:separator/>
      </w:r>
    </w:p>
  </w:footnote>
  <w:footnote w:type="continuationSeparator" w:id="0">
    <w:p w:rsidR="003157A5" w:rsidRDefault="003157A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8151AB11"/>
    <w:docVar w:name="CoverBillType" w:val="b"/>
    <w:docVar w:name="docpath" w:val="L:\Council\bills\AGM\18151AB11.DOCX"/>
    <w:docVar w:name="dvBillNumber" w:val="86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FE7591"/>
    <w:rsid w:val="00026C9A"/>
    <w:rsid w:val="00092BA6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1E6AE0"/>
    <w:rsid w:val="002037CA"/>
    <w:rsid w:val="002047A2"/>
    <w:rsid w:val="002321B6"/>
    <w:rsid w:val="00235102"/>
    <w:rsid w:val="0023696B"/>
    <w:rsid w:val="00250967"/>
    <w:rsid w:val="002759C5"/>
    <w:rsid w:val="00277DEE"/>
    <w:rsid w:val="00280D88"/>
    <w:rsid w:val="00294ABE"/>
    <w:rsid w:val="002A3EB4"/>
    <w:rsid w:val="003008E2"/>
    <w:rsid w:val="003157A5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603C3"/>
    <w:rsid w:val="00577C6C"/>
    <w:rsid w:val="0058501B"/>
    <w:rsid w:val="005A59C4"/>
    <w:rsid w:val="006215AA"/>
    <w:rsid w:val="006340D9"/>
    <w:rsid w:val="00643B8E"/>
    <w:rsid w:val="00665EBC"/>
    <w:rsid w:val="0069470D"/>
    <w:rsid w:val="006A476C"/>
    <w:rsid w:val="006C6A93"/>
    <w:rsid w:val="006D0E5D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0E23"/>
    <w:rsid w:val="00872729"/>
    <w:rsid w:val="008E27A9"/>
    <w:rsid w:val="008F4429"/>
    <w:rsid w:val="009352BB"/>
    <w:rsid w:val="00990668"/>
    <w:rsid w:val="009C5947"/>
    <w:rsid w:val="009F0C77"/>
    <w:rsid w:val="009F4DD1"/>
    <w:rsid w:val="00A64E80"/>
    <w:rsid w:val="00A741D9"/>
    <w:rsid w:val="00A95E58"/>
    <w:rsid w:val="00A9741D"/>
    <w:rsid w:val="00AB6F40"/>
    <w:rsid w:val="00AD4B17"/>
    <w:rsid w:val="00AE4F46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34"/>
    <w:rsid w:val="00D41D56"/>
    <w:rsid w:val="00D6260D"/>
    <w:rsid w:val="00D6662B"/>
    <w:rsid w:val="00D918D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E7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18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8DB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5A59C4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5A59C4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FE1D2-ED6E-4014-B58D-4B120F811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2010-11-17T20:45:00Z</cp:lastPrinted>
  <dcterms:created xsi:type="dcterms:W3CDTF">2010-12-01T18:00:00Z</dcterms:created>
  <dcterms:modified xsi:type="dcterms:W3CDTF">2010-12-01T18:00:00Z</dcterms:modified>
</cp:coreProperties>
</file>