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8B4" w:rsidRDefault="00A618B4" w:rsidP="00A618B4">
      <w:pPr>
        <w:widowControl w:val="0"/>
        <w:jc w:val="center"/>
      </w:pPr>
      <w:r w:rsidRPr="00A618B4">
        <w:rPr>
          <w:b/>
        </w:rPr>
        <w:t>South Carolina General Assembly</w:t>
      </w:r>
    </w:p>
    <w:p w:rsidR="00A618B4" w:rsidRDefault="00A618B4" w:rsidP="00A618B4">
      <w:pPr>
        <w:widowControl w:val="0"/>
        <w:jc w:val="center"/>
      </w:pPr>
      <w:r>
        <w:t>120th Session, 2013-2014</w:t>
      </w:r>
    </w:p>
    <w:p w:rsidR="00A618B4" w:rsidRDefault="00A618B4" w:rsidP="00A618B4">
      <w:pPr>
        <w:widowControl w:val="0"/>
        <w:jc w:val="left"/>
      </w:pPr>
    </w:p>
    <w:p w:rsidR="00A618B4" w:rsidRDefault="00A618B4" w:rsidP="00A618B4">
      <w:pPr>
        <w:widowControl w:val="0"/>
        <w:jc w:val="left"/>
        <w:rPr>
          <w:b/>
        </w:rPr>
      </w:pPr>
      <w:r w:rsidRPr="00A618B4">
        <w:rPr>
          <w:b/>
        </w:rPr>
        <w:t>S.</w:t>
      </w:r>
      <w:r>
        <w:rPr>
          <w:b/>
        </w:rPr>
        <w:t xml:space="preserve"> </w:t>
      </w:r>
      <w:r w:rsidRPr="00A618B4">
        <w:rPr>
          <w:b/>
        </w:rPr>
        <w:t>1062</w:t>
      </w:r>
    </w:p>
    <w:p w:rsidR="00A618B4" w:rsidRDefault="00A618B4" w:rsidP="00A618B4">
      <w:pPr>
        <w:widowControl w:val="0"/>
        <w:jc w:val="left"/>
        <w:rPr>
          <w:b/>
        </w:rPr>
      </w:pPr>
    </w:p>
    <w:p w:rsidR="00A618B4" w:rsidRDefault="00A618B4" w:rsidP="00A618B4">
      <w:pPr>
        <w:widowControl w:val="0"/>
        <w:jc w:val="left"/>
      </w:pPr>
      <w:r w:rsidRPr="00A618B4">
        <w:rPr>
          <w:b/>
        </w:rPr>
        <w:t>STATUS INFORMATION</w:t>
      </w:r>
    </w:p>
    <w:p w:rsidR="00A618B4" w:rsidRDefault="00A618B4" w:rsidP="00A618B4">
      <w:pPr>
        <w:widowControl w:val="0"/>
        <w:jc w:val="left"/>
      </w:pPr>
    </w:p>
    <w:p w:rsidR="00A618B4" w:rsidRDefault="00A618B4" w:rsidP="00A618B4">
      <w:pPr>
        <w:widowControl w:val="0"/>
        <w:jc w:val="left"/>
      </w:pPr>
      <w:r>
        <w:t>Concurrent Resolution</w:t>
      </w:r>
    </w:p>
    <w:p w:rsidR="00A618B4" w:rsidRDefault="00A618B4" w:rsidP="00A618B4">
      <w:pPr>
        <w:widowControl w:val="0"/>
        <w:jc w:val="left"/>
      </w:pPr>
      <w:r>
        <w:t>Sponsors: Senators McElveen, Alexander, Allen, Bennett, Bright, Bryant, Campbell, Campsen, Cleary, Coleman, Corbin, Courson, Cromer, Davis, Fair, Gregory, Grooms, Hayes, Hembree, Hutto, Jackson, Johnson, Kimpson, Leatherman, Lourie, Malloy, L. Martin, S. Martin, Massey, Matthews, McGill, Nicholson, O'Dell, Peeler, Pinckney, Rankin, Reese, Scott, Setzler, Shealy, Sheheen, Thurmond, Turner, Verdin, Williams and Young</w:t>
      </w:r>
    </w:p>
    <w:p w:rsidR="00A618B4" w:rsidRDefault="00A618B4" w:rsidP="00A618B4">
      <w:pPr>
        <w:widowControl w:val="0"/>
        <w:jc w:val="left"/>
      </w:pPr>
      <w:r>
        <w:t>Document Path: l:\council\bills\bbm\9032dg14.docx</w:t>
      </w:r>
    </w:p>
    <w:p w:rsidR="00BE270E" w:rsidRDefault="00BE270E" w:rsidP="00A618B4">
      <w:pPr>
        <w:widowControl w:val="0"/>
        <w:jc w:val="left"/>
      </w:pPr>
      <w:r>
        <w:t>Companion/Similar bill(s): 1048</w:t>
      </w:r>
    </w:p>
    <w:p w:rsidR="00A618B4" w:rsidRDefault="00A618B4" w:rsidP="00A618B4">
      <w:pPr>
        <w:widowControl w:val="0"/>
        <w:jc w:val="left"/>
      </w:pPr>
    </w:p>
    <w:p w:rsidR="0010233A" w:rsidRDefault="0010233A" w:rsidP="00A618B4">
      <w:pPr>
        <w:widowControl w:val="0"/>
        <w:jc w:val="left"/>
      </w:pPr>
      <w:r>
        <w:t>Introduced in the Senate on February 26, 2014</w:t>
      </w:r>
    </w:p>
    <w:p w:rsidR="0010233A" w:rsidRDefault="0010233A" w:rsidP="00A618B4">
      <w:pPr>
        <w:widowControl w:val="0"/>
        <w:jc w:val="left"/>
      </w:pPr>
      <w:r>
        <w:t>Introduced in the House on February 27, 2014</w:t>
      </w:r>
    </w:p>
    <w:p w:rsidR="0010233A" w:rsidRDefault="0010233A" w:rsidP="00A618B4">
      <w:pPr>
        <w:widowControl w:val="0"/>
        <w:jc w:val="left"/>
      </w:pPr>
      <w:r>
        <w:t>Adopted by the General Assembly on February 27, 2014</w:t>
      </w:r>
    </w:p>
    <w:p w:rsidR="0010233A" w:rsidRDefault="0010233A" w:rsidP="00A618B4">
      <w:pPr>
        <w:widowControl w:val="0"/>
        <w:jc w:val="left"/>
      </w:pPr>
    </w:p>
    <w:p w:rsidR="00A618B4" w:rsidRDefault="00A618B4" w:rsidP="00A618B4">
      <w:pPr>
        <w:widowControl w:val="0"/>
        <w:jc w:val="left"/>
      </w:pPr>
      <w:r>
        <w:t xml:space="preserve">Summary: </w:t>
      </w:r>
      <w:r w:rsidR="00833D39">
        <w:t>Readers-2-Leaders Literacy Awareness Week</w:t>
      </w:r>
    </w:p>
    <w:p w:rsidR="00A618B4" w:rsidRDefault="00A618B4" w:rsidP="00A618B4">
      <w:pPr>
        <w:widowControl w:val="0"/>
        <w:jc w:val="left"/>
      </w:pPr>
    </w:p>
    <w:p w:rsidR="00A618B4" w:rsidRDefault="00A618B4" w:rsidP="00A618B4">
      <w:pPr>
        <w:widowControl w:val="0"/>
        <w:jc w:val="left"/>
      </w:pPr>
    </w:p>
    <w:p w:rsidR="00A618B4" w:rsidRDefault="00A618B4" w:rsidP="00A618B4">
      <w:pPr>
        <w:widowControl w:val="0"/>
        <w:tabs>
          <w:tab w:val="center" w:pos="590"/>
          <w:tab w:val="center" w:pos="1440"/>
          <w:tab w:val="left" w:pos="1872"/>
          <w:tab w:val="left" w:pos="9187"/>
        </w:tabs>
        <w:jc w:val="left"/>
      </w:pPr>
      <w:r w:rsidRPr="00A618B4">
        <w:rPr>
          <w:b/>
        </w:rPr>
        <w:t>HISTORY OF LEGISLATIVE ACTIONS</w:t>
      </w:r>
    </w:p>
    <w:p w:rsidR="00A618B4" w:rsidRDefault="00A618B4" w:rsidP="00A618B4">
      <w:pPr>
        <w:widowControl w:val="0"/>
        <w:tabs>
          <w:tab w:val="center" w:pos="590"/>
          <w:tab w:val="center" w:pos="1440"/>
          <w:tab w:val="left" w:pos="1872"/>
          <w:tab w:val="left" w:pos="9187"/>
        </w:tabs>
        <w:jc w:val="left"/>
      </w:pPr>
    </w:p>
    <w:p w:rsidR="00A618B4" w:rsidRPr="00A618B4" w:rsidRDefault="00A618B4" w:rsidP="00A618B4">
      <w:pPr>
        <w:widowControl w:val="0"/>
        <w:tabs>
          <w:tab w:val="center" w:pos="590"/>
          <w:tab w:val="center" w:pos="1440"/>
          <w:tab w:val="left" w:pos="1872"/>
          <w:tab w:val="left" w:pos="9187"/>
        </w:tabs>
        <w:jc w:val="left"/>
      </w:pPr>
      <w:bookmarkStart w:id="0" w:name="_GoBack"/>
      <w:r w:rsidRPr="00A618B4">
        <w:rPr>
          <w:u w:val="single"/>
        </w:rPr>
        <w:tab/>
        <w:t>Date</w:t>
      </w:r>
      <w:r w:rsidRPr="00A618B4">
        <w:rPr>
          <w:u w:val="single"/>
        </w:rPr>
        <w:tab/>
        <w:t>Body</w:t>
      </w:r>
      <w:r w:rsidRPr="00A618B4">
        <w:rPr>
          <w:u w:val="single"/>
        </w:rPr>
        <w:tab/>
        <w:t>Action Description with journal page number</w:t>
      </w:r>
      <w:r w:rsidRPr="00A618B4">
        <w:rPr>
          <w:u w:val="single"/>
        </w:rPr>
        <w:tab/>
      </w:r>
      <w:bookmarkEnd w:id="0"/>
    </w:p>
    <w:p w:rsidR="00032E4C" w:rsidRDefault="00032E4C" w:rsidP="00032E4C">
      <w:pPr>
        <w:widowControl w:val="0"/>
        <w:tabs>
          <w:tab w:val="right" w:pos="1008"/>
          <w:tab w:val="left" w:pos="1152"/>
          <w:tab w:val="left" w:pos="1872"/>
          <w:tab w:val="left" w:pos="9187"/>
        </w:tabs>
        <w:ind w:left="2088" w:hanging="2088"/>
        <w:jc w:val="left"/>
      </w:pPr>
      <w:r>
        <w:tab/>
        <w:t>2/26/2014</w:t>
      </w:r>
      <w:r>
        <w:tab/>
        <w:t>Senate</w:t>
      </w:r>
      <w:r>
        <w:tab/>
      </w:r>
      <w:r w:rsidRPr="006B2696">
        <w:t>Int</w:t>
      </w:r>
      <w:r>
        <w:t xml:space="preserve">roduced, adopted, sent to House </w:t>
      </w:r>
      <w:r w:rsidRPr="006B2696">
        <w:t>(</w:t>
      </w:r>
      <w:hyperlink r:id="rId7" w:history="1">
        <w:r w:rsidRPr="006B2696">
          <w:rPr>
            <w:rStyle w:val="Hyperlink"/>
          </w:rPr>
          <w:t>Senate Journal</w:t>
        </w:r>
        <w:r w:rsidRPr="006B2696">
          <w:rPr>
            <w:rStyle w:val="Hyperlink"/>
          </w:rPr>
          <w:noBreakHyphen/>
          <w:t>page 7</w:t>
        </w:r>
      </w:hyperlink>
      <w:r w:rsidRPr="006B2696">
        <w:t>)</w:t>
      </w:r>
    </w:p>
    <w:p w:rsidR="00032E4C" w:rsidRDefault="00032E4C" w:rsidP="00032E4C">
      <w:pPr>
        <w:widowControl w:val="0"/>
        <w:tabs>
          <w:tab w:val="right" w:pos="1008"/>
          <w:tab w:val="left" w:pos="1152"/>
          <w:tab w:val="left" w:pos="1872"/>
          <w:tab w:val="left" w:pos="9187"/>
        </w:tabs>
        <w:ind w:left="2088" w:hanging="2088"/>
        <w:jc w:val="left"/>
      </w:pPr>
      <w:r>
        <w:tab/>
        <w:t>2/27/2014</w:t>
      </w:r>
      <w:r>
        <w:tab/>
        <w:t>House</w:t>
      </w:r>
      <w:r>
        <w:tab/>
      </w:r>
      <w:r w:rsidRPr="006B2696">
        <w:t>Introduced, ado</w:t>
      </w:r>
      <w:r>
        <w:t xml:space="preserve">pted, returned with concurrence </w:t>
      </w:r>
      <w:r w:rsidRPr="006B2696">
        <w:t>(</w:t>
      </w:r>
      <w:hyperlink r:id="rId8" w:history="1">
        <w:r w:rsidRPr="006B2696">
          <w:rPr>
            <w:rStyle w:val="Hyperlink"/>
          </w:rPr>
          <w:t>House Journal</w:t>
        </w:r>
        <w:r w:rsidRPr="006B2696">
          <w:rPr>
            <w:rStyle w:val="Hyperlink"/>
          </w:rPr>
          <w:noBreakHyphen/>
          <w:t>page 4</w:t>
        </w:r>
      </w:hyperlink>
      <w:r w:rsidRPr="006B2696">
        <w:t>)</w:t>
      </w:r>
    </w:p>
    <w:p w:rsidR="00032E4C" w:rsidRDefault="00032E4C" w:rsidP="00032E4C">
      <w:pPr>
        <w:widowControl w:val="0"/>
        <w:tabs>
          <w:tab w:val="right" w:pos="1008"/>
          <w:tab w:val="left" w:pos="1152"/>
          <w:tab w:val="left" w:pos="1872"/>
          <w:tab w:val="left" w:pos="9187"/>
        </w:tabs>
        <w:ind w:left="2088" w:hanging="2088"/>
        <w:jc w:val="left"/>
      </w:pPr>
    </w:p>
    <w:p w:rsidR="00A618B4" w:rsidRPr="00A618B4" w:rsidRDefault="00A618B4" w:rsidP="00A618B4">
      <w:pPr>
        <w:widowControl w:val="0"/>
        <w:tabs>
          <w:tab w:val="right" w:pos="1008"/>
          <w:tab w:val="left" w:pos="1152"/>
          <w:tab w:val="left" w:pos="1872"/>
          <w:tab w:val="left" w:pos="9187"/>
        </w:tabs>
        <w:ind w:left="2088" w:hanging="2088"/>
        <w:jc w:val="left"/>
      </w:pPr>
    </w:p>
    <w:p w:rsidR="00A618B4" w:rsidRDefault="00A618B4" w:rsidP="00A618B4">
      <w:r w:rsidRPr="00A618B4">
        <w:rPr>
          <w:b/>
        </w:rPr>
        <w:t>VERSIONS OF THIS BILL</w:t>
      </w:r>
    </w:p>
    <w:p w:rsidR="00A618B4" w:rsidRDefault="00A618B4" w:rsidP="00A618B4"/>
    <w:p w:rsidR="00A618B4" w:rsidRDefault="00EE2FC1" w:rsidP="00A618B4">
      <w:hyperlink r:id="rId9" w:history="1">
        <w:r w:rsidR="00A618B4">
          <w:rPr>
            <w:rStyle w:val="Hyperlink"/>
          </w:rPr>
          <w:t>2/26/2014</w:t>
        </w:r>
      </w:hyperlink>
    </w:p>
    <w:p w:rsidR="00A618B4" w:rsidRDefault="00A618B4" w:rsidP="00A618B4"/>
    <w:p w:rsidR="00A618B4" w:rsidRDefault="00A618B4" w:rsidP="00A618B4">
      <w:pPr>
        <w:sectPr w:rsidR="00A618B4" w:rsidSect="00A618B4">
          <w:pgSz w:w="12240" w:h="15840" w:code="1"/>
          <w:pgMar w:top="1080" w:right="1440" w:bottom="1080" w:left="1440" w:header="720" w:footer="720" w:gutter="0"/>
          <w:cols w:space="720"/>
          <w:noEndnote/>
          <w:docGrid w:linePitch="360"/>
        </w:sectPr>
      </w:pPr>
    </w:p>
    <w:p w:rsidR="0078379C" w:rsidRDefault="0078379C" w:rsidP="0078379C">
      <w:pPr>
        <w:pStyle w:val="BillDots0"/>
      </w:pPr>
    </w:p>
    <w:p w:rsidR="0078379C" w:rsidRDefault="0078379C" w:rsidP="0078379C">
      <w:pPr>
        <w:pStyle w:val="Numbersforbills"/>
      </w:pPr>
    </w:p>
    <w:p w:rsidR="0078379C" w:rsidRDefault="0078379C" w:rsidP="0078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9C" w:rsidRDefault="0078379C" w:rsidP="0078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9C" w:rsidRDefault="0078379C" w:rsidP="0078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9C" w:rsidRDefault="0078379C" w:rsidP="0078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9C" w:rsidRDefault="0078379C" w:rsidP="0078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9C" w:rsidRDefault="0078379C" w:rsidP="0078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2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088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6721BF">
        <w:rPr>
          <w:color w:val="000000" w:themeColor="text1"/>
          <w:u w:color="000000" w:themeColor="text1"/>
        </w:rPr>
        <w:t xml:space="preserve">TO EXPRESS THE BELIEF OF THE GENERAL ASSEMBLY THAT LITERACY IS A VITAL AND FUNDAMENTAL ELEMENT OF THE </w:t>
      </w:r>
      <w:r>
        <w:rPr>
          <w:color w:val="000000" w:themeColor="text1"/>
          <w:u w:color="000000" w:themeColor="text1"/>
        </w:rPr>
        <w:t>WELL</w:t>
      </w:r>
      <w:r w:rsidR="00B32220">
        <w:rPr>
          <w:color w:val="000000" w:themeColor="text1"/>
          <w:u w:color="000000" w:themeColor="text1"/>
        </w:rPr>
        <w:noBreakHyphen/>
      </w:r>
      <w:r>
        <w:rPr>
          <w:color w:val="000000" w:themeColor="text1"/>
          <w:u w:color="000000" w:themeColor="text1"/>
        </w:rPr>
        <w:t>BEING</w:t>
      </w:r>
      <w:r w:rsidRPr="006721BF">
        <w:rPr>
          <w:color w:val="000000" w:themeColor="text1"/>
          <w:u w:color="000000" w:themeColor="text1"/>
        </w:rPr>
        <w:t xml:space="preserve"> OF EVERY CITIZEN OF SOUTH CAROLINA FORMING THE FOUNDATION FOR EDUCATION AND COMMUNICATION LEADING TO IMPROVED QUALITY OF LIFE AND A WELL</w:t>
      </w:r>
      <w:r w:rsidR="00B32220">
        <w:rPr>
          <w:color w:val="000000" w:themeColor="text1"/>
          <w:u w:color="000000" w:themeColor="text1"/>
        </w:rPr>
        <w:noBreakHyphen/>
      </w:r>
      <w:r w:rsidRPr="006721BF">
        <w:rPr>
          <w:color w:val="000000" w:themeColor="text1"/>
          <w:u w:color="000000" w:themeColor="text1"/>
        </w:rPr>
        <w:t>PREPARED WORKFORCE THEREBY AIDING SOUTH CAROLINA IN ATTRACTING BUSINESS AND INDUSTRY AND ADVANCING THE ECONOMIC INTERESTS OF OUR BELOVED STATE, AND TO NAME THE WEEK OF MARCH 2, 2014, THROUGH MARCH 8, 2014, AS “READERS</w:t>
      </w:r>
      <w:r w:rsidR="00B32220">
        <w:rPr>
          <w:color w:val="000000" w:themeColor="text1"/>
          <w:u w:color="000000" w:themeColor="text1"/>
        </w:rPr>
        <w:noBreakHyphen/>
      </w:r>
      <w:r w:rsidRPr="006721BF">
        <w:rPr>
          <w:color w:val="000000" w:themeColor="text1"/>
          <w:u w:color="000000" w:themeColor="text1"/>
        </w:rPr>
        <w:t>2</w:t>
      </w:r>
      <w:r w:rsidR="00B32220">
        <w:rPr>
          <w:color w:val="000000" w:themeColor="text1"/>
          <w:u w:color="000000" w:themeColor="text1"/>
        </w:rPr>
        <w:noBreakHyphen/>
      </w:r>
      <w:r w:rsidRPr="006721BF">
        <w:rPr>
          <w:color w:val="000000" w:themeColor="text1"/>
          <w:u w:color="000000" w:themeColor="text1"/>
        </w:rPr>
        <w:t>LEADERS LITERACY AWARENESS WEEK”</w:t>
      </w:r>
      <w:r>
        <w:rPr>
          <w:color w:val="000000" w:themeColor="text1"/>
          <w:u w:color="000000" w:themeColor="text1"/>
        </w:rPr>
        <w:t xml:space="preserve"> IN SOUTH CAROLINA.</w:t>
      </w:r>
    </w:p>
    <w:p w:rsidR="001E0888" w:rsidRDefault="001E0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0FBD" w:rsidRPr="006721BF" w:rsidRDefault="001E0888"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F0FBD" w:rsidRPr="006721BF">
        <w:rPr>
          <w:color w:val="000000" w:themeColor="text1"/>
          <w:u w:color="000000" w:themeColor="text1"/>
        </w:rPr>
        <w:t>Leadership South Carolina was established in 1979 by the Governor</w:t>
      </w:r>
      <w:r w:rsidR="00AF0FBD" w:rsidRPr="00AF0FBD">
        <w:rPr>
          <w:color w:val="000000" w:themeColor="text1"/>
          <w:u w:color="000000" w:themeColor="text1"/>
        </w:rPr>
        <w:t>’</w:t>
      </w:r>
      <w:r w:rsidR="00AF0FBD" w:rsidRPr="006721BF">
        <w:rPr>
          <w:color w:val="000000" w:themeColor="text1"/>
          <w:u w:color="000000" w:themeColor="text1"/>
        </w:rPr>
        <w:t>s Office and the South Carolina business community;</w:t>
      </w:r>
      <w:r w:rsidR="00AF0FBD">
        <w:rPr>
          <w:color w:val="000000" w:themeColor="text1"/>
          <w:u w:color="000000" w:themeColor="text1"/>
        </w:rPr>
        <w:t xml:space="preserve"> 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Leadership South Carolina is the oldest and most respected of the statewide leadership programs in the </w:t>
      </w:r>
      <w:r>
        <w:rPr>
          <w:color w:val="000000" w:themeColor="text1"/>
          <w:u w:color="000000" w:themeColor="text1"/>
        </w:rPr>
        <w:t>S</w:t>
      </w:r>
      <w:r w:rsidRPr="006721BF">
        <w:rPr>
          <w:color w:val="000000" w:themeColor="text1"/>
          <w:u w:color="000000" w:themeColor="text1"/>
        </w:rPr>
        <w:t>tate and provides gifted and highly motivated South Carolinians an opportunity to advance their leadership qualities while broadening their unde</w:t>
      </w:r>
      <w:r>
        <w:rPr>
          <w:color w:val="000000" w:themeColor="text1"/>
          <w:u w:color="000000" w:themeColor="text1"/>
        </w:rPr>
        <w:t>rstanding of issues facing the S</w:t>
      </w:r>
      <w:r w:rsidRPr="006721BF">
        <w:rPr>
          <w:color w:val="000000" w:themeColor="text1"/>
          <w:u w:color="000000" w:themeColor="text1"/>
        </w:rPr>
        <w:t>tate;</w:t>
      </w:r>
      <w:r>
        <w:rPr>
          <w:color w:val="000000" w:themeColor="text1"/>
          <w:u w:color="000000" w:themeColor="text1"/>
        </w:rPr>
        <w:t xml:space="preserve"> 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the Leadership South Carolina Class of 2014 seeks to raise awareness about literacy across the State of South Carolina with its “Readers</w:t>
      </w:r>
      <w:r w:rsidR="00B32220">
        <w:rPr>
          <w:color w:val="000000" w:themeColor="text1"/>
          <w:u w:color="000000" w:themeColor="text1"/>
        </w:rPr>
        <w:noBreakHyphen/>
      </w:r>
      <w:r w:rsidRPr="006721BF">
        <w:rPr>
          <w:color w:val="000000" w:themeColor="text1"/>
          <w:u w:color="000000" w:themeColor="text1"/>
        </w:rPr>
        <w:t>2</w:t>
      </w:r>
      <w:r w:rsidR="00B32220">
        <w:rPr>
          <w:color w:val="000000" w:themeColor="text1"/>
          <w:u w:color="000000" w:themeColor="text1"/>
        </w:rPr>
        <w:noBreakHyphen/>
      </w:r>
      <w:r w:rsidRPr="006721BF">
        <w:rPr>
          <w:color w:val="000000" w:themeColor="text1"/>
          <w:u w:color="000000" w:themeColor="text1"/>
        </w:rPr>
        <w:t>Leaders” program;</w:t>
      </w:r>
      <w:r>
        <w:rPr>
          <w:color w:val="000000" w:themeColor="text1"/>
          <w:u w:color="000000" w:themeColor="text1"/>
        </w:rPr>
        <w:t xml:space="preserve"> 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the South Carolina Comprehensive Literacy Plan defines literacy as the ability to read, write, speak, and listen in order to process information, make meaning, and effectively communicate with others;</w:t>
      </w:r>
      <w:r>
        <w:rPr>
          <w:color w:val="000000" w:themeColor="text1"/>
          <w:u w:color="000000" w:themeColor="text1"/>
        </w:rPr>
        <w:t xml:space="preserve"> 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the South Carolina Comprehensive Literacy Plan states that literacy is an active and complex process, which develops from a strong foundation of early skills and experiences allowing a person to think and respond critically; </w:t>
      </w:r>
      <w:r>
        <w:rPr>
          <w:color w:val="000000" w:themeColor="text1"/>
          <w:u w:color="000000" w:themeColor="text1"/>
        </w:rPr>
        <w:t>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literacy is a vital and fundamental element of the </w:t>
      </w:r>
      <w:r>
        <w:rPr>
          <w:color w:val="000000" w:themeColor="text1"/>
          <w:u w:color="000000" w:themeColor="text1"/>
        </w:rPr>
        <w:t>well</w:t>
      </w:r>
      <w:r w:rsidR="00B32220">
        <w:rPr>
          <w:color w:val="000000" w:themeColor="text1"/>
          <w:u w:color="000000" w:themeColor="text1"/>
        </w:rPr>
        <w:noBreakHyphen/>
      </w:r>
      <w:r>
        <w:rPr>
          <w:color w:val="000000" w:themeColor="text1"/>
          <w:u w:color="000000" w:themeColor="text1"/>
        </w:rPr>
        <w:t>being</w:t>
      </w:r>
      <w:r w:rsidRPr="006721BF">
        <w:rPr>
          <w:color w:val="000000" w:themeColor="text1"/>
          <w:u w:color="000000" w:themeColor="text1"/>
        </w:rPr>
        <w:t xml:space="preserve"> of every citizen of South Carolina forming the foundation for education and communication;</w:t>
      </w:r>
      <w:r>
        <w:rPr>
          <w:color w:val="000000" w:themeColor="text1"/>
          <w:u w:color="000000" w:themeColor="text1"/>
        </w:rPr>
        <w:t xml:space="preserve"> 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the ability to read, write, and communicate with others contributes to high self</w:t>
      </w:r>
      <w:r w:rsidR="00B32220">
        <w:rPr>
          <w:color w:val="000000" w:themeColor="text1"/>
          <w:u w:color="000000" w:themeColor="text1"/>
        </w:rPr>
        <w:noBreakHyphen/>
      </w:r>
      <w:r w:rsidRPr="006721BF">
        <w:rPr>
          <w:color w:val="000000" w:themeColor="text1"/>
          <w:u w:color="000000" w:themeColor="text1"/>
        </w:rPr>
        <w:t xml:space="preserve">esteem among the citizenry of South Carolina leading to improved quality </w:t>
      </w:r>
      <w:r>
        <w:rPr>
          <w:color w:val="000000" w:themeColor="text1"/>
          <w:u w:color="000000" w:themeColor="text1"/>
        </w:rPr>
        <w:t xml:space="preserve">of </w:t>
      </w:r>
      <w:r w:rsidRPr="006721BF">
        <w:rPr>
          <w:color w:val="000000" w:themeColor="text1"/>
          <w:u w:color="000000" w:themeColor="text1"/>
        </w:rPr>
        <w:t>life;</w:t>
      </w:r>
      <w:r>
        <w:rPr>
          <w:color w:val="000000" w:themeColor="text1"/>
          <w:u w:color="000000" w:themeColor="text1"/>
        </w:rPr>
        <w:t xml:space="preserve"> 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a workforce of literate citizens is an essential and critical element that will allow South Carolina to enhance its competitive advantage with other states and </w:t>
      </w:r>
      <w:r>
        <w:rPr>
          <w:color w:val="000000" w:themeColor="text1"/>
          <w:u w:color="000000" w:themeColor="text1"/>
        </w:rPr>
        <w:t xml:space="preserve">nations in attracting </w:t>
      </w:r>
      <w:r w:rsidRPr="006721BF">
        <w:rPr>
          <w:color w:val="000000" w:themeColor="text1"/>
          <w:u w:color="000000" w:themeColor="text1"/>
        </w:rPr>
        <w:t>and retaining business and industry in a global economy</w:t>
      </w:r>
      <w:r>
        <w:rPr>
          <w:color w:val="000000" w:themeColor="text1"/>
          <w:u w:color="000000" w:themeColor="text1"/>
        </w:rPr>
        <w:t>.  Now, therefore,</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BF">
        <w:rPr>
          <w:color w:val="000000" w:themeColor="text1"/>
          <w:u w:color="000000" w:themeColor="text1"/>
        </w:rPr>
        <w:t xml:space="preserve">Be it resolved by the </w:t>
      </w:r>
      <w:r>
        <w:rPr>
          <w:color w:val="000000" w:themeColor="text1"/>
          <w:u w:color="000000" w:themeColor="text1"/>
        </w:rPr>
        <w:t xml:space="preserve">Senate, the </w:t>
      </w:r>
      <w:r w:rsidRPr="006721BF">
        <w:rPr>
          <w:color w:val="000000" w:themeColor="text1"/>
          <w:u w:color="000000" w:themeColor="text1"/>
        </w:rPr>
        <w:t>House of Representatives</w:t>
      </w:r>
      <w:r>
        <w:rPr>
          <w:color w:val="000000" w:themeColor="text1"/>
          <w:u w:color="000000" w:themeColor="text1"/>
        </w:rPr>
        <w:t xml:space="preserve"> </w:t>
      </w:r>
      <w:r w:rsidRPr="006721BF">
        <w:rPr>
          <w:color w:val="000000" w:themeColor="text1"/>
          <w:u w:color="000000" w:themeColor="text1"/>
        </w:rPr>
        <w:t>concurring:</w:t>
      </w:r>
    </w:p>
    <w:p w:rsidR="00AF0FBD"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6721BF">
        <w:rPr>
          <w:color w:val="000000" w:themeColor="text1"/>
          <w:u w:color="000000" w:themeColor="text1"/>
        </w:rPr>
        <w:t xml:space="preserve">hat the members of the General Assembly of the State of South Carolina, by this resolution, express the belief </w:t>
      </w:r>
      <w:r>
        <w:rPr>
          <w:color w:val="000000" w:themeColor="text1"/>
          <w:u w:color="000000" w:themeColor="text1"/>
        </w:rPr>
        <w:t>that l</w:t>
      </w:r>
      <w:r w:rsidRPr="006721BF">
        <w:rPr>
          <w:color w:val="000000" w:themeColor="text1"/>
          <w:u w:color="000000" w:themeColor="text1"/>
        </w:rPr>
        <w:t xml:space="preserve">iteracy is a vital and fundamental element of the </w:t>
      </w:r>
      <w:r>
        <w:rPr>
          <w:color w:val="000000" w:themeColor="text1"/>
          <w:u w:color="000000" w:themeColor="text1"/>
        </w:rPr>
        <w:t>well</w:t>
      </w:r>
      <w:r w:rsidR="00B32220">
        <w:rPr>
          <w:color w:val="000000" w:themeColor="text1"/>
          <w:u w:color="000000" w:themeColor="text1"/>
        </w:rPr>
        <w:noBreakHyphen/>
      </w:r>
      <w:r>
        <w:rPr>
          <w:color w:val="000000" w:themeColor="text1"/>
          <w:u w:color="000000" w:themeColor="text1"/>
        </w:rPr>
        <w:t>being</w:t>
      </w:r>
      <w:r w:rsidRPr="006721BF">
        <w:rPr>
          <w:color w:val="000000" w:themeColor="text1"/>
          <w:u w:color="000000" w:themeColor="text1"/>
        </w:rPr>
        <w:t xml:space="preserve"> of every citizen of South Carolina forming the foundation for education and communication leading to improved quality of life and a well</w:t>
      </w:r>
      <w:r w:rsidR="00B32220">
        <w:rPr>
          <w:color w:val="000000" w:themeColor="text1"/>
          <w:u w:color="000000" w:themeColor="text1"/>
        </w:rPr>
        <w:noBreakHyphen/>
      </w:r>
      <w:r w:rsidRPr="006721BF">
        <w:rPr>
          <w:color w:val="000000" w:themeColor="text1"/>
          <w:u w:color="000000" w:themeColor="text1"/>
        </w:rPr>
        <w:t xml:space="preserve">prepared workforce thereby aiding South Carolina in attracting business and industry and advancing the economic interests of our beloved </w:t>
      </w:r>
      <w:r>
        <w:rPr>
          <w:color w:val="000000" w:themeColor="text1"/>
          <w:u w:color="000000" w:themeColor="text1"/>
        </w:rPr>
        <w:t>S</w:t>
      </w:r>
      <w:r w:rsidRPr="006721BF">
        <w:rPr>
          <w:color w:val="000000" w:themeColor="text1"/>
          <w:u w:color="000000" w:themeColor="text1"/>
        </w:rPr>
        <w:t xml:space="preserve">tate. </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BF">
        <w:rPr>
          <w:color w:val="000000" w:themeColor="text1"/>
          <w:u w:color="000000" w:themeColor="text1"/>
        </w:rPr>
        <w:t>Be it further resolved that the week of March 2, 2014, through March 8, 2014, be officially recognized as “Readers</w:t>
      </w:r>
      <w:r w:rsidR="00B32220">
        <w:rPr>
          <w:color w:val="000000" w:themeColor="text1"/>
          <w:u w:color="000000" w:themeColor="text1"/>
        </w:rPr>
        <w:noBreakHyphen/>
      </w:r>
      <w:r w:rsidRPr="006721BF">
        <w:rPr>
          <w:color w:val="000000" w:themeColor="text1"/>
          <w:u w:color="000000" w:themeColor="text1"/>
        </w:rPr>
        <w:t>2</w:t>
      </w:r>
      <w:r w:rsidR="00B32220">
        <w:rPr>
          <w:color w:val="000000" w:themeColor="text1"/>
          <w:u w:color="000000" w:themeColor="text1"/>
        </w:rPr>
        <w:noBreakHyphen/>
      </w:r>
      <w:r w:rsidRPr="006721BF">
        <w:rPr>
          <w:color w:val="000000" w:themeColor="text1"/>
          <w:u w:color="000000" w:themeColor="text1"/>
        </w:rPr>
        <w:t>Leaders Literacy Awareness Week” in South Carolina.</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F0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21BF">
        <w:rPr>
          <w:color w:val="000000" w:themeColor="text1"/>
          <w:u w:color="000000" w:themeColor="text1"/>
        </w:rPr>
        <w:t>Be it further resolved that a copy of this resolution be forwarded to Leadership South Carolina and the South Carolina State Department of Education.</w:t>
      </w:r>
    </w:p>
    <w:p w:rsidR="00E92934" w:rsidRDefault="00B32220" w:rsidP="00C2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2934" w:rsidRDefault="00E92934" w:rsidP="00A618B4">
      <w:pPr>
        <w:suppressAutoHyphens/>
      </w:pPr>
    </w:p>
    <w:sectPr w:rsidR="00E92934" w:rsidSect="00A618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888" w:rsidRDefault="001E0888" w:rsidP="009F0C77">
      <w:r>
        <w:separator/>
      </w:r>
    </w:p>
  </w:endnote>
  <w:endnote w:type="continuationSeparator" w:id="0">
    <w:p w:rsidR="001E0888" w:rsidRDefault="001E08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6FEDDC-3A25-4A8B-993C-961DAABF2930}"/>
    <w:embedBold r:id="rId2" w:fontKey="{667CEA33-9017-4683-B36C-4C5BAE298ED0}"/>
  </w:font>
  <w:font w:name="Calibri">
    <w:panose1 w:val="020F0502020204030204"/>
    <w:charset w:val="00"/>
    <w:family w:val="swiss"/>
    <w:pitch w:val="variable"/>
    <w:sig w:usb0="E10002FF" w:usb1="4000ACFF" w:usb2="00000009" w:usb3="00000000" w:csb0="0000019F" w:csb1="00000000"/>
    <w:embedRegular r:id="rId3" w:fontKey="{CF56D870-F6BB-48DF-9367-2E3909E6EE12}"/>
  </w:font>
  <w:font w:name="Cambria">
    <w:panose1 w:val="02040503050406030204"/>
    <w:charset w:val="00"/>
    <w:family w:val="roman"/>
    <w:pitch w:val="variable"/>
    <w:sig w:usb0="E00002FF" w:usb1="400004FF" w:usb2="00000000" w:usb3="00000000" w:csb0="0000019F" w:csb1="00000000"/>
    <w:embedRegular r:id="rId4" w:fontKey="{1A382F97-920C-4A3E-A538-FC5C400D30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8B4" w:rsidRPr="00E92934" w:rsidRDefault="00A618B4" w:rsidP="00E92934">
    <w:pPr>
      <w:pStyle w:val="Footer"/>
      <w:tabs>
        <w:tab w:val="clear" w:pos="4680"/>
        <w:tab w:val="clear" w:pos="9360"/>
        <w:tab w:val="center" w:pos="2995"/>
      </w:tabs>
      <w:spacing w:before="120"/>
    </w:pPr>
    <w:r>
      <w:t>[1062]</w:t>
    </w:r>
    <w:r>
      <w:tab/>
    </w:r>
    <w:r w:rsidR="00BD5C38">
      <w:fldChar w:fldCharType="begin"/>
    </w:r>
    <w:r w:rsidR="00BD5C38">
      <w:instrText xml:space="preserve"> PAGE  \* MERGEFORMAT </w:instrText>
    </w:r>
    <w:r w:rsidR="00BD5C38">
      <w:fldChar w:fldCharType="separate"/>
    </w:r>
    <w:r w:rsidR="00EE2FC1">
      <w:rPr>
        <w:noProof/>
      </w:rPr>
      <w:t>1</w:t>
    </w:r>
    <w:r w:rsidR="00BD5C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888" w:rsidRDefault="001E0888" w:rsidP="009F0C77">
      <w:r>
        <w:separator/>
      </w:r>
    </w:p>
  </w:footnote>
  <w:footnote w:type="continuationSeparator" w:id="0">
    <w:p w:rsidR="001E0888" w:rsidRDefault="001E08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032DG14"/>
    <w:docVar w:name="CoverBillType" w:val="c"/>
    <w:docVar w:name="docpath" w:val="L:\Council\bills\BBM\9032DG14.DOCX"/>
    <w:docVar w:name="dvBillNumber" w:val="1062"/>
    <w:docVar w:name="dvBillNumberPrefix" w:val="S. "/>
    <w:docVar w:name="dvOriginalBody" w:val="Senate"/>
    <w:docVar w:name="dvSteno" w:val="BBM"/>
    <w:docVar w:name="NameofBody" w:val="s"/>
    <w:docVar w:name="vgroup2" w:val="Council"/>
  </w:docVars>
  <w:rsids>
    <w:rsidRoot w:val="008624DC"/>
    <w:rsid w:val="00026C9A"/>
    <w:rsid w:val="00032E4C"/>
    <w:rsid w:val="0006700C"/>
    <w:rsid w:val="00085BAA"/>
    <w:rsid w:val="000965A1"/>
    <w:rsid w:val="000E1785"/>
    <w:rsid w:val="000F39F2"/>
    <w:rsid w:val="0010233A"/>
    <w:rsid w:val="001023A4"/>
    <w:rsid w:val="0010776B"/>
    <w:rsid w:val="00133E66"/>
    <w:rsid w:val="00134ACF"/>
    <w:rsid w:val="00144E15"/>
    <w:rsid w:val="0019168D"/>
    <w:rsid w:val="001A4A62"/>
    <w:rsid w:val="001A681E"/>
    <w:rsid w:val="001D08F2"/>
    <w:rsid w:val="001E0888"/>
    <w:rsid w:val="002037CA"/>
    <w:rsid w:val="002047A2"/>
    <w:rsid w:val="002321B6"/>
    <w:rsid w:val="0023696B"/>
    <w:rsid w:val="00250967"/>
    <w:rsid w:val="002759C5"/>
    <w:rsid w:val="00277DEE"/>
    <w:rsid w:val="00280D88"/>
    <w:rsid w:val="00294ABE"/>
    <w:rsid w:val="002A3EB4"/>
    <w:rsid w:val="002F1CD4"/>
    <w:rsid w:val="002F461A"/>
    <w:rsid w:val="00325348"/>
    <w:rsid w:val="00393688"/>
    <w:rsid w:val="003D411E"/>
    <w:rsid w:val="003E3C1E"/>
    <w:rsid w:val="003E6148"/>
    <w:rsid w:val="00400EAA"/>
    <w:rsid w:val="0041760A"/>
    <w:rsid w:val="004809EE"/>
    <w:rsid w:val="00511EE9"/>
    <w:rsid w:val="00521E00"/>
    <w:rsid w:val="00574C11"/>
    <w:rsid w:val="00577C6C"/>
    <w:rsid w:val="0058501B"/>
    <w:rsid w:val="006215AA"/>
    <w:rsid w:val="00633272"/>
    <w:rsid w:val="006340D9"/>
    <w:rsid w:val="00643B8E"/>
    <w:rsid w:val="00665EBC"/>
    <w:rsid w:val="0069470D"/>
    <w:rsid w:val="006A476C"/>
    <w:rsid w:val="006C6A93"/>
    <w:rsid w:val="006D3B24"/>
    <w:rsid w:val="006E02F9"/>
    <w:rsid w:val="00737960"/>
    <w:rsid w:val="00753C04"/>
    <w:rsid w:val="00756946"/>
    <w:rsid w:val="00757F80"/>
    <w:rsid w:val="00771EEC"/>
    <w:rsid w:val="0078379C"/>
    <w:rsid w:val="00786819"/>
    <w:rsid w:val="007A325A"/>
    <w:rsid w:val="007D3077"/>
    <w:rsid w:val="007F1523"/>
    <w:rsid w:val="007F509E"/>
    <w:rsid w:val="007F5799"/>
    <w:rsid w:val="007F6947"/>
    <w:rsid w:val="007F6CC4"/>
    <w:rsid w:val="008310B6"/>
    <w:rsid w:val="00833D39"/>
    <w:rsid w:val="008624DC"/>
    <w:rsid w:val="00872729"/>
    <w:rsid w:val="008F4429"/>
    <w:rsid w:val="00932670"/>
    <w:rsid w:val="009352BB"/>
    <w:rsid w:val="00990668"/>
    <w:rsid w:val="009F0C77"/>
    <w:rsid w:val="009F4DD1"/>
    <w:rsid w:val="00A618B4"/>
    <w:rsid w:val="00A64E80"/>
    <w:rsid w:val="00A741D9"/>
    <w:rsid w:val="00A9741D"/>
    <w:rsid w:val="00AD4B17"/>
    <w:rsid w:val="00AF0FBD"/>
    <w:rsid w:val="00B26FA6"/>
    <w:rsid w:val="00B32220"/>
    <w:rsid w:val="00B741CB"/>
    <w:rsid w:val="00B934F3"/>
    <w:rsid w:val="00BB6347"/>
    <w:rsid w:val="00BD2134"/>
    <w:rsid w:val="00BD5C38"/>
    <w:rsid w:val="00BE270E"/>
    <w:rsid w:val="00BE6F36"/>
    <w:rsid w:val="00C038D8"/>
    <w:rsid w:val="00C045DD"/>
    <w:rsid w:val="00C2664C"/>
    <w:rsid w:val="00C3136F"/>
    <w:rsid w:val="00C3483A"/>
    <w:rsid w:val="00C74E9D"/>
    <w:rsid w:val="00C82FD3"/>
    <w:rsid w:val="00CA635C"/>
    <w:rsid w:val="00CC6B7B"/>
    <w:rsid w:val="00CD3619"/>
    <w:rsid w:val="00CF4447"/>
    <w:rsid w:val="00D405E7"/>
    <w:rsid w:val="00D41D56"/>
    <w:rsid w:val="00D6260D"/>
    <w:rsid w:val="00D6662B"/>
    <w:rsid w:val="00D95E2F"/>
    <w:rsid w:val="00D970A9"/>
    <w:rsid w:val="00DA1B4B"/>
    <w:rsid w:val="00DB3AC0"/>
    <w:rsid w:val="00DE0052"/>
    <w:rsid w:val="00DE68F0"/>
    <w:rsid w:val="00DF3845"/>
    <w:rsid w:val="00DF7E17"/>
    <w:rsid w:val="00E92934"/>
    <w:rsid w:val="00EB00A2"/>
    <w:rsid w:val="00EB1BF3"/>
    <w:rsid w:val="00EE2FC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819C8F-764B-45F8-9158-2972350ED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837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8379C"/>
    <w:pPr>
      <w:tabs>
        <w:tab w:val="right" w:pos="5904"/>
      </w:tabs>
    </w:pPr>
  </w:style>
  <w:style w:type="character" w:styleId="Hyperlink">
    <w:name w:val="Hyperlink"/>
    <w:basedOn w:val="DefaultParagraphFont"/>
    <w:uiPriority w:val="99"/>
    <w:unhideWhenUsed/>
    <w:rsid w:val="00A618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3" Type="http://schemas.openxmlformats.org/officeDocument/2006/relationships/settings" Target="settings.xml"/><Relationship Id="rId7" Type="http://schemas.openxmlformats.org/officeDocument/2006/relationships/hyperlink" Target="file:///H:\SJ%20Archive\2014\02-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62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E9C0B-C579-4176-A9F2-31496D83E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649</Words>
  <Characters>3705</Characters>
  <Application>Microsoft Office Word</Application>
  <DocSecurity>0</DocSecurity>
  <Lines>30</Lines>
  <Paragraphs>8</Paragraphs>
  <ScaleCrop>false</ScaleCrop>
  <Company> </Company>
  <LinksUpToDate>false</LinksUpToDate>
  <CharactersWithSpaces>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1062: Readers-2-Leaders Literacy Awareness Week - South Carolina Legislature Online</dc:title>
  <dc:subject/>
  <dc:creator>BRENDA MELTON</dc:creator>
  <cp:keywords/>
  <dc:description/>
  <cp:lastModifiedBy>N Cumfer</cp:lastModifiedBy>
  <cp:revision>10</cp:revision>
  <cp:lastPrinted>2014-02-26T22:44:00Z</cp:lastPrinted>
  <dcterms:created xsi:type="dcterms:W3CDTF">2014-02-26T22:57:00Z</dcterms:created>
  <dcterms:modified xsi:type="dcterms:W3CDTF">2014-12-04T21:58:00Z</dcterms:modified>
</cp:coreProperties>
</file>