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A68" w:rsidRDefault="00BB4A68" w:rsidP="00BB4A68">
      <w:pPr>
        <w:widowControl w:val="0"/>
        <w:jc w:val="center"/>
      </w:pPr>
      <w:r w:rsidRPr="00BB4A68">
        <w:rPr>
          <w:b/>
        </w:rPr>
        <w:t>South Carolina General Assembly</w:t>
      </w:r>
    </w:p>
    <w:p w:rsidR="00BB4A68" w:rsidRDefault="00BB4A68" w:rsidP="00BB4A68">
      <w:pPr>
        <w:widowControl w:val="0"/>
        <w:jc w:val="center"/>
      </w:pPr>
      <w:r>
        <w:t>120th Session, 2013-2014</w:t>
      </w:r>
    </w:p>
    <w:p w:rsidR="00BB4A68" w:rsidRDefault="00BB4A68" w:rsidP="00BB4A68">
      <w:pPr>
        <w:widowControl w:val="0"/>
      </w:pPr>
    </w:p>
    <w:p w:rsidR="00BB4A68" w:rsidRDefault="00BB4A68" w:rsidP="00BB4A68">
      <w:pPr>
        <w:widowControl w:val="0"/>
        <w:rPr>
          <w:b/>
        </w:rPr>
      </w:pPr>
      <w:r w:rsidRPr="00BB4A68">
        <w:rPr>
          <w:b/>
        </w:rPr>
        <w:t>S.</w:t>
      </w:r>
      <w:r>
        <w:rPr>
          <w:b/>
        </w:rPr>
        <w:t xml:space="preserve"> </w:t>
      </w:r>
      <w:r w:rsidRPr="00BB4A68">
        <w:rPr>
          <w:b/>
        </w:rPr>
        <w:t>110</w:t>
      </w:r>
    </w:p>
    <w:p w:rsidR="00BB4A68" w:rsidRDefault="00BB4A68" w:rsidP="00BB4A68">
      <w:pPr>
        <w:widowControl w:val="0"/>
        <w:rPr>
          <w:b/>
        </w:rPr>
      </w:pPr>
    </w:p>
    <w:p w:rsidR="00BB4A68" w:rsidRDefault="00BB4A68" w:rsidP="00BB4A68">
      <w:pPr>
        <w:widowControl w:val="0"/>
      </w:pPr>
      <w:r w:rsidRPr="00BB4A68">
        <w:rPr>
          <w:b/>
        </w:rPr>
        <w:t>STATUS INFORMATION</w:t>
      </w:r>
    </w:p>
    <w:p w:rsidR="00BB4A68" w:rsidRDefault="00BB4A68" w:rsidP="00BB4A68">
      <w:pPr>
        <w:widowControl w:val="0"/>
      </w:pPr>
    </w:p>
    <w:p w:rsidR="00BB4A68" w:rsidRDefault="00BB4A68" w:rsidP="00BB4A68">
      <w:pPr>
        <w:widowControl w:val="0"/>
      </w:pPr>
      <w:r>
        <w:t>General Bill</w:t>
      </w:r>
    </w:p>
    <w:p w:rsidR="00BB4A68" w:rsidRDefault="00BB4A68" w:rsidP="00BB4A68">
      <w:pPr>
        <w:widowControl w:val="0"/>
      </w:pPr>
      <w:r>
        <w:t>Sponsors: Senator Bright</w:t>
      </w:r>
    </w:p>
    <w:p w:rsidR="00BB4A68" w:rsidRDefault="00BB4A68" w:rsidP="00BB4A68">
      <w:pPr>
        <w:widowControl w:val="0"/>
      </w:pPr>
      <w:r>
        <w:t>Document Path: l:\s-res\lb\003scho.hm.lb.docx</w:t>
      </w:r>
    </w:p>
    <w:p w:rsidR="00BB4A68" w:rsidRDefault="00BB4A68" w:rsidP="00BB4A68">
      <w:pPr>
        <w:widowControl w:val="0"/>
      </w:pPr>
    </w:p>
    <w:p w:rsidR="00740865" w:rsidRDefault="00740865" w:rsidP="00BB4A68">
      <w:pPr>
        <w:widowControl w:val="0"/>
      </w:pPr>
      <w:r>
        <w:t>Introduced in the Senate on January 8, 2013</w:t>
      </w:r>
    </w:p>
    <w:p w:rsidR="00740865" w:rsidRPr="00740865" w:rsidRDefault="00740865" w:rsidP="00BB4A68">
      <w:pPr>
        <w:widowControl w:val="0"/>
      </w:pPr>
      <w:r>
        <w:t xml:space="preserve">Currently residing in the Senate Committee on </w:t>
      </w:r>
      <w:r w:rsidRPr="00740865">
        <w:rPr>
          <w:b/>
        </w:rPr>
        <w:t>Education</w:t>
      </w:r>
    </w:p>
    <w:p w:rsidR="00740865" w:rsidRDefault="00740865" w:rsidP="00BB4A68">
      <w:pPr>
        <w:widowControl w:val="0"/>
      </w:pPr>
    </w:p>
    <w:p w:rsidR="00BB4A68" w:rsidRDefault="00BB4A68" w:rsidP="00BB4A68">
      <w:pPr>
        <w:widowControl w:val="0"/>
      </w:pPr>
      <w:r>
        <w:t xml:space="preserve">Summary: </w:t>
      </w:r>
      <w:r w:rsidR="00DC5855">
        <w:t>School bonds</w:t>
      </w:r>
    </w:p>
    <w:p w:rsidR="00BB4A68" w:rsidRDefault="00BB4A68" w:rsidP="00BB4A68">
      <w:pPr>
        <w:widowControl w:val="0"/>
      </w:pPr>
    </w:p>
    <w:p w:rsidR="00BB4A68" w:rsidRDefault="00BB4A68" w:rsidP="00BB4A68">
      <w:pPr>
        <w:widowControl w:val="0"/>
      </w:pPr>
    </w:p>
    <w:p w:rsidR="00BB4A68" w:rsidRDefault="00BB4A68" w:rsidP="00BB4A68">
      <w:pPr>
        <w:widowControl w:val="0"/>
        <w:tabs>
          <w:tab w:val="center" w:pos="590"/>
          <w:tab w:val="center" w:pos="1440"/>
          <w:tab w:val="left" w:pos="1872"/>
          <w:tab w:val="left" w:pos="9187"/>
        </w:tabs>
      </w:pPr>
      <w:r w:rsidRPr="00BB4A68">
        <w:rPr>
          <w:b/>
        </w:rPr>
        <w:t>HISTORY OF LEGISLATIVE ACTIONS</w:t>
      </w:r>
    </w:p>
    <w:p w:rsidR="00BB4A68" w:rsidRDefault="00BB4A68" w:rsidP="00BB4A68">
      <w:pPr>
        <w:widowControl w:val="0"/>
        <w:tabs>
          <w:tab w:val="center" w:pos="590"/>
          <w:tab w:val="center" w:pos="1440"/>
          <w:tab w:val="left" w:pos="1872"/>
          <w:tab w:val="left" w:pos="9187"/>
        </w:tabs>
      </w:pPr>
    </w:p>
    <w:p w:rsidR="00BB4A68" w:rsidRPr="00BB4A68" w:rsidRDefault="00BB4A68" w:rsidP="00BB4A68">
      <w:pPr>
        <w:widowControl w:val="0"/>
        <w:tabs>
          <w:tab w:val="center" w:pos="590"/>
          <w:tab w:val="center" w:pos="1440"/>
          <w:tab w:val="left" w:pos="1872"/>
          <w:tab w:val="left" w:pos="9187"/>
        </w:tabs>
      </w:pPr>
      <w:r w:rsidRPr="00BB4A68">
        <w:rPr>
          <w:u w:val="single"/>
        </w:rPr>
        <w:tab/>
        <w:t>Date</w:t>
      </w:r>
      <w:r w:rsidRPr="00BB4A68">
        <w:rPr>
          <w:u w:val="single"/>
        </w:rPr>
        <w:tab/>
        <w:t>Body</w:t>
      </w:r>
      <w:r w:rsidRPr="00BB4A68">
        <w:rPr>
          <w:u w:val="single"/>
        </w:rPr>
        <w:tab/>
        <w:t>Action Description with journal page number</w:t>
      </w:r>
      <w:r w:rsidRPr="00BB4A68">
        <w:rPr>
          <w:u w:val="single"/>
        </w:rPr>
        <w:tab/>
      </w:r>
      <w:bookmarkStart w:id="0" w:name="_GoBack"/>
      <w:bookmarkEnd w:id="0"/>
    </w:p>
    <w:p w:rsidR="00186F09" w:rsidRDefault="00186F09" w:rsidP="00186F09">
      <w:pPr>
        <w:widowControl w:val="0"/>
        <w:tabs>
          <w:tab w:val="right" w:pos="1008"/>
          <w:tab w:val="left" w:pos="1152"/>
          <w:tab w:val="left" w:pos="1872"/>
          <w:tab w:val="left" w:pos="9187"/>
        </w:tabs>
        <w:ind w:left="2088" w:hanging="2088"/>
      </w:pPr>
      <w:r>
        <w:tab/>
        <w:t>12/13/2012</w:t>
      </w:r>
      <w:r>
        <w:tab/>
        <w:t>Senate</w:t>
      </w:r>
      <w:r>
        <w:tab/>
      </w:r>
      <w:r w:rsidRPr="00CE4388">
        <w:t>Prefiled</w:t>
      </w:r>
    </w:p>
    <w:p w:rsidR="00186F09" w:rsidRDefault="00186F09" w:rsidP="00186F09">
      <w:pPr>
        <w:widowControl w:val="0"/>
        <w:tabs>
          <w:tab w:val="right" w:pos="1008"/>
          <w:tab w:val="left" w:pos="1152"/>
          <w:tab w:val="left" w:pos="1872"/>
          <w:tab w:val="left" w:pos="9187"/>
        </w:tabs>
        <w:ind w:left="2088" w:hanging="2088"/>
      </w:pPr>
      <w:r>
        <w:tab/>
        <w:t>12/13/2012</w:t>
      </w:r>
      <w:r>
        <w:tab/>
        <w:t>Senate</w:t>
      </w:r>
      <w:r>
        <w:tab/>
      </w:r>
      <w:r w:rsidRPr="00CE4388">
        <w:t xml:space="preserve">Referred to Committee on </w:t>
      </w:r>
      <w:r w:rsidRPr="00CE4388">
        <w:rPr>
          <w:b/>
        </w:rPr>
        <w:t>Education</w:t>
      </w:r>
    </w:p>
    <w:p w:rsidR="00186F09" w:rsidRDefault="00186F09" w:rsidP="00186F09">
      <w:pPr>
        <w:widowControl w:val="0"/>
        <w:tabs>
          <w:tab w:val="right" w:pos="1008"/>
          <w:tab w:val="left" w:pos="1152"/>
          <w:tab w:val="left" w:pos="1872"/>
          <w:tab w:val="left" w:pos="9187"/>
        </w:tabs>
        <w:ind w:left="2088" w:hanging="2088"/>
      </w:pPr>
      <w:r>
        <w:tab/>
        <w:t>1/8/2013</w:t>
      </w:r>
      <w:r>
        <w:tab/>
        <w:t>Senate</w:t>
      </w:r>
      <w:r>
        <w:tab/>
      </w:r>
      <w:r w:rsidRPr="00CE4388">
        <w:t>Introduced and read first time (</w:t>
      </w:r>
      <w:hyperlink r:id="rId6" w:history="1">
        <w:r w:rsidRPr="00CE4388">
          <w:rPr>
            <w:rStyle w:val="Hyperlink"/>
          </w:rPr>
          <w:t>Senate Journal</w:t>
        </w:r>
        <w:r w:rsidRPr="00CE4388">
          <w:rPr>
            <w:rStyle w:val="Hyperlink"/>
          </w:rPr>
          <w:noBreakHyphen/>
          <w:t>page 77</w:t>
        </w:r>
      </w:hyperlink>
      <w:r w:rsidRPr="00CE4388">
        <w:t>)</w:t>
      </w:r>
    </w:p>
    <w:p w:rsidR="00186F09" w:rsidRDefault="00186F09" w:rsidP="00186F09">
      <w:pPr>
        <w:widowControl w:val="0"/>
        <w:tabs>
          <w:tab w:val="right" w:pos="1008"/>
          <w:tab w:val="left" w:pos="1152"/>
          <w:tab w:val="left" w:pos="1872"/>
          <w:tab w:val="left" w:pos="9187"/>
        </w:tabs>
        <w:ind w:left="2088" w:hanging="2088"/>
      </w:pPr>
      <w:r>
        <w:tab/>
        <w:t>1/8/2013</w:t>
      </w:r>
      <w:r>
        <w:tab/>
        <w:t>Senate</w:t>
      </w:r>
      <w:r>
        <w:tab/>
      </w:r>
      <w:r w:rsidRPr="00CE4388">
        <w:t>Ref</w:t>
      </w:r>
      <w:r>
        <w:t xml:space="preserve">erred to Committee on </w:t>
      </w:r>
      <w:r w:rsidRPr="00CE4388">
        <w:rPr>
          <w:b/>
        </w:rPr>
        <w:t>Education</w:t>
      </w:r>
      <w:r>
        <w:t xml:space="preserve"> </w:t>
      </w:r>
      <w:r w:rsidRPr="00CE4388">
        <w:t>(</w:t>
      </w:r>
      <w:hyperlink r:id="rId7" w:history="1">
        <w:r w:rsidRPr="00CE4388">
          <w:rPr>
            <w:rStyle w:val="Hyperlink"/>
          </w:rPr>
          <w:t>Senate Journal</w:t>
        </w:r>
        <w:r w:rsidRPr="00CE4388">
          <w:rPr>
            <w:rStyle w:val="Hyperlink"/>
          </w:rPr>
          <w:noBreakHyphen/>
          <w:t>page 77</w:t>
        </w:r>
      </w:hyperlink>
      <w:r w:rsidRPr="00CE4388">
        <w:t>)</w:t>
      </w:r>
    </w:p>
    <w:p w:rsidR="00186F09" w:rsidRDefault="00186F09" w:rsidP="00186F09">
      <w:pPr>
        <w:widowControl w:val="0"/>
        <w:tabs>
          <w:tab w:val="right" w:pos="1008"/>
          <w:tab w:val="left" w:pos="1152"/>
          <w:tab w:val="left" w:pos="1872"/>
          <w:tab w:val="left" w:pos="9187"/>
        </w:tabs>
        <w:ind w:left="2088" w:hanging="2088"/>
      </w:pPr>
    </w:p>
    <w:p w:rsidR="00BB4A68" w:rsidRPr="00BB4A68" w:rsidRDefault="00BB4A68" w:rsidP="00BB4A68">
      <w:pPr>
        <w:widowControl w:val="0"/>
        <w:tabs>
          <w:tab w:val="right" w:pos="1008"/>
          <w:tab w:val="left" w:pos="1152"/>
          <w:tab w:val="left" w:pos="1872"/>
          <w:tab w:val="left" w:pos="9187"/>
        </w:tabs>
        <w:ind w:left="2088" w:hanging="2088"/>
      </w:pPr>
    </w:p>
    <w:p w:rsidR="00BB4A68" w:rsidRDefault="00BB4A68" w:rsidP="00BB4A68">
      <w:pPr>
        <w:widowControl w:val="0"/>
      </w:pPr>
      <w:r w:rsidRPr="00BB4A68">
        <w:rPr>
          <w:b/>
        </w:rPr>
        <w:t>VERSIONS OF THIS BILL</w:t>
      </w:r>
    </w:p>
    <w:p w:rsidR="00BB4A68" w:rsidRDefault="00BB4A68" w:rsidP="00BB4A68">
      <w:pPr>
        <w:widowControl w:val="0"/>
      </w:pPr>
    </w:p>
    <w:p w:rsidR="00BB4A68" w:rsidRDefault="00D73EE2" w:rsidP="00BB4A68">
      <w:pPr>
        <w:widowControl w:val="0"/>
      </w:pPr>
      <w:hyperlink r:id="rId8" w:history="1">
        <w:r w:rsidR="00BB4A68">
          <w:rPr>
            <w:rStyle w:val="Hyperlink"/>
          </w:rPr>
          <w:t>12/13/2012</w:t>
        </w:r>
      </w:hyperlink>
    </w:p>
    <w:p w:rsidR="00BB4A68" w:rsidRDefault="00BB4A68" w:rsidP="00BB4A68"/>
    <w:p w:rsidR="00BB4A68" w:rsidRDefault="00BB4A68" w:rsidP="00BB4A68">
      <w:pPr>
        <w:sectPr w:rsidR="00BB4A68" w:rsidSect="00BB4A6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4D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461"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10DCD">
        <w:rPr>
          <w:rFonts w:eastAsia="Times New Roman"/>
          <w:color w:val="000000" w:themeColor="text1"/>
          <w:u w:color="000000" w:themeColor="text1"/>
        </w:rPr>
        <w:t>TO AMEND CHAPTER 71, TITLE 59 OF THE 1976 CODE, RELATING TO SCHOOL BONDS, BY ADDING SECTION 59</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35 TO PROHIBIT SCHOOL DISTRICTS FROM ISSUING GENERAL OBLIGATION BONDS FOR GENERAL OPERATING EXPENSES.</w:t>
      </w:r>
    </w:p>
    <w:p w:rsidR="00667235" w:rsidRPr="00910DCD" w:rsidRDefault="00667235"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Be it enacted by the General Assembly of the State of South Carolina:</w:t>
      </w: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1.</w:t>
      </w:r>
      <w:r w:rsidRPr="00910DCD">
        <w:rPr>
          <w:rFonts w:eastAsia="Times New Roman"/>
          <w:color w:val="000000" w:themeColor="text1"/>
          <w:u w:color="000000" w:themeColor="text1"/>
        </w:rPr>
        <w:tab/>
        <w:t>Chapter 71, Title 59 of the 1976 Code is amended by adding:</w:t>
      </w: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ab/>
        <w:t>“Section 59</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35.</w:t>
      </w:r>
      <w:r w:rsidRPr="00910DCD">
        <w:rPr>
          <w:rFonts w:eastAsia="Times New Roman"/>
          <w:color w:val="000000" w:themeColor="text1"/>
          <w:u w:color="000000" w:themeColor="text1"/>
        </w:rPr>
        <w:tab/>
        <w:t>The authorities of any operating school unit may not issue general obligation bonds of the operating school unit for the purpose of defraying costs associated with the general operations of the operating school unit.”</w:t>
      </w: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2.</w:t>
      </w:r>
      <w:r w:rsidRPr="00910DCD">
        <w:rPr>
          <w:rFonts w:eastAsia="Times New Roman"/>
          <w:color w:val="000000" w:themeColor="text1"/>
          <w:u w:color="000000" w:themeColor="text1"/>
        </w:rPr>
        <w:tab/>
        <w:t>This act takes effect upon approval by the Governor.</w:t>
      </w:r>
    </w:p>
    <w:p w:rsidR="00B125C3" w:rsidRDefault="004D7A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25C3" w:rsidRDefault="00B125C3" w:rsidP="00BB4A68">
      <w:pPr>
        <w:suppressAutoHyphens/>
        <w:jc w:val="both"/>
        <w:rPr>
          <w:rFonts w:eastAsia="Times New Roman"/>
        </w:rPr>
      </w:pPr>
    </w:p>
    <w:sectPr w:rsidR="00B125C3" w:rsidSect="00BB4A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DCD" w:rsidRDefault="00494DCD" w:rsidP="00522CE0">
      <w:r>
        <w:separator/>
      </w:r>
    </w:p>
  </w:endnote>
  <w:endnote w:type="continuationSeparator" w:id="0">
    <w:p w:rsidR="00494DCD" w:rsidRDefault="00494D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B76A34-E7F2-43EA-BF6E-7899970EE347}"/>
    <w:embedBold r:id="rId2" w:fontKey="{60CCC873-9A44-4325-8216-9C72F1FD8C4A}"/>
  </w:font>
  <w:font w:name="Calibri">
    <w:panose1 w:val="020F0502020204030204"/>
    <w:charset w:val="00"/>
    <w:family w:val="swiss"/>
    <w:pitch w:val="variable"/>
    <w:sig w:usb0="E10002FF" w:usb1="4000ACFF" w:usb2="00000009" w:usb3="00000000" w:csb0="0000019F" w:csb1="00000000"/>
    <w:embedRegular r:id="rId3" w:fontKey="{7C6A55E1-A632-4B52-B5CE-6FD390BE0A88}"/>
    <w:embedBold r:id="rId4" w:fontKey="{CEE85B92-10FC-4561-B10E-361D7B729F93}"/>
  </w:font>
  <w:font w:name="Cambria">
    <w:panose1 w:val="02040503050406030204"/>
    <w:charset w:val="00"/>
    <w:family w:val="roman"/>
    <w:pitch w:val="variable"/>
    <w:sig w:usb0="E00002FF" w:usb1="400004FF" w:usb2="00000000" w:usb3="00000000" w:csb0="0000019F" w:csb1="00000000"/>
    <w:embedRegular r:id="rId5" w:fontKey="{A0EAF30D-EAF8-4C19-A99F-F4058D7D0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A68" w:rsidRPr="00B125C3" w:rsidRDefault="00BB4A68" w:rsidP="00B125C3">
    <w:pPr>
      <w:pStyle w:val="Footer"/>
      <w:tabs>
        <w:tab w:val="clear" w:pos="4680"/>
        <w:tab w:val="clear" w:pos="9360"/>
        <w:tab w:val="center" w:pos="2995"/>
      </w:tabs>
      <w:spacing w:before="120"/>
    </w:pPr>
    <w:r>
      <w:t>[110]</w:t>
    </w:r>
    <w:r>
      <w:tab/>
    </w:r>
    <w:r w:rsidR="007B2F7B">
      <w:fldChar w:fldCharType="begin"/>
    </w:r>
    <w:r w:rsidR="007B2F7B">
      <w:instrText xml:space="preserve"> PAGE  \* MERGEFORMAT </w:instrText>
    </w:r>
    <w:r w:rsidR="007B2F7B">
      <w:fldChar w:fldCharType="separate"/>
    </w:r>
    <w:r w:rsidR="00D73EE2">
      <w:rPr>
        <w:noProof/>
      </w:rPr>
      <w:t>1</w:t>
    </w:r>
    <w:r w:rsidR="007B2F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DCD" w:rsidRDefault="00494DCD" w:rsidP="00522CE0">
      <w:r>
        <w:separator/>
      </w:r>
    </w:p>
  </w:footnote>
  <w:footnote w:type="continuationSeparator" w:id="0">
    <w:p w:rsidR="00494DCD" w:rsidRDefault="00494D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SCHO.HM.LB"/>
    <w:docVar w:name="CoverAttorneyInitials" w:val="HM"/>
    <w:docVar w:name="CoverAttorneyLastName" w:val="Mottel"/>
    <w:docVar w:name="CoverBillType" w:val="b"/>
    <w:docVar w:name="CoverSenator" w:val="LB"/>
    <w:docVar w:name="dvBillNumber" w:val="110"/>
    <w:docVar w:name="dvBillNumberPrefix" w:val="S. "/>
    <w:docVar w:name="dvOriginalBody" w:val="Senate"/>
    <w:docVar w:name="fulldraftpath" w:val="L:\S-RES\LB\003SCHO.HM.LB.DOCX"/>
    <w:docVar w:name="NameofBody" w:val="S"/>
    <w:docVar w:name="vgroup2" w:val="S-RES"/>
  </w:docVars>
  <w:rsids>
    <w:rsidRoot w:val="00426E46"/>
    <w:rsid w:val="00042AC1"/>
    <w:rsid w:val="00046516"/>
    <w:rsid w:val="0007601D"/>
    <w:rsid w:val="000936B8"/>
    <w:rsid w:val="000B0720"/>
    <w:rsid w:val="000B5EAF"/>
    <w:rsid w:val="000B6F83"/>
    <w:rsid w:val="00170561"/>
    <w:rsid w:val="00186AC9"/>
    <w:rsid w:val="00186F09"/>
    <w:rsid w:val="00197DF1"/>
    <w:rsid w:val="001B3DD9"/>
    <w:rsid w:val="001B7E5D"/>
    <w:rsid w:val="001D3BAC"/>
    <w:rsid w:val="00216025"/>
    <w:rsid w:val="00245C4E"/>
    <w:rsid w:val="002C1321"/>
    <w:rsid w:val="002C5896"/>
    <w:rsid w:val="002D3BED"/>
    <w:rsid w:val="00307C2B"/>
    <w:rsid w:val="00345082"/>
    <w:rsid w:val="0037327D"/>
    <w:rsid w:val="00383247"/>
    <w:rsid w:val="003D6E2B"/>
    <w:rsid w:val="003E7597"/>
    <w:rsid w:val="00416BBA"/>
    <w:rsid w:val="00426E46"/>
    <w:rsid w:val="0044020F"/>
    <w:rsid w:val="00450668"/>
    <w:rsid w:val="004813A2"/>
    <w:rsid w:val="00485E5F"/>
    <w:rsid w:val="00494DCD"/>
    <w:rsid w:val="004952FA"/>
    <w:rsid w:val="004B6A22"/>
    <w:rsid w:val="004D7A3E"/>
    <w:rsid w:val="004D7F37"/>
    <w:rsid w:val="00522CE0"/>
    <w:rsid w:val="00565148"/>
    <w:rsid w:val="00593361"/>
    <w:rsid w:val="005A413B"/>
    <w:rsid w:val="005A5017"/>
    <w:rsid w:val="005A648C"/>
    <w:rsid w:val="005C10A8"/>
    <w:rsid w:val="005F1745"/>
    <w:rsid w:val="00667235"/>
    <w:rsid w:val="006A1802"/>
    <w:rsid w:val="006C74EA"/>
    <w:rsid w:val="00720D40"/>
    <w:rsid w:val="007318D4"/>
    <w:rsid w:val="00740865"/>
    <w:rsid w:val="00765784"/>
    <w:rsid w:val="00792764"/>
    <w:rsid w:val="007A4390"/>
    <w:rsid w:val="007B2F7B"/>
    <w:rsid w:val="007E5CB7"/>
    <w:rsid w:val="008314D2"/>
    <w:rsid w:val="00835A1A"/>
    <w:rsid w:val="00845F24"/>
    <w:rsid w:val="00846FE4"/>
    <w:rsid w:val="008B2F42"/>
    <w:rsid w:val="008C3697"/>
    <w:rsid w:val="008E185F"/>
    <w:rsid w:val="008F023B"/>
    <w:rsid w:val="00904E16"/>
    <w:rsid w:val="009162B3"/>
    <w:rsid w:val="00927C62"/>
    <w:rsid w:val="00983951"/>
    <w:rsid w:val="00984124"/>
    <w:rsid w:val="00984640"/>
    <w:rsid w:val="00995C37"/>
    <w:rsid w:val="009A416A"/>
    <w:rsid w:val="009C118A"/>
    <w:rsid w:val="00A02011"/>
    <w:rsid w:val="00A1166F"/>
    <w:rsid w:val="00A4011E"/>
    <w:rsid w:val="00A673E9"/>
    <w:rsid w:val="00A86015"/>
    <w:rsid w:val="00A9594E"/>
    <w:rsid w:val="00AE06A8"/>
    <w:rsid w:val="00AE59C8"/>
    <w:rsid w:val="00B10098"/>
    <w:rsid w:val="00B125C3"/>
    <w:rsid w:val="00B5790D"/>
    <w:rsid w:val="00B945C5"/>
    <w:rsid w:val="00BA20EA"/>
    <w:rsid w:val="00BB4A68"/>
    <w:rsid w:val="00BB5AFC"/>
    <w:rsid w:val="00BC0A56"/>
    <w:rsid w:val="00C21407"/>
    <w:rsid w:val="00C45366"/>
    <w:rsid w:val="00C57023"/>
    <w:rsid w:val="00C74052"/>
    <w:rsid w:val="00CB187A"/>
    <w:rsid w:val="00CC0EC7"/>
    <w:rsid w:val="00CC3489"/>
    <w:rsid w:val="00D1088B"/>
    <w:rsid w:val="00D14DE6"/>
    <w:rsid w:val="00D156D2"/>
    <w:rsid w:val="00D53E29"/>
    <w:rsid w:val="00D54A5F"/>
    <w:rsid w:val="00D73EE2"/>
    <w:rsid w:val="00D86943"/>
    <w:rsid w:val="00DA47B9"/>
    <w:rsid w:val="00DC5855"/>
    <w:rsid w:val="00E058D3"/>
    <w:rsid w:val="00E76AD9"/>
    <w:rsid w:val="00E91E2F"/>
    <w:rsid w:val="00EA3546"/>
    <w:rsid w:val="00EB47AE"/>
    <w:rsid w:val="00EC34E1"/>
    <w:rsid w:val="00F0234A"/>
    <w:rsid w:val="00F46461"/>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2152C668-EBDB-47C7-B21C-B5623399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4A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226</Words>
  <Characters>1291</Characters>
  <Application>Microsoft Office Word</Application>
  <DocSecurity>0</DocSecurity>
  <Lines>10</Lines>
  <Paragraphs>3</Paragraphs>
  <ScaleCrop>false</ScaleCrop>
  <Company> </Company>
  <LinksUpToDate>false</LinksUpToDate>
  <CharactersWithSpaces>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 School bonds - South Carolina Legislature Online</dc:title>
  <dc:subject/>
  <dc:creator>%USERNAME%</dc:creator>
  <cp:keywords/>
  <dc:description/>
  <cp:lastModifiedBy>N Cumfer</cp:lastModifiedBy>
  <cp:revision>9</cp:revision>
  <dcterms:created xsi:type="dcterms:W3CDTF">2012-12-13T21:22:00Z</dcterms:created>
  <dcterms:modified xsi:type="dcterms:W3CDTF">2014-12-04T20:34:00Z</dcterms:modified>
</cp:coreProperties>
</file>