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100E83">
        <w:rPr>
          <w:rFonts w:cs="Times New Roman"/>
          <w:b/>
        </w:rPr>
        <w:t>South Carolina General Assembly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100E83">
        <w:rPr>
          <w:rFonts w:cs="Times New Roman"/>
        </w:rPr>
        <w:t>120th Session, 2013-2014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782ADD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A231, R236, S1136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  <w:b/>
        </w:rPr>
        <w:t>STATUS INFORMATION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</w:rPr>
        <w:t>General Bill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</w:rPr>
        <w:t>Sponsors: Senators Shealy, Hembree, Bennett, Johnson, Campbell, Cleary, Turner, Cromer and McElveen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</w:rPr>
        <w:t>Document Path: l:\s-res\ks\038bbq..kmm.ks.docx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15F39" w:rsidRDefault="00515F39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March 19, 2014</w:t>
      </w:r>
    </w:p>
    <w:p w:rsidR="00515F39" w:rsidRDefault="00515F39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7, 2014</w:t>
      </w:r>
    </w:p>
    <w:p w:rsidR="00515F39" w:rsidRDefault="00515F39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16, 2014</w:t>
      </w:r>
    </w:p>
    <w:p w:rsidR="00515F39" w:rsidRDefault="00515F39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2, 2014, Signed</w:t>
      </w:r>
    </w:p>
    <w:p w:rsidR="00515F39" w:rsidRDefault="00515F39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</w:rPr>
        <w:t>Summary: Barbecue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100E83">
        <w:rPr>
          <w:rFonts w:cs="Times New Roman"/>
          <w:b/>
        </w:rPr>
        <w:t>HISTORY OF LEGISLATIVE ACTIONS</w:t>
      </w:r>
    </w:p>
    <w:p w:rsidR="00100E83" w:rsidRPr="00100E83" w:rsidRDefault="00100E83" w:rsidP="00100E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bookmarkStart w:id="0" w:name="_GoBack"/>
      <w:r w:rsidRPr="00100E83">
        <w:rPr>
          <w:rFonts w:cs="Times New Roman"/>
          <w:u w:val="single"/>
        </w:rPr>
        <w:tab/>
        <w:t>Date</w:t>
      </w:r>
      <w:r w:rsidRPr="00100E83">
        <w:rPr>
          <w:rFonts w:cs="Times New Roman"/>
          <w:u w:val="single"/>
        </w:rPr>
        <w:tab/>
        <w:t>Body</w:t>
      </w:r>
      <w:r w:rsidRPr="00100E83">
        <w:rPr>
          <w:rFonts w:cs="Times New Roman"/>
          <w:u w:val="single"/>
        </w:rPr>
        <w:tab/>
        <w:t>Action Description with journal page number</w:t>
      </w:r>
      <w:r w:rsidRPr="00100E83">
        <w:rPr>
          <w:rFonts w:cs="Times New Roman"/>
          <w:u w:val="single"/>
        </w:rPr>
        <w:tab/>
      </w:r>
      <w:bookmarkEnd w:id="0"/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Introduced and read first time (</w:t>
      </w:r>
      <w:hyperlink r:id="rId7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5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AE2EC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AE2EC4">
        <w:rPr>
          <w:rFonts w:cs="Times New Roman"/>
        </w:rPr>
        <w:t>(</w:t>
      </w:r>
      <w:hyperlink r:id="rId8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5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Referred to Subcommittee: Turner (ch), Johnson, Shealy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AE2EC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AE2EC4">
        <w:rPr>
          <w:rFonts w:cs="Times New Roman"/>
        </w:rPr>
        <w:t>(</w:t>
      </w:r>
      <w:hyperlink r:id="rId9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22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Read second time (</w:t>
      </w:r>
      <w:hyperlink r:id="rId10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18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E2EC4">
        <w:rPr>
          <w:rFonts w:cs="Times New Roman"/>
        </w:rPr>
        <w:t>36  Nays</w:t>
      </w:r>
      <w:r>
        <w:rPr>
          <w:rFonts w:cs="Times New Roman"/>
        </w:rPr>
        <w:noBreakHyphen/>
      </w:r>
      <w:r w:rsidRPr="00AE2EC4">
        <w:rPr>
          <w:rFonts w:cs="Times New Roman"/>
        </w:rPr>
        <w:t>0 (</w:t>
      </w:r>
      <w:hyperlink r:id="rId11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18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E2EC4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AE2EC4">
        <w:rPr>
          <w:rFonts w:cs="Times New Roman"/>
        </w:rPr>
        <w:t>(</w:t>
      </w:r>
      <w:hyperlink r:id="rId12" w:history="1">
        <w:r w:rsidRPr="00AE2EC4">
          <w:rPr>
            <w:rStyle w:val="Hyperlink"/>
            <w:rFonts w:cs="Times New Roman"/>
          </w:rPr>
          <w:t>Senate Journal</w:t>
        </w:r>
        <w:r w:rsidRPr="00AE2EC4">
          <w:rPr>
            <w:rStyle w:val="Hyperlink"/>
            <w:rFonts w:cs="Times New Roman"/>
          </w:rPr>
          <w:noBreakHyphen/>
          <w:t>page 9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Introduced and read first time (</w:t>
      </w:r>
      <w:hyperlink r:id="rId13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32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AE2EC4">
        <w:rPr>
          <w:rFonts w:cs="Times New Roman"/>
          <w:b/>
        </w:rPr>
        <w:t>Invitations and Memorial Resolutions</w:t>
      </w:r>
      <w:r w:rsidRPr="00AE2EC4">
        <w:rPr>
          <w:rFonts w:cs="Times New Roman"/>
        </w:rPr>
        <w:t xml:space="preserve"> (</w:t>
      </w:r>
      <w:hyperlink r:id="rId14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32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AE2EC4">
        <w:rPr>
          <w:rFonts w:cs="Times New Roman"/>
          <w:b/>
        </w:rPr>
        <w:t>Invitations and Memorial Resolutions</w:t>
      </w:r>
      <w:r w:rsidRPr="00AE2EC4">
        <w:rPr>
          <w:rFonts w:cs="Times New Roman"/>
        </w:rPr>
        <w:t xml:space="preserve"> (</w:t>
      </w:r>
      <w:hyperlink r:id="rId15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143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Read second time (</w:t>
      </w:r>
      <w:hyperlink r:id="rId16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32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E2EC4">
        <w:rPr>
          <w:rFonts w:cs="Times New Roman"/>
        </w:rPr>
        <w:t>94  Nays</w:t>
      </w:r>
      <w:r>
        <w:rPr>
          <w:rFonts w:cs="Times New Roman"/>
        </w:rPr>
        <w:noBreakHyphen/>
      </w:r>
      <w:r w:rsidRPr="00AE2EC4">
        <w:rPr>
          <w:rFonts w:cs="Times New Roman"/>
        </w:rPr>
        <w:t>1 (</w:t>
      </w:r>
      <w:hyperlink r:id="rId17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32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AE2EC4">
        <w:rPr>
          <w:rFonts w:cs="Times New Roman"/>
        </w:rPr>
        <w:t>legislative day (</w:t>
      </w:r>
      <w:hyperlink r:id="rId18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33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E2EC4">
        <w:rPr>
          <w:rFonts w:cs="Times New Roman"/>
        </w:rPr>
        <w:t>Read third time and enrolled (</w:t>
      </w:r>
      <w:hyperlink r:id="rId19" w:history="1">
        <w:r w:rsidRPr="00AE2EC4">
          <w:rPr>
            <w:rStyle w:val="Hyperlink"/>
            <w:rFonts w:cs="Times New Roman"/>
          </w:rPr>
          <w:t>House Journal</w:t>
        </w:r>
        <w:r w:rsidRPr="00AE2EC4">
          <w:rPr>
            <w:rStyle w:val="Hyperlink"/>
            <w:rFonts w:cs="Times New Roman"/>
          </w:rPr>
          <w:noBreakHyphen/>
          <w:t>page 12</w:t>
        </w:r>
      </w:hyperlink>
      <w:r w:rsidRPr="00AE2EC4">
        <w:rPr>
          <w:rFonts w:cs="Times New Roman"/>
        </w:rPr>
        <w:t>)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E2EC4">
        <w:rPr>
          <w:rFonts w:cs="Times New Roman"/>
        </w:rPr>
        <w:t>Ratified R 236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E2EC4">
        <w:rPr>
          <w:rFonts w:cs="Times New Roman"/>
        </w:rPr>
        <w:t>Signed By Governor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E2EC4">
        <w:rPr>
          <w:rFonts w:cs="Times New Roman"/>
        </w:rPr>
        <w:t>Effective date 06/02/14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E2EC4">
        <w:rPr>
          <w:rFonts w:cs="Times New Roman"/>
        </w:rPr>
        <w:t>Act No</w:t>
      </w:r>
      <w:r>
        <w:rPr>
          <w:rFonts w:cs="Times New Roman"/>
        </w:rPr>
        <w:t>. </w:t>
      </w:r>
      <w:r w:rsidRPr="00AE2EC4">
        <w:rPr>
          <w:rFonts w:cs="Times New Roman"/>
        </w:rPr>
        <w:t>231</w:t>
      </w:r>
    </w:p>
    <w:p w:rsidR="00782ADD" w:rsidRDefault="00782ADD" w:rsidP="00782A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100E83">
        <w:rPr>
          <w:rFonts w:cs="Times New Roman"/>
          <w:b/>
        </w:rPr>
        <w:t>VERSIONS OF THIS BILL</w:t>
      </w:r>
    </w:p>
    <w:p w:rsidR="00100E83" w:rsidRPr="00100E83" w:rsidRDefault="00100E8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Pr="00100E83" w:rsidRDefault="00C312B3" w:rsidP="00100E8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100E83" w:rsidRPr="00100E83">
          <w:rPr>
            <w:rFonts w:cs="Times New Roman"/>
            <w:color w:val="0000FF" w:themeColor="hyperlink"/>
            <w:u w:val="single"/>
          </w:rPr>
          <w:t>3/19/2014</w:t>
        </w:r>
      </w:hyperlink>
    </w:p>
    <w:p w:rsidR="00100E83" w:rsidRPr="00100E83" w:rsidRDefault="00C312B3" w:rsidP="00100E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100E83" w:rsidRPr="00100E83">
          <w:rPr>
            <w:rFonts w:cs="Times New Roman"/>
            <w:color w:val="0000FF" w:themeColor="hyperlink"/>
            <w:u w:val="single"/>
          </w:rPr>
          <w:t>4/30/2014</w:t>
        </w:r>
      </w:hyperlink>
    </w:p>
    <w:p w:rsidR="00100E83" w:rsidRPr="00100E83" w:rsidRDefault="00C312B3" w:rsidP="00100E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100E83" w:rsidRPr="00100E83">
          <w:rPr>
            <w:rFonts w:cs="Times New Roman"/>
            <w:color w:val="0000FF" w:themeColor="hyperlink"/>
            <w:u w:val="single"/>
          </w:rPr>
          <w:t>5/8/2014</w:t>
        </w:r>
      </w:hyperlink>
    </w:p>
    <w:p w:rsidR="00100E83" w:rsidRPr="00100E83" w:rsidRDefault="00100E83" w:rsidP="00100E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00E83" w:rsidRDefault="00100E83" w:rsidP="00100E8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00E83" w:rsidSect="00100E8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6263A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(A231, R236, S1136)</w:t>
      </w:r>
    </w:p>
    <w:p w:rsidR="0076263A" w:rsidRPr="008836A5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6263A" w:rsidRPr="00100E83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00E83">
        <w:rPr>
          <w:rFonts w:cs="Times New Roman"/>
          <w:b/>
          <w:color w:val="000000" w:themeColor="text1"/>
          <w:szCs w:val="36"/>
        </w:rPr>
        <w:t xml:space="preserve">AN ACT </w:t>
      </w:r>
      <w:r w:rsidRPr="00100E83">
        <w:rPr>
          <w:rFonts w:eastAsia="Times New Roman" w:cs="Times New Roman"/>
          <w:b/>
        </w:rPr>
        <w:t>TO AMEND THE CODE OF LAWS OF SOUTH CAROLINA, 1976, BY ADDING SECTION 1</w:t>
      </w:r>
      <w:r w:rsidRPr="00100E83">
        <w:rPr>
          <w:rFonts w:eastAsia="Times New Roman" w:cs="Times New Roman"/>
          <w:b/>
        </w:rPr>
        <w:noBreakHyphen/>
        <w:t>1</w:t>
      </w:r>
      <w:r w:rsidRPr="00100E83">
        <w:rPr>
          <w:rFonts w:eastAsia="Times New Roman" w:cs="Times New Roman"/>
          <w:b/>
        </w:rPr>
        <w:noBreakHyphen/>
        <w:t>683 SO AS TO DESIGNATE BARBECUE AS THE OFFICIAL STATE PICNIC CUISINE.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 xml:space="preserve">Whereas, South Carolina is “The Birthplace of Barbecue”. </w:t>
      </w:r>
      <w:r>
        <w:rPr>
          <w:rFonts w:eastAsia="Times New Roman" w:cs="Times New Roman"/>
        </w:rPr>
        <w:t xml:space="preserve"> </w:t>
      </w:r>
      <w:r w:rsidRPr="006C72DE">
        <w:rPr>
          <w:rFonts w:eastAsia="Times New Roman" w:cs="Times New Roman"/>
        </w:rPr>
        <w:t>Barbecue’s roots can be traced to the 1500s when Spani</w:t>
      </w:r>
      <w:r>
        <w:rPr>
          <w:rFonts w:eastAsia="Times New Roman" w:cs="Times New Roman"/>
        </w:rPr>
        <w:t>sh</w:t>
      </w:r>
      <w:r w:rsidRPr="006C72DE">
        <w:rPr>
          <w:rFonts w:eastAsia="Times New Roman" w:cs="Times New Roman"/>
        </w:rPr>
        <w:t xml:space="preserve"> explorers first brought pigs to the New World. The local Native Americans taught the Spani</w:t>
      </w:r>
      <w:r>
        <w:rPr>
          <w:rFonts w:eastAsia="Times New Roman" w:cs="Times New Roman"/>
        </w:rPr>
        <w:t>ards</w:t>
      </w:r>
      <w:r w:rsidRPr="006C72DE">
        <w:rPr>
          <w:rFonts w:eastAsia="Times New Roman" w:cs="Times New Roman"/>
        </w:rPr>
        <w:t xml:space="preserve"> how to cook the whole pig over low, indirect heat, which is the blueprint for creating modern</w:t>
      </w:r>
      <w:r w:rsidRPr="006C72DE">
        <w:rPr>
          <w:rFonts w:eastAsia="Times New Roman" w:cs="Times New Roman"/>
        </w:rPr>
        <w:noBreakHyphen/>
        <w:t>day American barbecue; and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 xml:space="preserve">Whereas, South Carolina is unique in that it is the only </w:t>
      </w:r>
      <w:r>
        <w:rPr>
          <w:rFonts w:eastAsia="Times New Roman" w:cs="Times New Roman"/>
        </w:rPr>
        <w:t>S</w:t>
      </w:r>
      <w:r w:rsidRPr="006C72DE">
        <w:rPr>
          <w:rFonts w:eastAsia="Times New Roman" w:cs="Times New Roman"/>
        </w:rPr>
        <w:t>tate where one can find all four barbecue finishing sauces: vinegar and pepper, mustard, light tomato, and heavy tomato; and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>Whereas, South Carolina’s love of barbecue can be explored through the South Carolina “BBQ Trail”, a marketing and advertising campaign by state tourism officials to create more business for “mom</w:t>
      </w:r>
      <w:r w:rsidRPr="006C72DE">
        <w:rPr>
          <w:rFonts w:eastAsia="Times New Roman" w:cs="Times New Roman"/>
        </w:rPr>
        <w:noBreakHyphen/>
        <w:t>and</w:t>
      </w:r>
      <w:r w:rsidRPr="006C72DE">
        <w:rPr>
          <w:rFonts w:eastAsia="Times New Roman" w:cs="Times New Roman"/>
        </w:rPr>
        <w:noBreakHyphen/>
        <w:t>pop” barbecue restaurants in South Carolina. Now, therefore,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>Be it enacted by the General Assembly of the State of South Carolina: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D47044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Official State Picnic Cuisine</w:t>
      </w:r>
    </w:p>
    <w:p w:rsidR="0076263A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>SECTION</w:t>
      </w:r>
      <w:r w:rsidRPr="006C72DE">
        <w:rPr>
          <w:rFonts w:eastAsia="Times New Roman" w:cs="Times New Roman"/>
        </w:rPr>
        <w:tab/>
        <w:t>1.</w:t>
      </w:r>
      <w:r w:rsidRPr="006C72DE">
        <w:rPr>
          <w:rFonts w:eastAsia="Times New Roman" w:cs="Times New Roman"/>
        </w:rPr>
        <w:tab/>
        <w:t>Article 9, Chapter 1, Title 1 of the 1976 Code is amended by adding: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6C72DE">
        <w:rPr>
          <w:rFonts w:eastAsia="Times New Roman" w:cs="Times New Roman"/>
        </w:rPr>
        <w:tab/>
        <w:t>“Section 1</w:t>
      </w:r>
      <w:r w:rsidRPr="006C72DE">
        <w:rPr>
          <w:rFonts w:eastAsia="Times New Roman" w:cs="Times New Roman"/>
        </w:rPr>
        <w:noBreakHyphen/>
        <w:t>1</w:t>
      </w:r>
      <w:r w:rsidRPr="006C72DE">
        <w:rPr>
          <w:rFonts w:eastAsia="Times New Roman" w:cs="Times New Roman"/>
        </w:rPr>
        <w:noBreakHyphen/>
      </w:r>
      <w:r>
        <w:rPr>
          <w:rFonts w:eastAsia="Times New Roman" w:cs="Times New Roman"/>
        </w:rPr>
        <w:t>683</w:t>
      </w:r>
      <w:r w:rsidRPr="006C72DE">
        <w:rPr>
          <w:rFonts w:eastAsia="Times New Roman" w:cs="Times New Roman"/>
        </w:rPr>
        <w:t>.</w:t>
      </w:r>
      <w:r w:rsidRPr="006C72DE">
        <w:rPr>
          <w:rFonts w:eastAsia="Times New Roman" w:cs="Times New Roman"/>
        </w:rPr>
        <w:tab/>
        <w:t>Barbecue is designated as the official State Picnic Cuisine of South Carolina.”</w:t>
      </w: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D47044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76263A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6263A" w:rsidRPr="006C72DE" w:rsidRDefault="0076263A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C72DE">
        <w:rPr>
          <w:rFonts w:eastAsia="Times New Roman" w:cs="Times New Roman"/>
        </w:rPr>
        <w:t>SECTION</w:t>
      </w:r>
      <w:r w:rsidRPr="006C72DE">
        <w:rPr>
          <w:rFonts w:eastAsia="Times New Roman" w:cs="Times New Roman"/>
        </w:rPr>
        <w:tab/>
        <w:t>2.</w:t>
      </w:r>
      <w:r w:rsidRPr="006C72DE">
        <w:rPr>
          <w:rFonts w:eastAsia="Times New Roman" w:cs="Times New Roman"/>
        </w:rPr>
        <w:tab/>
        <w:t>This act takes effect upon approval by the Governor.</w:t>
      </w: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0F377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76263A" w:rsidRDefault="0076263A" w:rsidP="0076263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F37298" w:rsidRDefault="008836A5" w:rsidP="007626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F37298" w:rsidSect="00100E83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63" w:rsidRDefault="00AD6F63" w:rsidP="007D5FAC">
      <w:r>
        <w:separator/>
      </w:r>
    </w:p>
  </w:endnote>
  <w:endnote w:type="continuationSeparator" w:id="0">
    <w:p w:rsidR="00AD6F63" w:rsidRDefault="00AD6F6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83" w:rsidRPr="00100E83" w:rsidRDefault="00100E83" w:rsidP="00100E8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40377E">
      <w:fldChar w:fldCharType="begin"/>
    </w:r>
    <w:r w:rsidR="0040377E">
      <w:instrText xml:space="preserve"> PAGE  \* MERGEFORMAT </w:instrText>
    </w:r>
    <w:r w:rsidR="0040377E">
      <w:fldChar w:fldCharType="separate"/>
    </w:r>
    <w:r w:rsidR="0076263A">
      <w:rPr>
        <w:noProof/>
      </w:rPr>
      <w:t>1</w:t>
    </w:r>
    <w:r w:rsidR="0040377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83" w:rsidRDefault="00100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63" w:rsidRDefault="00AD6F63" w:rsidP="007D5FAC">
      <w:r>
        <w:separator/>
      </w:r>
    </w:p>
  </w:footnote>
  <w:footnote w:type="continuationSeparator" w:id="0">
    <w:p w:rsidR="00AD6F63" w:rsidRDefault="00AD6F6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Williams"/>
    <w:docVar w:name="ActBillNo" w:val="1136"/>
    <w:docVar w:name="ActSecretary" w:val="Shackelford"/>
    <w:docVar w:name="ActSIdno" w:val="(241)  1136ZW14"/>
    <w:docVar w:name="clipname" w:val="1136ZW14"/>
    <w:docVar w:name="dvBillNumber" w:val="1136"/>
    <w:docVar w:name="dvBillNumberPrefix" w:val="S"/>
    <w:docVar w:name="dvOriginalBody" w:val="Senate"/>
    <w:docVar w:name="OrigSENATEBillNo" w:val="1136"/>
    <w:docVar w:name="SENATEACTFULLPATH" w:val="L:\COUNCIL\ACTS\1136ZW14.DOCX"/>
    <w:docVar w:name="WhatActtype" w:val="AN ACT"/>
  </w:docVars>
  <w:rsids>
    <w:rsidRoot w:val="008C7908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5D17"/>
    <w:rsid w:val="000D356E"/>
    <w:rsid w:val="000D6F51"/>
    <w:rsid w:val="00100E83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02F8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A5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36A93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1C7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31E1"/>
    <w:rsid w:val="0031739F"/>
    <w:rsid w:val="003219FC"/>
    <w:rsid w:val="0032380E"/>
    <w:rsid w:val="00325D1F"/>
    <w:rsid w:val="003348FE"/>
    <w:rsid w:val="00334EAC"/>
    <w:rsid w:val="0034356D"/>
    <w:rsid w:val="0035401C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29B2"/>
    <w:rsid w:val="003E6AB7"/>
    <w:rsid w:val="00400828"/>
    <w:rsid w:val="0040377E"/>
    <w:rsid w:val="00412B47"/>
    <w:rsid w:val="004132C9"/>
    <w:rsid w:val="00414C2A"/>
    <w:rsid w:val="004157C4"/>
    <w:rsid w:val="0041760A"/>
    <w:rsid w:val="00417A9C"/>
    <w:rsid w:val="00423310"/>
    <w:rsid w:val="00425139"/>
    <w:rsid w:val="00427BCB"/>
    <w:rsid w:val="00430DA3"/>
    <w:rsid w:val="00432E09"/>
    <w:rsid w:val="00435D03"/>
    <w:rsid w:val="004374A9"/>
    <w:rsid w:val="00442137"/>
    <w:rsid w:val="00445A20"/>
    <w:rsid w:val="00447C2D"/>
    <w:rsid w:val="0045086B"/>
    <w:rsid w:val="00451B9A"/>
    <w:rsid w:val="0045270B"/>
    <w:rsid w:val="004666F5"/>
    <w:rsid w:val="0047264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17D"/>
    <w:rsid w:val="004F4494"/>
    <w:rsid w:val="004F4608"/>
    <w:rsid w:val="004F5867"/>
    <w:rsid w:val="004F6446"/>
    <w:rsid w:val="005065EC"/>
    <w:rsid w:val="00515F39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67F5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2417"/>
    <w:rsid w:val="006236C9"/>
    <w:rsid w:val="00625487"/>
    <w:rsid w:val="00626F43"/>
    <w:rsid w:val="00635DF6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4AC3"/>
    <w:rsid w:val="006750A0"/>
    <w:rsid w:val="00676CEF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E0698"/>
    <w:rsid w:val="006E575D"/>
    <w:rsid w:val="006F22C0"/>
    <w:rsid w:val="006F290C"/>
    <w:rsid w:val="007009F2"/>
    <w:rsid w:val="00704FF9"/>
    <w:rsid w:val="007052EC"/>
    <w:rsid w:val="00707063"/>
    <w:rsid w:val="007127A6"/>
    <w:rsid w:val="0072405B"/>
    <w:rsid w:val="00731C9E"/>
    <w:rsid w:val="00734C77"/>
    <w:rsid w:val="00737039"/>
    <w:rsid w:val="007373C7"/>
    <w:rsid w:val="007469F9"/>
    <w:rsid w:val="0074783A"/>
    <w:rsid w:val="007514EF"/>
    <w:rsid w:val="0076263A"/>
    <w:rsid w:val="00764BFB"/>
    <w:rsid w:val="00765D0A"/>
    <w:rsid w:val="007664A2"/>
    <w:rsid w:val="007746C2"/>
    <w:rsid w:val="00775216"/>
    <w:rsid w:val="00775B87"/>
    <w:rsid w:val="00782ADD"/>
    <w:rsid w:val="00784A23"/>
    <w:rsid w:val="007946C3"/>
    <w:rsid w:val="007A73EA"/>
    <w:rsid w:val="007B0E40"/>
    <w:rsid w:val="007B296A"/>
    <w:rsid w:val="007B2D27"/>
    <w:rsid w:val="007B4475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B552D"/>
    <w:rsid w:val="008C325E"/>
    <w:rsid w:val="008C7908"/>
    <w:rsid w:val="008C7B84"/>
    <w:rsid w:val="008E027B"/>
    <w:rsid w:val="008E03BA"/>
    <w:rsid w:val="008E1BCF"/>
    <w:rsid w:val="008F06B1"/>
    <w:rsid w:val="008F2A32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615E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465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79"/>
    <w:rsid w:val="00A050C0"/>
    <w:rsid w:val="00A062DB"/>
    <w:rsid w:val="00A14F94"/>
    <w:rsid w:val="00A22884"/>
    <w:rsid w:val="00A23CED"/>
    <w:rsid w:val="00A25E64"/>
    <w:rsid w:val="00A26387"/>
    <w:rsid w:val="00A27C52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97622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6927"/>
    <w:rsid w:val="00AC0BD6"/>
    <w:rsid w:val="00AC14ED"/>
    <w:rsid w:val="00AC3F02"/>
    <w:rsid w:val="00AD107E"/>
    <w:rsid w:val="00AD33E6"/>
    <w:rsid w:val="00AD422A"/>
    <w:rsid w:val="00AD4887"/>
    <w:rsid w:val="00AD6F63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0CD7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575E1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12B3"/>
    <w:rsid w:val="00C32CDA"/>
    <w:rsid w:val="00C34674"/>
    <w:rsid w:val="00C3483A"/>
    <w:rsid w:val="00C45263"/>
    <w:rsid w:val="00C46AB4"/>
    <w:rsid w:val="00C53008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044"/>
    <w:rsid w:val="00D474CA"/>
    <w:rsid w:val="00D50FB9"/>
    <w:rsid w:val="00D52A80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5922"/>
    <w:rsid w:val="00DA1730"/>
    <w:rsid w:val="00DA77C1"/>
    <w:rsid w:val="00DB01BE"/>
    <w:rsid w:val="00DB1297"/>
    <w:rsid w:val="00DC093F"/>
    <w:rsid w:val="00DC6CFE"/>
    <w:rsid w:val="00DD1131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25B36"/>
    <w:rsid w:val="00F30AAF"/>
    <w:rsid w:val="00F310E4"/>
    <w:rsid w:val="00F348D3"/>
    <w:rsid w:val="00F34BF1"/>
    <w:rsid w:val="00F3642A"/>
    <w:rsid w:val="00F37298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87E1D"/>
    <w:rsid w:val="00FA1013"/>
    <w:rsid w:val="00FA7E14"/>
    <w:rsid w:val="00FB1A6A"/>
    <w:rsid w:val="00FB471B"/>
    <w:rsid w:val="00FC380D"/>
    <w:rsid w:val="00FC6C76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oNotEmbedSmartTags/>
  <w:decimalSymbol w:val="."/>
  <w:listSeparator w:val=","/>
  <w15:docId w15:val="{3F2F513B-5A5A-4E77-8F41-8EA122F9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0E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D4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241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0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C6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4\03-19-14.docx" TargetMode="External"/><Relationship Id="rId13" Type="http://schemas.openxmlformats.org/officeDocument/2006/relationships/hyperlink" Target="file:///H:\HJ%20Archive\2014\05-07-14.docx" TargetMode="External"/><Relationship Id="rId18" Type="http://schemas.openxmlformats.org/officeDocument/2006/relationships/hyperlink" Target="file:///H:\HJ%20Archive\2014\05-15-14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1136_20140430.docx" TargetMode="External"/><Relationship Id="rId7" Type="http://schemas.openxmlformats.org/officeDocument/2006/relationships/hyperlink" Target="file:///H:\SJ%20Archive\2014\03-19-14.docx" TargetMode="External"/><Relationship Id="rId12" Type="http://schemas.openxmlformats.org/officeDocument/2006/relationships/hyperlink" Target="file:///H:\SJ%20Archive\2014\05-07-14.docx" TargetMode="External"/><Relationship Id="rId17" Type="http://schemas.openxmlformats.org/officeDocument/2006/relationships/hyperlink" Target="file:///H:\HJ%20Archive\2014\05-15-14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HJ%20Archive\2014\05-15-14.docx" TargetMode="External"/><Relationship Id="rId20" Type="http://schemas.openxmlformats.org/officeDocument/2006/relationships/hyperlink" Target="file:///p:\pprever\2013-14\1136_2014031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4\05-06-14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4\05-08-14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SJ%20Archive\2014\05-06-14.docx" TargetMode="External"/><Relationship Id="rId19" Type="http://schemas.openxmlformats.org/officeDocument/2006/relationships/hyperlink" Target="file:///H:\HJ%20Archive\2014\05-16-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%20Archive\2014\04-30-14.docx" TargetMode="External"/><Relationship Id="rId14" Type="http://schemas.openxmlformats.org/officeDocument/2006/relationships/hyperlink" Target="file:///H:\HJ%20Archive\2014\05-07-14.docx" TargetMode="External"/><Relationship Id="rId22" Type="http://schemas.openxmlformats.org/officeDocument/2006/relationships/hyperlink" Target="file:///p:\pprever\2013-14\1136_201405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0D6A-A768-4F5A-B8B4-B434B9C7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1136: Barbecue - South Carolina Legislature Online</dc:title>
  <dc:subject/>
  <dc:creator>GloriaShackelford</dc:creator>
  <cp:keywords/>
  <dc:description/>
  <cp:lastModifiedBy>N Cumfer</cp:lastModifiedBy>
  <cp:revision>5</cp:revision>
  <cp:lastPrinted>2014-05-20T18:15:00Z</cp:lastPrinted>
  <dcterms:created xsi:type="dcterms:W3CDTF">2014-07-24T19:45:00Z</dcterms:created>
  <dcterms:modified xsi:type="dcterms:W3CDTF">2014-12-04T22:00:00Z</dcterms:modified>
</cp:coreProperties>
</file>