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07E27">
        <w:rPr>
          <w:rFonts w:eastAsia="Times New Roman" w:cs="Times New Roman"/>
          <w:b/>
          <w:szCs w:val="20"/>
        </w:rPr>
        <w:t>South Carolina General Assembly</w:t>
      </w: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07E27">
        <w:rPr>
          <w:rFonts w:eastAsia="Times New Roman" w:cs="Times New Roman"/>
          <w:szCs w:val="20"/>
        </w:rPr>
        <w:t>120th Session, 2013-2014</w:t>
      </w: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E27" w:rsidRPr="00207E27" w:rsidRDefault="0033055B"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 R1, S156</w:t>
      </w: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E27">
        <w:rPr>
          <w:rFonts w:eastAsia="Times New Roman" w:cs="Times New Roman"/>
          <w:b/>
          <w:szCs w:val="20"/>
        </w:rPr>
        <w:t>STATUS INFORMATION</w:t>
      </w: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E27">
        <w:rPr>
          <w:rFonts w:eastAsia="Times New Roman" w:cs="Times New Roman"/>
          <w:szCs w:val="20"/>
        </w:rPr>
        <w:t>General Bill</w:t>
      </w: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E27">
        <w:rPr>
          <w:rFonts w:eastAsia="Times New Roman" w:cs="Times New Roman"/>
          <w:szCs w:val="20"/>
        </w:rPr>
        <w:t>Sponsors: Senators Courson, O'Dell and Verdin</w:t>
      </w: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E27">
        <w:rPr>
          <w:rFonts w:eastAsia="Times New Roman" w:cs="Times New Roman"/>
          <w:szCs w:val="20"/>
        </w:rPr>
        <w:t>Document Path: l:\council\bills\dka\3032sd13.docx</w:t>
      </w: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DC1" w:rsidRDefault="00666DC1"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2013</w:t>
      </w:r>
    </w:p>
    <w:p w:rsidR="00666DC1" w:rsidRDefault="00666DC1"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16, 2013</w:t>
      </w:r>
    </w:p>
    <w:p w:rsidR="00666DC1" w:rsidRDefault="00666DC1"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18, 2013</w:t>
      </w:r>
    </w:p>
    <w:p w:rsidR="00666DC1" w:rsidRDefault="00666DC1"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January 23, 2013, Signed</w:t>
      </w:r>
    </w:p>
    <w:p w:rsidR="00666DC1" w:rsidRDefault="00666DC1"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E27">
        <w:rPr>
          <w:rFonts w:eastAsia="Times New Roman" w:cs="Times New Roman"/>
          <w:szCs w:val="20"/>
        </w:rPr>
        <w:t>Summary: Hunley Commission</w:t>
      </w: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E27" w:rsidRPr="00207E27" w:rsidRDefault="00207E27" w:rsidP="00207E27">
      <w:pPr>
        <w:widowControl w:val="0"/>
        <w:tabs>
          <w:tab w:val="center" w:pos="590"/>
          <w:tab w:val="center" w:pos="1440"/>
          <w:tab w:val="left" w:pos="1872"/>
          <w:tab w:val="left" w:pos="9187"/>
        </w:tabs>
        <w:rPr>
          <w:rFonts w:eastAsia="Times New Roman" w:cs="Times New Roman"/>
          <w:szCs w:val="20"/>
        </w:rPr>
      </w:pPr>
      <w:r w:rsidRPr="00207E27">
        <w:rPr>
          <w:rFonts w:eastAsia="Times New Roman" w:cs="Times New Roman"/>
          <w:b/>
          <w:szCs w:val="20"/>
        </w:rPr>
        <w:t>HISTORY OF LEGISLATIVE ACTIONS</w:t>
      </w:r>
    </w:p>
    <w:p w:rsidR="00207E27" w:rsidRPr="00207E27" w:rsidRDefault="00207E27" w:rsidP="00207E27">
      <w:pPr>
        <w:widowControl w:val="0"/>
        <w:tabs>
          <w:tab w:val="center" w:pos="590"/>
          <w:tab w:val="center" w:pos="1440"/>
          <w:tab w:val="left" w:pos="1872"/>
          <w:tab w:val="left" w:pos="9187"/>
        </w:tabs>
        <w:rPr>
          <w:rFonts w:eastAsia="Times New Roman" w:cs="Times New Roman"/>
          <w:szCs w:val="20"/>
        </w:rPr>
      </w:pPr>
    </w:p>
    <w:p w:rsidR="00207E27" w:rsidRPr="00207E27" w:rsidRDefault="00207E27" w:rsidP="00207E27">
      <w:pPr>
        <w:widowControl w:val="0"/>
        <w:tabs>
          <w:tab w:val="center" w:pos="590"/>
          <w:tab w:val="center" w:pos="1440"/>
          <w:tab w:val="left" w:pos="1872"/>
          <w:tab w:val="left" w:pos="9187"/>
        </w:tabs>
        <w:rPr>
          <w:rFonts w:eastAsia="Times New Roman" w:cs="Times New Roman"/>
          <w:szCs w:val="20"/>
        </w:rPr>
      </w:pPr>
      <w:r w:rsidRPr="00207E27">
        <w:rPr>
          <w:rFonts w:eastAsia="Times New Roman" w:cs="Times New Roman"/>
          <w:szCs w:val="20"/>
          <w:u w:val="single"/>
        </w:rPr>
        <w:tab/>
        <w:t>Date</w:t>
      </w:r>
      <w:r w:rsidRPr="00207E27">
        <w:rPr>
          <w:rFonts w:eastAsia="Times New Roman" w:cs="Times New Roman"/>
          <w:szCs w:val="20"/>
          <w:u w:val="single"/>
        </w:rPr>
        <w:tab/>
        <w:t>Body</w:t>
      </w:r>
      <w:r w:rsidRPr="00207E27">
        <w:rPr>
          <w:rFonts w:eastAsia="Times New Roman" w:cs="Times New Roman"/>
          <w:szCs w:val="20"/>
          <w:u w:val="single"/>
        </w:rPr>
        <w:tab/>
        <w:t>Action Description with journal page number</w:t>
      </w:r>
      <w:r w:rsidRPr="00207E27">
        <w:rPr>
          <w:rFonts w:eastAsia="Times New Roman" w:cs="Times New Roman"/>
          <w:szCs w:val="20"/>
          <w:u w:val="single"/>
        </w:rPr>
        <w:tab/>
      </w:r>
      <w:bookmarkStart w:id="0" w:name="_GoBack"/>
      <w:bookmarkEnd w:id="0"/>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t xml:space="preserve">Introduced and read first time </w:t>
      </w:r>
      <w:r w:rsidRPr="000E519D">
        <w:rPr>
          <w:rFonts w:cs="Times New Roman"/>
        </w:rPr>
        <w:t>(</w:t>
      </w:r>
      <w:hyperlink r:id="rId6" w:history="1">
        <w:r w:rsidRPr="000E519D">
          <w:rPr>
            <w:rStyle w:val="Hyperlink"/>
            <w:rFonts w:cs="Times New Roman"/>
          </w:rPr>
          <w:t>Senate Journal</w:t>
        </w:r>
        <w:r w:rsidRPr="000E519D">
          <w:rPr>
            <w:rStyle w:val="Hyperlink"/>
            <w:rFonts w:cs="Times New Roman"/>
          </w:rPr>
          <w:noBreakHyphen/>
          <w:t>page 103</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0E519D">
        <w:rPr>
          <w:rFonts w:cs="Times New Roman"/>
        </w:rPr>
        <w:t>Referred</w:t>
      </w:r>
      <w:r>
        <w:rPr>
          <w:rFonts w:cs="Times New Roman"/>
        </w:rPr>
        <w:t xml:space="preserve"> to Committee on </w:t>
      </w:r>
      <w:r w:rsidRPr="000E519D">
        <w:rPr>
          <w:rFonts w:cs="Times New Roman"/>
          <w:b/>
        </w:rPr>
        <w:t>Transportation</w:t>
      </w:r>
      <w:r>
        <w:rPr>
          <w:rFonts w:cs="Times New Roman"/>
        </w:rPr>
        <w:t xml:space="preserve"> </w:t>
      </w:r>
      <w:r w:rsidRPr="000E519D">
        <w:rPr>
          <w:rFonts w:cs="Times New Roman"/>
        </w:rPr>
        <w:t>(</w:t>
      </w:r>
      <w:hyperlink r:id="rId7" w:history="1">
        <w:r w:rsidRPr="000E519D">
          <w:rPr>
            <w:rStyle w:val="Hyperlink"/>
            <w:rFonts w:cs="Times New Roman"/>
          </w:rPr>
          <w:t>Senate Journal</w:t>
        </w:r>
        <w:r w:rsidRPr="000E519D">
          <w:rPr>
            <w:rStyle w:val="Hyperlink"/>
            <w:rFonts w:cs="Times New Roman"/>
          </w:rPr>
          <w:noBreakHyphen/>
          <w:t>page 103</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1/9/2013</w:t>
      </w:r>
      <w:r>
        <w:rPr>
          <w:rFonts w:cs="Times New Roman"/>
        </w:rPr>
        <w:tab/>
        <w:t>Senate</w:t>
      </w:r>
      <w:r>
        <w:rPr>
          <w:rFonts w:cs="Times New Roman"/>
        </w:rPr>
        <w:tab/>
      </w:r>
      <w:r w:rsidRPr="000E519D">
        <w:rPr>
          <w:rFonts w:cs="Times New Roman"/>
        </w:rPr>
        <w:t>Recalled f</w:t>
      </w:r>
      <w:r>
        <w:rPr>
          <w:rFonts w:cs="Times New Roman"/>
        </w:rPr>
        <w:t xml:space="preserve">rom Committee on </w:t>
      </w:r>
      <w:r w:rsidRPr="000E519D">
        <w:rPr>
          <w:rFonts w:cs="Times New Roman"/>
          <w:b/>
        </w:rPr>
        <w:t>Transportation</w:t>
      </w:r>
      <w:r>
        <w:rPr>
          <w:rFonts w:cs="Times New Roman"/>
        </w:rPr>
        <w:t xml:space="preserve"> </w:t>
      </w:r>
      <w:r w:rsidRPr="000E519D">
        <w:rPr>
          <w:rFonts w:cs="Times New Roman"/>
        </w:rPr>
        <w:t>(</w:t>
      </w:r>
      <w:hyperlink r:id="rId8" w:history="1">
        <w:r w:rsidRPr="000E519D">
          <w:rPr>
            <w:rStyle w:val="Hyperlink"/>
            <w:rFonts w:cs="Times New Roman"/>
          </w:rPr>
          <w:t>Senate Journal</w:t>
        </w:r>
        <w:r w:rsidRPr="000E519D">
          <w:rPr>
            <w:rStyle w:val="Hyperlink"/>
            <w:rFonts w:cs="Times New Roman"/>
          </w:rPr>
          <w:noBreakHyphen/>
          <w:t>page 2</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Senate</w:t>
      </w:r>
      <w:r>
        <w:rPr>
          <w:rFonts w:cs="Times New Roman"/>
        </w:rPr>
        <w:tab/>
      </w:r>
      <w:r w:rsidRPr="000E519D">
        <w:rPr>
          <w:rFonts w:cs="Times New Roman"/>
        </w:rPr>
        <w:t>Read second time (</w:t>
      </w:r>
      <w:hyperlink r:id="rId9" w:history="1">
        <w:r w:rsidRPr="000E519D">
          <w:rPr>
            <w:rStyle w:val="Hyperlink"/>
            <w:rFonts w:cs="Times New Roman"/>
          </w:rPr>
          <w:t>Senate Journal</w:t>
        </w:r>
        <w:r w:rsidRPr="000E519D">
          <w:rPr>
            <w:rStyle w:val="Hyperlink"/>
            <w:rFonts w:cs="Times New Roman"/>
          </w:rPr>
          <w:noBreakHyphen/>
          <w:t>page 39</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Senate</w:t>
      </w:r>
      <w:r>
        <w:rPr>
          <w:rFonts w:cs="Times New Roman"/>
        </w:rPr>
        <w:tab/>
      </w:r>
      <w:r w:rsidRPr="000E519D">
        <w:rPr>
          <w:rFonts w:cs="Times New Roman"/>
        </w:rPr>
        <w:t>Roll call Ayes</w:t>
      </w:r>
      <w:r>
        <w:rPr>
          <w:rFonts w:cs="Times New Roman"/>
        </w:rPr>
        <w:noBreakHyphen/>
      </w:r>
      <w:r w:rsidRPr="000E519D">
        <w:rPr>
          <w:rFonts w:cs="Times New Roman"/>
        </w:rPr>
        <w:t>42  Nays</w:t>
      </w:r>
      <w:r>
        <w:rPr>
          <w:rFonts w:cs="Times New Roman"/>
        </w:rPr>
        <w:noBreakHyphen/>
      </w:r>
      <w:r w:rsidRPr="000E519D">
        <w:rPr>
          <w:rFonts w:cs="Times New Roman"/>
        </w:rPr>
        <w:t>0 (</w:t>
      </w:r>
      <w:hyperlink r:id="rId10" w:history="1">
        <w:r w:rsidRPr="000E519D">
          <w:rPr>
            <w:rStyle w:val="Hyperlink"/>
            <w:rFonts w:cs="Times New Roman"/>
          </w:rPr>
          <w:t>Senate Journal</w:t>
        </w:r>
        <w:r w:rsidRPr="000E519D">
          <w:rPr>
            <w:rStyle w:val="Hyperlink"/>
            <w:rFonts w:cs="Times New Roman"/>
          </w:rPr>
          <w:noBreakHyphen/>
          <w:t>page 39</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1/15/2013</w:t>
      </w:r>
      <w:r>
        <w:rPr>
          <w:rFonts w:cs="Times New Roman"/>
        </w:rPr>
        <w:tab/>
        <w:t>Senate</w:t>
      </w:r>
      <w:r>
        <w:rPr>
          <w:rFonts w:cs="Times New Roman"/>
        </w:rPr>
        <w:tab/>
      </w:r>
      <w:r w:rsidRPr="000E519D">
        <w:rPr>
          <w:rFonts w:cs="Times New Roman"/>
        </w:rPr>
        <w:t>Re</w:t>
      </w:r>
      <w:r>
        <w:rPr>
          <w:rFonts w:cs="Times New Roman"/>
        </w:rPr>
        <w:t xml:space="preserve">ad third time and sent to House </w:t>
      </w:r>
      <w:r w:rsidRPr="000E519D">
        <w:rPr>
          <w:rFonts w:cs="Times New Roman"/>
        </w:rPr>
        <w:t>(</w:t>
      </w:r>
      <w:hyperlink r:id="rId11" w:history="1">
        <w:r w:rsidRPr="000E519D">
          <w:rPr>
            <w:rStyle w:val="Hyperlink"/>
            <w:rFonts w:cs="Times New Roman"/>
          </w:rPr>
          <w:t>Senate Journal</w:t>
        </w:r>
        <w:r w:rsidRPr="000E519D">
          <w:rPr>
            <w:rStyle w:val="Hyperlink"/>
            <w:rFonts w:cs="Times New Roman"/>
          </w:rPr>
          <w:noBreakHyphen/>
          <w:t>page 12</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House</w:t>
      </w:r>
      <w:r>
        <w:rPr>
          <w:rFonts w:cs="Times New Roman"/>
        </w:rPr>
        <w:tab/>
      </w:r>
      <w:r w:rsidRPr="000E519D">
        <w:rPr>
          <w:rFonts w:cs="Times New Roman"/>
        </w:rPr>
        <w:t>Introduced and read first time (</w:t>
      </w:r>
      <w:hyperlink r:id="rId12" w:history="1">
        <w:r w:rsidRPr="000E519D">
          <w:rPr>
            <w:rStyle w:val="Hyperlink"/>
            <w:rFonts w:cs="Times New Roman"/>
          </w:rPr>
          <w:t>House Journal</w:t>
        </w:r>
        <w:r w:rsidRPr="000E519D">
          <w:rPr>
            <w:rStyle w:val="Hyperlink"/>
            <w:rFonts w:cs="Times New Roman"/>
          </w:rPr>
          <w:noBreakHyphen/>
          <w:t>page 17</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House</w:t>
      </w:r>
      <w:r>
        <w:rPr>
          <w:rFonts w:cs="Times New Roman"/>
        </w:rPr>
        <w:tab/>
      </w:r>
      <w:r w:rsidRPr="000E519D">
        <w:rPr>
          <w:rFonts w:cs="Times New Roman"/>
        </w:rPr>
        <w:t>Referred to Commit</w:t>
      </w:r>
      <w:r>
        <w:rPr>
          <w:rFonts w:cs="Times New Roman"/>
        </w:rPr>
        <w:t xml:space="preserve">tee on </w:t>
      </w:r>
      <w:r w:rsidRPr="000E519D">
        <w:rPr>
          <w:rFonts w:cs="Times New Roman"/>
          <w:b/>
        </w:rPr>
        <w:t>Judiciary</w:t>
      </w:r>
      <w:r>
        <w:rPr>
          <w:rFonts w:cs="Times New Roman"/>
        </w:rPr>
        <w:t xml:space="preserve"> </w:t>
      </w:r>
      <w:r w:rsidRPr="000E519D">
        <w:rPr>
          <w:rFonts w:cs="Times New Roman"/>
        </w:rPr>
        <w:t>(</w:t>
      </w:r>
      <w:hyperlink r:id="rId13" w:history="1">
        <w:r w:rsidRPr="000E519D">
          <w:rPr>
            <w:rStyle w:val="Hyperlink"/>
            <w:rFonts w:cs="Times New Roman"/>
          </w:rPr>
          <w:t>House Journal</w:t>
        </w:r>
        <w:r w:rsidRPr="000E519D">
          <w:rPr>
            <w:rStyle w:val="Hyperlink"/>
            <w:rFonts w:cs="Times New Roman"/>
          </w:rPr>
          <w:noBreakHyphen/>
          <w:t>page 17</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House</w:t>
      </w:r>
      <w:r>
        <w:rPr>
          <w:rFonts w:cs="Times New Roman"/>
        </w:rPr>
        <w:tab/>
      </w:r>
      <w:r w:rsidRPr="000E519D">
        <w:rPr>
          <w:rFonts w:cs="Times New Roman"/>
        </w:rPr>
        <w:t>Recal</w:t>
      </w:r>
      <w:r>
        <w:rPr>
          <w:rFonts w:cs="Times New Roman"/>
        </w:rPr>
        <w:t xml:space="preserve">led from Committee on </w:t>
      </w:r>
      <w:r w:rsidRPr="000E519D">
        <w:rPr>
          <w:rFonts w:cs="Times New Roman"/>
          <w:b/>
        </w:rPr>
        <w:t>Judiciary</w:t>
      </w:r>
      <w:r>
        <w:rPr>
          <w:rFonts w:cs="Times New Roman"/>
        </w:rPr>
        <w:t xml:space="preserve"> </w:t>
      </w:r>
      <w:r w:rsidRPr="000E519D">
        <w:rPr>
          <w:rFonts w:cs="Times New Roman"/>
        </w:rPr>
        <w:t>(</w:t>
      </w:r>
      <w:hyperlink r:id="rId14" w:history="1">
        <w:r w:rsidRPr="000E519D">
          <w:rPr>
            <w:rStyle w:val="Hyperlink"/>
            <w:rFonts w:cs="Times New Roman"/>
          </w:rPr>
          <w:t>House Journal</w:t>
        </w:r>
        <w:r w:rsidRPr="000E519D">
          <w:rPr>
            <w:rStyle w:val="Hyperlink"/>
            <w:rFonts w:cs="Times New Roman"/>
          </w:rPr>
          <w:noBreakHyphen/>
          <w:t>page 24</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0E519D">
        <w:rPr>
          <w:rFonts w:cs="Times New Roman"/>
        </w:rPr>
        <w:t>Read second time (</w:t>
      </w:r>
      <w:hyperlink r:id="rId15" w:history="1">
        <w:r w:rsidRPr="000E519D">
          <w:rPr>
            <w:rStyle w:val="Hyperlink"/>
            <w:rFonts w:cs="Times New Roman"/>
          </w:rPr>
          <w:t>House Journal</w:t>
        </w:r>
        <w:r w:rsidRPr="000E519D">
          <w:rPr>
            <w:rStyle w:val="Hyperlink"/>
            <w:rFonts w:cs="Times New Roman"/>
          </w:rPr>
          <w:noBreakHyphen/>
          <w:t>page 17</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0E519D">
        <w:rPr>
          <w:rFonts w:cs="Times New Roman"/>
        </w:rPr>
        <w:t>Roll call Yeas</w:t>
      </w:r>
      <w:r>
        <w:rPr>
          <w:rFonts w:cs="Times New Roman"/>
        </w:rPr>
        <w:noBreakHyphen/>
      </w:r>
      <w:r w:rsidRPr="000E519D">
        <w:rPr>
          <w:rFonts w:cs="Times New Roman"/>
        </w:rPr>
        <w:t>115  Nays</w:t>
      </w:r>
      <w:r>
        <w:rPr>
          <w:rFonts w:cs="Times New Roman"/>
        </w:rPr>
        <w:noBreakHyphen/>
      </w:r>
      <w:r w:rsidRPr="000E519D">
        <w:rPr>
          <w:rFonts w:cs="Times New Roman"/>
        </w:rPr>
        <w:t>0 (</w:t>
      </w:r>
      <w:hyperlink r:id="rId16" w:history="1">
        <w:r w:rsidRPr="000E519D">
          <w:rPr>
            <w:rStyle w:val="Hyperlink"/>
            <w:rFonts w:cs="Times New Roman"/>
          </w:rPr>
          <w:t>House Journal</w:t>
        </w:r>
        <w:r w:rsidRPr="000E519D">
          <w:rPr>
            <w:rStyle w:val="Hyperlink"/>
            <w:rFonts w:cs="Times New Roman"/>
          </w:rPr>
          <w:noBreakHyphen/>
          <w:t>page 18</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0E519D">
        <w:rPr>
          <w:rFonts w:cs="Times New Roman"/>
        </w:rPr>
        <w:t>Unanimous co</w:t>
      </w:r>
      <w:r>
        <w:rPr>
          <w:rFonts w:cs="Times New Roman"/>
        </w:rPr>
        <w:t xml:space="preserve">nsent for third reading on next </w:t>
      </w:r>
      <w:r w:rsidRPr="000E519D">
        <w:rPr>
          <w:rFonts w:cs="Times New Roman"/>
        </w:rPr>
        <w:t>legislative day (</w:t>
      </w:r>
      <w:hyperlink r:id="rId17" w:history="1">
        <w:r w:rsidRPr="000E519D">
          <w:rPr>
            <w:rStyle w:val="Hyperlink"/>
            <w:rFonts w:cs="Times New Roman"/>
          </w:rPr>
          <w:t>House Journal</w:t>
        </w:r>
        <w:r w:rsidRPr="000E519D">
          <w:rPr>
            <w:rStyle w:val="Hyperlink"/>
            <w:rFonts w:cs="Times New Roman"/>
          </w:rPr>
          <w:noBreakHyphen/>
          <w:t>page 19</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1/18/2013</w:t>
      </w:r>
      <w:r>
        <w:rPr>
          <w:rFonts w:cs="Times New Roman"/>
        </w:rPr>
        <w:tab/>
        <w:t>House</w:t>
      </w:r>
      <w:r>
        <w:rPr>
          <w:rFonts w:cs="Times New Roman"/>
        </w:rPr>
        <w:tab/>
      </w:r>
      <w:r w:rsidRPr="000E519D">
        <w:rPr>
          <w:rFonts w:cs="Times New Roman"/>
        </w:rPr>
        <w:t>Read third time and enrolled (</w:t>
      </w:r>
      <w:hyperlink r:id="rId18" w:history="1">
        <w:r w:rsidRPr="000E519D">
          <w:rPr>
            <w:rStyle w:val="Hyperlink"/>
            <w:rFonts w:cs="Times New Roman"/>
          </w:rPr>
          <w:t>House Journal</w:t>
        </w:r>
        <w:r w:rsidRPr="000E519D">
          <w:rPr>
            <w:rStyle w:val="Hyperlink"/>
            <w:rFonts w:cs="Times New Roman"/>
          </w:rPr>
          <w:noBreakHyphen/>
          <w:t>page 1</w:t>
        </w:r>
      </w:hyperlink>
      <w:r w:rsidRPr="000E519D">
        <w:rPr>
          <w:rFonts w:cs="Times New Roman"/>
        </w:rPr>
        <w:t>)</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1/22/2013</w:t>
      </w:r>
      <w:r>
        <w:rPr>
          <w:rFonts w:cs="Times New Roman"/>
        </w:rPr>
        <w:tab/>
      </w:r>
      <w:r>
        <w:rPr>
          <w:rFonts w:cs="Times New Roman"/>
        </w:rPr>
        <w:tab/>
      </w:r>
      <w:r w:rsidRPr="000E519D">
        <w:rPr>
          <w:rFonts w:cs="Times New Roman"/>
        </w:rPr>
        <w:t>Ratified R 1</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r>
      <w:r>
        <w:rPr>
          <w:rFonts w:cs="Times New Roman"/>
        </w:rPr>
        <w:tab/>
      </w:r>
      <w:r w:rsidRPr="000E519D">
        <w:rPr>
          <w:rFonts w:cs="Times New Roman"/>
        </w:rPr>
        <w:t>Signed By Governor</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1/25/2013</w:t>
      </w:r>
      <w:r>
        <w:rPr>
          <w:rFonts w:cs="Times New Roman"/>
        </w:rPr>
        <w:tab/>
      </w:r>
      <w:r>
        <w:rPr>
          <w:rFonts w:cs="Times New Roman"/>
        </w:rPr>
        <w:tab/>
      </w:r>
      <w:r w:rsidRPr="000E519D">
        <w:rPr>
          <w:rFonts w:cs="Times New Roman"/>
        </w:rPr>
        <w:t>Effective date 01/23/13</w:t>
      </w:r>
    </w:p>
    <w:p w:rsidR="0033055B" w:rsidRDefault="0033055B" w:rsidP="0033055B">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r>
      <w:r>
        <w:rPr>
          <w:rFonts w:cs="Times New Roman"/>
        </w:rPr>
        <w:tab/>
      </w:r>
      <w:r w:rsidRPr="000E519D">
        <w:rPr>
          <w:rFonts w:cs="Times New Roman"/>
        </w:rPr>
        <w:t>Act No</w:t>
      </w:r>
      <w:r>
        <w:rPr>
          <w:rFonts w:cs="Times New Roman"/>
        </w:rPr>
        <w:t>. </w:t>
      </w:r>
      <w:r w:rsidRPr="000E519D">
        <w:rPr>
          <w:rFonts w:cs="Times New Roman"/>
        </w:rPr>
        <w:t>1</w:t>
      </w:r>
    </w:p>
    <w:p w:rsidR="0033055B" w:rsidRDefault="0033055B" w:rsidP="0033055B">
      <w:pPr>
        <w:widowControl w:val="0"/>
        <w:tabs>
          <w:tab w:val="right" w:pos="1008"/>
          <w:tab w:val="left" w:pos="1152"/>
          <w:tab w:val="left" w:pos="1872"/>
          <w:tab w:val="left" w:pos="9187"/>
        </w:tabs>
        <w:ind w:left="2088" w:hanging="2088"/>
        <w:rPr>
          <w:rFonts w:cs="Times New Roman"/>
        </w:rPr>
      </w:pPr>
    </w:p>
    <w:p w:rsidR="00207E27" w:rsidRPr="00207E27" w:rsidRDefault="00207E27" w:rsidP="00207E27">
      <w:pPr>
        <w:widowControl w:val="0"/>
        <w:tabs>
          <w:tab w:val="right" w:pos="1008"/>
          <w:tab w:val="left" w:pos="1152"/>
          <w:tab w:val="left" w:pos="1872"/>
          <w:tab w:val="left" w:pos="9187"/>
        </w:tabs>
        <w:ind w:left="2088" w:hanging="2088"/>
        <w:rPr>
          <w:rFonts w:eastAsia="Times New Roman" w:cs="Times New Roman"/>
          <w:szCs w:val="20"/>
        </w:rPr>
      </w:pP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7E27">
        <w:rPr>
          <w:rFonts w:eastAsia="Times New Roman" w:cs="Times New Roman"/>
          <w:b/>
          <w:szCs w:val="20"/>
        </w:rPr>
        <w:t>VERSIONS OF THIS BILL</w:t>
      </w:r>
    </w:p>
    <w:p w:rsidR="00207E27" w:rsidRPr="00207E27" w:rsidRDefault="00207E27"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7E27" w:rsidRPr="00207E27" w:rsidRDefault="00102E8E" w:rsidP="00207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207E27" w:rsidRPr="00207E27">
          <w:rPr>
            <w:rFonts w:eastAsia="Times New Roman" w:cs="Times New Roman"/>
            <w:color w:val="0000FF" w:themeColor="hyperlink"/>
            <w:szCs w:val="20"/>
            <w:u w:val="single"/>
          </w:rPr>
          <w:t>1/8/2013</w:t>
        </w:r>
      </w:hyperlink>
    </w:p>
    <w:p w:rsidR="00207E27" w:rsidRPr="00207E27" w:rsidRDefault="00102E8E" w:rsidP="00207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07E27" w:rsidRPr="00207E27">
          <w:rPr>
            <w:rFonts w:eastAsia="Times New Roman" w:cs="Times New Roman"/>
            <w:color w:val="0000FF" w:themeColor="hyperlink"/>
            <w:szCs w:val="20"/>
            <w:u w:val="single"/>
          </w:rPr>
          <w:t>1/9/2013</w:t>
        </w:r>
      </w:hyperlink>
    </w:p>
    <w:p w:rsidR="00207E27" w:rsidRPr="00207E27" w:rsidRDefault="00102E8E" w:rsidP="00207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07E27" w:rsidRPr="00207E27">
          <w:rPr>
            <w:rFonts w:eastAsia="Times New Roman" w:cs="Times New Roman"/>
            <w:color w:val="0000FF" w:themeColor="hyperlink"/>
            <w:szCs w:val="20"/>
            <w:u w:val="single"/>
          </w:rPr>
          <w:t>1/16/2013</w:t>
        </w:r>
      </w:hyperlink>
    </w:p>
    <w:p w:rsidR="00207E27" w:rsidRPr="00207E27" w:rsidRDefault="00207E27" w:rsidP="00207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07E27" w:rsidRDefault="00207E27" w:rsidP="00207E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07E27" w:rsidSect="00207E27">
          <w:pgSz w:w="12240" w:h="15840" w:code="1"/>
          <w:pgMar w:top="1080" w:right="1440" w:bottom="1080" w:left="1440" w:header="720" w:footer="720" w:gutter="0"/>
          <w:pgNumType w:start="1"/>
          <w:cols w:space="720"/>
          <w:noEndnote/>
          <w:docGrid w:linePitch="360"/>
        </w:sectPr>
      </w:pPr>
    </w:p>
    <w:p w:rsidR="007554E4"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 R1, S156)</w:t>
      </w:r>
    </w:p>
    <w:p w:rsidR="007554E4" w:rsidRPr="008836A5"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54E4" w:rsidRPr="00207E27"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07E27">
        <w:rPr>
          <w:rFonts w:cs="Times New Roman"/>
          <w:b/>
          <w:color w:val="000000" w:themeColor="text1"/>
          <w:szCs w:val="36"/>
        </w:rPr>
        <w:t xml:space="preserve">AN ACT </w:t>
      </w:r>
      <w:r w:rsidRPr="00207E27">
        <w:rPr>
          <w:rFonts w:cs="Times New Roman"/>
          <w:b/>
        </w:rPr>
        <w:t>TO AMEND SECTION 54</w:t>
      </w:r>
      <w:r w:rsidRPr="00207E27">
        <w:rPr>
          <w:rFonts w:cs="Times New Roman"/>
          <w:b/>
        </w:rPr>
        <w:noBreakHyphen/>
        <w:t>7</w:t>
      </w:r>
      <w:r w:rsidRPr="00207E27">
        <w:rPr>
          <w:rFonts w:cs="Times New Roman"/>
          <w:b/>
        </w:rPr>
        <w:noBreakHyphen/>
        <w:t>100, AS AMENDED, CODE OF LAWS OF SOUTH CAROLINA, 1976, RELATING TO THE HUNLEY COMMISSION, INCLUDING ITS MEMBERS AND DUTIES, SO AS TO PROVIDE THAT AN ADDITIONAL MEMBER OF THE COMMISSION SHALL BE THE LIEUTENANT GOVERNOR TO SERVE EX OFFICIO, OR HIS DESIGNEE.</w:t>
      </w:r>
    </w:p>
    <w:p w:rsidR="007554E4" w:rsidRPr="00F24A61"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554E4" w:rsidRPr="00F24A61"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24A61">
        <w:rPr>
          <w:rFonts w:cs="Times New Roman"/>
        </w:rPr>
        <w:t>Be it enacted by the General Assembly of the State of South Carolina:</w:t>
      </w:r>
    </w:p>
    <w:p w:rsidR="007554E4"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54E4"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Member added</w:t>
      </w:r>
    </w:p>
    <w:p w:rsidR="007554E4" w:rsidRPr="004264ED"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54E4" w:rsidRPr="00F24A61"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24A61">
        <w:rPr>
          <w:rFonts w:cs="Times New Roman"/>
        </w:rPr>
        <w:t>SECTION</w:t>
      </w:r>
      <w:r w:rsidRPr="00F24A61">
        <w:rPr>
          <w:rFonts w:cs="Times New Roman"/>
        </w:rPr>
        <w:tab/>
        <w:t>1.</w:t>
      </w:r>
      <w:r w:rsidRPr="00F24A61">
        <w:rPr>
          <w:rFonts w:cs="Times New Roman"/>
        </w:rPr>
        <w:tab/>
        <w:t>Section 54</w:t>
      </w:r>
      <w:r w:rsidRPr="00F24A61">
        <w:rPr>
          <w:rFonts w:cs="Times New Roman"/>
        </w:rPr>
        <w:noBreakHyphen/>
        <w:t>7</w:t>
      </w:r>
      <w:r w:rsidRPr="00F24A61">
        <w:rPr>
          <w:rFonts w:cs="Times New Roman"/>
        </w:rPr>
        <w:noBreakHyphen/>
        <w:t>100 of the 1976 Code, as last amended by Act 361 of 1996, is further amended to read:</w:t>
      </w:r>
    </w:p>
    <w:p w:rsidR="007554E4" w:rsidRPr="00F24A61"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54E4" w:rsidRPr="00F24A61"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24A61">
        <w:rPr>
          <w:rFonts w:cs="Times New Roman"/>
        </w:rPr>
        <w:tab/>
        <w:t>“Section 54</w:t>
      </w:r>
      <w:r w:rsidRPr="00F24A61">
        <w:rPr>
          <w:rFonts w:cs="Times New Roman"/>
        </w:rPr>
        <w:noBreakHyphen/>
        <w:t>7</w:t>
      </w:r>
      <w:r w:rsidRPr="00F24A61">
        <w:rPr>
          <w:rFonts w:cs="Times New Roman"/>
        </w:rPr>
        <w:noBreakHyphen/>
        <w:t>100.</w:t>
      </w:r>
      <w:r w:rsidRPr="00F24A61">
        <w:rPr>
          <w:rFonts w:cs="Times New Roman"/>
        </w:rPr>
        <w:tab/>
      </w:r>
      <w:r w:rsidRPr="00F24A61">
        <w:rPr>
          <w:rFonts w:cs="Times New Roman"/>
          <w:color w:val="000000"/>
        </w:rPr>
        <w:t>A committee of</w:t>
      </w:r>
      <w:r w:rsidRPr="00F24A61">
        <w:rPr>
          <w:color w:val="000000"/>
        </w:rPr>
        <w:t xml:space="preserve"> </w:t>
      </w:r>
      <w:r w:rsidRPr="00F24A61">
        <w:rPr>
          <w:rFonts w:cs="Times New Roman"/>
          <w:color w:val="000000"/>
        </w:rPr>
        <w:t xml:space="preserve">ten members </w:t>
      </w:r>
      <w:r>
        <w:rPr>
          <w:rFonts w:cs="Times New Roman"/>
          <w:color w:val="000000"/>
        </w:rPr>
        <w:t xml:space="preserve">of the </w:t>
      </w:r>
      <w:r w:rsidRPr="00F24A61">
        <w:rPr>
          <w:rFonts w:cs="Times New Roman"/>
          <w:color w:val="000000"/>
        </w:rPr>
        <w:t>‘Hunley Commission’ shall be appointed, three of whom must be members of the House of Representatives to be appointed by the Speaker, three of whom must be members of the Senate to be appointed by the President Pro Tempore, and three members to be appointed by the Governor</w:t>
      </w:r>
      <w:r w:rsidRPr="00F24A61">
        <w:rPr>
          <w:color w:val="000000"/>
        </w:rPr>
        <w:t xml:space="preserve">.  </w:t>
      </w:r>
      <w:r w:rsidRPr="00F24A61">
        <w:rPr>
          <w:rFonts w:cs="Times New Roman"/>
          <w:color w:val="000000"/>
        </w:rPr>
        <w:t>The tenth member of the commission shall be the Lieutenant Governor to serve ex officio, or his designee</w:t>
      </w:r>
      <w:r w:rsidRPr="00F24A61">
        <w:rPr>
          <w:color w:val="000000"/>
        </w:rPr>
        <w:t xml:space="preserve">.  </w:t>
      </w:r>
      <w:r w:rsidRPr="00F24A61">
        <w:rPr>
          <w:rFonts w:cs="Times New Roman"/>
          <w:color w:val="000000"/>
        </w:rPr>
        <w:t>The committee shall make a study of the law regarding the rights to the salvage of the Hunley and any claim that a person or entity may assert with regard to ownership or control of the vessel</w:t>
      </w:r>
      <w:r w:rsidRPr="00F24A61">
        <w:rPr>
          <w:color w:val="000000"/>
        </w:rPr>
        <w:t xml:space="preserve">.  </w:t>
      </w:r>
      <w:r w:rsidRPr="00F24A61">
        <w:rPr>
          <w:rFonts w:cs="Times New Roman"/>
          <w:color w:val="000000"/>
        </w:rPr>
        <w:t>The committee is authorized to negotiate with appropriate representatives of the United States government concerning the recovery, curation, siting, and exhibition of the H.L. Hunley</w:t>
      </w:r>
      <w:r w:rsidRPr="00F24A61">
        <w:rPr>
          <w:color w:val="000000"/>
        </w:rPr>
        <w:t xml:space="preserve">.  </w:t>
      </w:r>
      <w:r w:rsidRPr="00F24A61">
        <w:rPr>
          <w:rFonts w:cs="Times New Roman"/>
          <w:color w:val="000000"/>
        </w:rPr>
        <w:t>Provided, inasmuch as actual locations or geographical coordinates of submerged archaeological historic properties are now exempt from disclosure as public records pursuant to Section 54</w:t>
      </w:r>
      <w:r w:rsidRPr="00F24A61">
        <w:rPr>
          <w:rFonts w:cs="Times New Roman"/>
          <w:color w:val="000000"/>
        </w:rPr>
        <w:noBreakHyphen/>
        <w:t>7</w:t>
      </w:r>
      <w:r w:rsidRPr="00F24A61">
        <w:rPr>
          <w:rFonts w:cs="Times New Roman"/>
          <w:color w:val="000000"/>
        </w:rPr>
        <w:noBreakHyphen/>
        <w:t>820(A), the geographical coordinates of the Hunley’s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w:t>
      </w:r>
      <w:r w:rsidRPr="00F24A61">
        <w:rPr>
          <w:color w:val="000000"/>
        </w:rPr>
        <w:t xml:space="preserve"> </w:t>
      </w:r>
      <w:r w:rsidRPr="00F24A61">
        <w:rPr>
          <w:rFonts w:cs="Times New Roman"/>
          <w:color w:val="000000"/>
        </w:rPr>
        <w:t>Title 11</w:t>
      </w:r>
      <w:r w:rsidRPr="00F24A61">
        <w:rPr>
          <w:color w:val="000000"/>
        </w:rPr>
        <w:t xml:space="preserve">.  </w:t>
      </w:r>
      <w:r w:rsidRPr="00F24A61">
        <w:rPr>
          <w:rFonts w:cs="Times New Roman"/>
          <w:color w:val="000000"/>
        </w:rPr>
        <w:t xml:space="preserve">However, the committee </w:t>
      </w:r>
      <w:r w:rsidRPr="00F24A61">
        <w:rPr>
          <w:rFonts w:cs="Times New Roman"/>
          <w:color w:val="000000"/>
        </w:rPr>
        <w:lastRenderedPageBreak/>
        <w:t xml:space="preserve">may not negotiate any agreement which would result in the siting outside South Carolina of any remains, not claimed by direct descendants, found in the Hunley or which would relinquish South Carolina’s claim of title to the Hunley unless perpetual siting of the submarine in South Carolina is assured by the federal government in the agreement. </w:t>
      </w:r>
    </w:p>
    <w:p w:rsidR="007554E4" w:rsidRPr="00F24A61"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24A61">
        <w:rPr>
          <w:rFonts w:cs="Times New Roman"/>
          <w:color w:val="000000"/>
        </w:rPr>
        <w:tab/>
        <w:t>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w:t>
      </w:r>
      <w:r w:rsidRPr="00F24A61">
        <w:rPr>
          <w:color w:val="000000"/>
        </w:rPr>
        <w:t xml:space="preserve">.  </w:t>
      </w:r>
      <w:r w:rsidRPr="00F24A61">
        <w:rPr>
          <w:rFonts w:cs="Times New Roman"/>
          <w:color w:val="000000"/>
        </w:rPr>
        <w:t xml:space="preserve">The committee shall submit a recommendation for an appropriate site in South Carolina for the permanent display and exhibition of the H.L. Hunley to the General Assembly for its review and approval. </w:t>
      </w:r>
    </w:p>
    <w:p w:rsidR="007554E4" w:rsidRPr="00F24A61"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24A61">
        <w:rPr>
          <w:rFonts w:cs="Times New Roman"/>
          <w:color w:val="000000"/>
        </w:rPr>
        <w:tab/>
        <w:t>The committee members shall not receive the subsistence, mileage, and per diem as may be provided by law for members of boards, committees, and commissions.”</w:t>
      </w:r>
    </w:p>
    <w:p w:rsidR="007554E4"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54E4"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7554E4" w:rsidRPr="004264ED"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54E4" w:rsidRPr="00F24A61" w:rsidRDefault="007554E4"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24A61">
        <w:rPr>
          <w:rFonts w:cs="Times New Roman"/>
        </w:rPr>
        <w:t>SECTION</w:t>
      </w:r>
      <w:r w:rsidRPr="00F24A61">
        <w:rPr>
          <w:rFonts w:cs="Times New Roman"/>
        </w:rPr>
        <w:tab/>
        <w:t>2.</w:t>
      </w:r>
      <w:r w:rsidRPr="00F24A61">
        <w:rPr>
          <w:rFonts w:cs="Times New Roman"/>
        </w:rPr>
        <w:tab/>
        <w:t>This act takes effect upon approval by the Governor.</w:t>
      </w:r>
    </w:p>
    <w:p w:rsidR="007554E4" w:rsidRDefault="007554E4" w:rsidP="007554E4">
      <w:pPr>
        <w:tabs>
          <w:tab w:val="left" w:pos="1440"/>
          <w:tab w:val="left" w:pos="1800"/>
          <w:tab w:val="left" w:pos="2880"/>
        </w:tabs>
        <w:rPr>
          <w:color w:val="000000" w:themeColor="text1"/>
        </w:rPr>
      </w:pPr>
    </w:p>
    <w:p w:rsidR="007554E4" w:rsidRDefault="007554E4" w:rsidP="007554E4">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January, 2013.</w:t>
      </w:r>
    </w:p>
    <w:p w:rsidR="007554E4" w:rsidRDefault="007554E4" w:rsidP="007554E4">
      <w:pPr>
        <w:tabs>
          <w:tab w:val="left" w:pos="1440"/>
          <w:tab w:val="left" w:pos="1800"/>
          <w:tab w:val="left" w:pos="2880"/>
        </w:tabs>
        <w:rPr>
          <w:color w:val="000000" w:themeColor="text1"/>
        </w:rPr>
      </w:pPr>
    </w:p>
    <w:p w:rsidR="007554E4" w:rsidRDefault="007554E4" w:rsidP="007554E4">
      <w:pPr>
        <w:tabs>
          <w:tab w:val="left" w:pos="1440"/>
          <w:tab w:val="left" w:pos="1800"/>
          <w:tab w:val="left" w:pos="2880"/>
        </w:tabs>
        <w:rPr>
          <w:color w:val="000000" w:themeColor="text1"/>
        </w:rPr>
      </w:pPr>
      <w:r>
        <w:rPr>
          <w:color w:val="000000" w:themeColor="text1"/>
        </w:rPr>
        <w:t>Approved the 23</w:t>
      </w:r>
      <w:r w:rsidRPr="00CD2E25">
        <w:rPr>
          <w:color w:val="000000" w:themeColor="text1"/>
          <w:vertAlign w:val="superscript"/>
        </w:rPr>
        <w:t>rd</w:t>
      </w:r>
      <w:r>
        <w:rPr>
          <w:color w:val="000000" w:themeColor="text1"/>
        </w:rPr>
        <w:t xml:space="preserve"> day of January, 2013. </w:t>
      </w:r>
    </w:p>
    <w:p w:rsidR="007554E4" w:rsidRDefault="007554E4" w:rsidP="007554E4">
      <w:pPr>
        <w:tabs>
          <w:tab w:val="left" w:pos="1440"/>
          <w:tab w:val="left" w:pos="1800"/>
          <w:tab w:val="left" w:pos="2880"/>
        </w:tabs>
        <w:jc w:val="center"/>
        <w:rPr>
          <w:color w:val="000000" w:themeColor="text1"/>
        </w:rPr>
      </w:pPr>
    </w:p>
    <w:p w:rsidR="007554E4" w:rsidRDefault="007554E4" w:rsidP="007554E4">
      <w:pPr>
        <w:tabs>
          <w:tab w:val="left" w:pos="1440"/>
          <w:tab w:val="left" w:pos="1800"/>
          <w:tab w:val="left" w:pos="2880"/>
        </w:tabs>
        <w:jc w:val="center"/>
        <w:rPr>
          <w:color w:val="000000" w:themeColor="text1"/>
        </w:rPr>
      </w:pPr>
      <w:r>
        <w:rPr>
          <w:color w:val="000000" w:themeColor="text1"/>
        </w:rPr>
        <w:t>__________</w:t>
      </w:r>
    </w:p>
    <w:p w:rsidR="00471ECD" w:rsidRDefault="00471ECD" w:rsidP="0075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71ECD" w:rsidSect="00207E27">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BCB" w:rsidRDefault="009F2BCB" w:rsidP="007D5FAC">
      <w:r>
        <w:separator/>
      </w:r>
    </w:p>
  </w:endnote>
  <w:endnote w:type="continuationSeparator" w:id="0">
    <w:p w:rsidR="009F2BCB" w:rsidRDefault="009F2B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E27" w:rsidRPr="00207E27" w:rsidRDefault="00207E27" w:rsidP="00207E27">
    <w:pPr>
      <w:pStyle w:val="Footer"/>
      <w:tabs>
        <w:tab w:val="clear" w:pos="4680"/>
        <w:tab w:val="clear" w:pos="9360"/>
        <w:tab w:val="center" w:pos="3168"/>
      </w:tabs>
      <w:spacing w:before="120"/>
    </w:pPr>
    <w:r>
      <w:tab/>
    </w:r>
    <w:r w:rsidR="003F1001">
      <w:fldChar w:fldCharType="begin"/>
    </w:r>
    <w:r w:rsidR="000E0731">
      <w:instrText xml:space="preserve"> PAGE  \* MERGEFORMAT </w:instrText>
    </w:r>
    <w:r w:rsidR="003F1001">
      <w:fldChar w:fldCharType="separate"/>
    </w:r>
    <w:r w:rsidR="00102E8E">
      <w:rPr>
        <w:noProof/>
      </w:rPr>
      <w:t>2</w:t>
    </w:r>
    <w:r w:rsidR="003F100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E27" w:rsidRDefault="00207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BCB" w:rsidRDefault="009F2BCB" w:rsidP="007D5FAC">
      <w:r>
        <w:separator/>
      </w:r>
    </w:p>
  </w:footnote>
  <w:footnote w:type="continuationSeparator" w:id="0">
    <w:p w:rsidR="009F2BCB" w:rsidRDefault="009F2B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56"/>
    <w:docVar w:name="ActSecretary" w:val="Pair"/>
    <w:docVar w:name="ActSIdno" w:val="(100)  156SD13"/>
    <w:docVar w:name="clipname" w:val="156SD13"/>
    <w:docVar w:name="dvBillNumber" w:val="156"/>
    <w:docVar w:name="dvBillNumberPrefix" w:val="S"/>
    <w:docVar w:name="dvOriginalBody" w:val="Senate"/>
    <w:docVar w:name="OrigSENATEBillNo" w:val="156"/>
    <w:docVar w:name="SENATEACTFULLPATH" w:val="L:\COUNCIL\ACTS\156SD13.DOCX"/>
    <w:docVar w:name="WhatActtype" w:val="AN ACT"/>
  </w:docVars>
  <w:rsids>
    <w:rsidRoot w:val="00723C49"/>
    <w:rsid w:val="00002DE0"/>
    <w:rsid w:val="00020349"/>
    <w:rsid w:val="00021B0B"/>
    <w:rsid w:val="00024837"/>
    <w:rsid w:val="00030487"/>
    <w:rsid w:val="00040C05"/>
    <w:rsid w:val="0004579B"/>
    <w:rsid w:val="00051B4F"/>
    <w:rsid w:val="00055653"/>
    <w:rsid w:val="0006639C"/>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3794"/>
    <w:rsid w:val="000D5BE9"/>
    <w:rsid w:val="000D6F51"/>
    <w:rsid w:val="000E0731"/>
    <w:rsid w:val="00102E8E"/>
    <w:rsid w:val="001030FE"/>
    <w:rsid w:val="001031AE"/>
    <w:rsid w:val="00103295"/>
    <w:rsid w:val="00103D2E"/>
    <w:rsid w:val="00104519"/>
    <w:rsid w:val="00106968"/>
    <w:rsid w:val="00114830"/>
    <w:rsid w:val="00114E88"/>
    <w:rsid w:val="001231E5"/>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0063"/>
    <w:rsid w:val="001D279C"/>
    <w:rsid w:val="001D550F"/>
    <w:rsid w:val="001D5B5B"/>
    <w:rsid w:val="001E0CFB"/>
    <w:rsid w:val="001E27FE"/>
    <w:rsid w:val="001E47D6"/>
    <w:rsid w:val="001F1CCC"/>
    <w:rsid w:val="001F729C"/>
    <w:rsid w:val="00200C6E"/>
    <w:rsid w:val="00204492"/>
    <w:rsid w:val="00206EF4"/>
    <w:rsid w:val="00207E27"/>
    <w:rsid w:val="00212CD6"/>
    <w:rsid w:val="00214630"/>
    <w:rsid w:val="00215235"/>
    <w:rsid w:val="00223E0F"/>
    <w:rsid w:val="00227CD0"/>
    <w:rsid w:val="002310D3"/>
    <w:rsid w:val="00231146"/>
    <w:rsid w:val="00231E65"/>
    <w:rsid w:val="002321B6"/>
    <w:rsid w:val="00234401"/>
    <w:rsid w:val="00234E70"/>
    <w:rsid w:val="002367D4"/>
    <w:rsid w:val="00241B81"/>
    <w:rsid w:val="00241C04"/>
    <w:rsid w:val="00242F15"/>
    <w:rsid w:val="002466B2"/>
    <w:rsid w:val="00254411"/>
    <w:rsid w:val="00257ACD"/>
    <w:rsid w:val="0026018F"/>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5B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3FC"/>
    <w:rsid w:val="00305689"/>
    <w:rsid w:val="0031739F"/>
    <w:rsid w:val="003219FC"/>
    <w:rsid w:val="0032380E"/>
    <w:rsid w:val="00325D1F"/>
    <w:rsid w:val="0033055B"/>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8FA"/>
    <w:rsid w:val="00396C58"/>
    <w:rsid w:val="003A6D96"/>
    <w:rsid w:val="003A7517"/>
    <w:rsid w:val="003B1A01"/>
    <w:rsid w:val="003B2E6E"/>
    <w:rsid w:val="003B355D"/>
    <w:rsid w:val="003B6BB7"/>
    <w:rsid w:val="003B746E"/>
    <w:rsid w:val="003C030C"/>
    <w:rsid w:val="003D121E"/>
    <w:rsid w:val="003D2A73"/>
    <w:rsid w:val="003F1001"/>
    <w:rsid w:val="00400828"/>
    <w:rsid w:val="00412B47"/>
    <w:rsid w:val="004132C9"/>
    <w:rsid w:val="00414C2A"/>
    <w:rsid w:val="004157C4"/>
    <w:rsid w:val="0041760A"/>
    <w:rsid w:val="00417A9C"/>
    <w:rsid w:val="00423310"/>
    <w:rsid w:val="004264ED"/>
    <w:rsid w:val="00427BCB"/>
    <w:rsid w:val="00427CA3"/>
    <w:rsid w:val="00430DA3"/>
    <w:rsid w:val="00432E09"/>
    <w:rsid w:val="00435D03"/>
    <w:rsid w:val="004374A9"/>
    <w:rsid w:val="00442137"/>
    <w:rsid w:val="00445A20"/>
    <w:rsid w:val="00447C2D"/>
    <w:rsid w:val="00451B9A"/>
    <w:rsid w:val="0045270B"/>
    <w:rsid w:val="004666F5"/>
    <w:rsid w:val="00471ECD"/>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48F8"/>
    <w:rsid w:val="00530340"/>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7FA"/>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66DC1"/>
    <w:rsid w:val="00672966"/>
    <w:rsid w:val="006750A0"/>
    <w:rsid w:val="00690F2C"/>
    <w:rsid w:val="00690F99"/>
    <w:rsid w:val="00691B24"/>
    <w:rsid w:val="0069267C"/>
    <w:rsid w:val="00696C4D"/>
    <w:rsid w:val="00696F5B"/>
    <w:rsid w:val="006A4214"/>
    <w:rsid w:val="006A5B40"/>
    <w:rsid w:val="006A65C8"/>
    <w:rsid w:val="006A6F1D"/>
    <w:rsid w:val="006A7D8A"/>
    <w:rsid w:val="006B263A"/>
    <w:rsid w:val="006B4FA6"/>
    <w:rsid w:val="006C7535"/>
    <w:rsid w:val="006C7D00"/>
    <w:rsid w:val="006C7DDE"/>
    <w:rsid w:val="006D472A"/>
    <w:rsid w:val="006D563C"/>
    <w:rsid w:val="006F22C0"/>
    <w:rsid w:val="006F290C"/>
    <w:rsid w:val="007009F2"/>
    <w:rsid w:val="00704FF9"/>
    <w:rsid w:val="007052EC"/>
    <w:rsid w:val="00707063"/>
    <w:rsid w:val="007127A6"/>
    <w:rsid w:val="00723C49"/>
    <w:rsid w:val="00731C9E"/>
    <w:rsid w:val="00734C77"/>
    <w:rsid w:val="00737039"/>
    <w:rsid w:val="007373C7"/>
    <w:rsid w:val="007469F9"/>
    <w:rsid w:val="0074783A"/>
    <w:rsid w:val="007514EF"/>
    <w:rsid w:val="007554E4"/>
    <w:rsid w:val="00764BFB"/>
    <w:rsid w:val="00765D0A"/>
    <w:rsid w:val="007664A2"/>
    <w:rsid w:val="007672D8"/>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67D97"/>
    <w:rsid w:val="00870435"/>
    <w:rsid w:val="008733F2"/>
    <w:rsid w:val="008746A0"/>
    <w:rsid w:val="00875B4B"/>
    <w:rsid w:val="00877295"/>
    <w:rsid w:val="008836A5"/>
    <w:rsid w:val="00892AF7"/>
    <w:rsid w:val="008A31B3"/>
    <w:rsid w:val="008B2051"/>
    <w:rsid w:val="008B48BD"/>
    <w:rsid w:val="008C325E"/>
    <w:rsid w:val="008E03BA"/>
    <w:rsid w:val="008E1BCF"/>
    <w:rsid w:val="008F39A9"/>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276B"/>
    <w:rsid w:val="009D6B90"/>
    <w:rsid w:val="009D75E7"/>
    <w:rsid w:val="009F2BCB"/>
    <w:rsid w:val="009F398C"/>
    <w:rsid w:val="009F42DA"/>
    <w:rsid w:val="00A03978"/>
    <w:rsid w:val="00A050C0"/>
    <w:rsid w:val="00A062DB"/>
    <w:rsid w:val="00A14F94"/>
    <w:rsid w:val="00A22884"/>
    <w:rsid w:val="00A23CED"/>
    <w:rsid w:val="00A25E64"/>
    <w:rsid w:val="00A26387"/>
    <w:rsid w:val="00A2747D"/>
    <w:rsid w:val="00A3022E"/>
    <w:rsid w:val="00A30F6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0D6"/>
    <w:rsid w:val="00AA64F5"/>
    <w:rsid w:val="00AA73CD"/>
    <w:rsid w:val="00AB1AB5"/>
    <w:rsid w:val="00AB2F1E"/>
    <w:rsid w:val="00AB355F"/>
    <w:rsid w:val="00AC0BD6"/>
    <w:rsid w:val="00AC14ED"/>
    <w:rsid w:val="00AC3AE3"/>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538C4"/>
    <w:rsid w:val="00B62CAB"/>
    <w:rsid w:val="00B72ED3"/>
    <w:rsid w:val="00B73571"/>
    <w:rsid w:val="00B74177"/>
    <w:rsid w:val="00B83DA1"/>
    <w:rsid w:val="00B846E9"/>
    <w:rsid w:val="00BB1593"/>
    <w:rsid w:val="00BB43F6"/>
    <w:rsid w:val="00BB7B1B"/>
    <w:rsid w:val="00BC5FF9"/>
    <w:rsid w:val="00BE2135"/>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5E01"/>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3E73"/>
    <w:rsid w:val="00D24F96"/>
    <w:rsid w:val="00D25595"/>
    <w:rsid w:val="00D30850"/>
    <w:rsid w:val="00D31442"/>
    <w:rsid w:val="00D3443A"/>
    <w:rsid w:val="00D366FE"/>
    <w:rsid w:val="00D36CF8"/>
    <w:rsid w:val="00D375C1"/>
    <w:rsid w:val="00D461BE"/>
    <w:rsid w:val="00D474CA"/>
    <w:rsid w:val="00D50FB9"/>
    <w:rsid w:val="00D56467"/>
    <w:rsid w:val="00D62BAD"/>
    <w:rsid w:val="00D63C04"/>
    <w:rsid w:val="00D7027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275E"/>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994"/>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1F02859D-E318-467C-B691-51B72C6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07E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D276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07E2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27C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09-13.docx" TargetMode="External"/><Relationship Id="rId13" Type="http://schemas.openxmlformats.org/officeDocument/2006/relationships/hyperlink" Target="file:///h:\HJ%20Archive\2013\01-16-13.docx" TargetMode="External"/><Relationship Id="rId18" Type="http://schemas.openxmlformats.org/officeDocument/2006/relationships/hyperlink" Target="file:///h:\HJ%20Archive\2013\01-18-13.docx" TargetMode="External"/><Relationship Id="rId3" Type="http://schemas.openxmlformats.org/officeDocument/2006/relationships/webSettings" Target="webSettings.xml"/><Relationship Id="rId21" Type="http://schemas.openxmlformats.org/officeDocument/2006/relationships/hyperlink" Target="file:///p:\pprever\2013-14\156_20130116.docx" TargetMode="External"/><Relationship Id="rId7" Type="http://schemas.openxmlformats.org/officeDocument/2006/relationships/hyperlink" Target="file:///h:\SJ%20Archive\2013\01-08-13.docx" TargetMode="External"/><Relationship Id="rId12" Type="http://schemas.openxmlformats.org/officeDocument/2006/relationships/hyperlink" Target="file:///h:\HJ%20Archive\2013\01-16-13.docx" TargetMode="External"/><Relationship Id="rId17" Type="http://schemas.openxmlformats.org/officeDocument/2006/relationships/hyperlink" Target="file:///h:\HJ%20Archive\2013\01-17-1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3\01-17-13.docx" TargetMode="External"/><Relationship Id="rId20" Type="http://schemas.openxmlformats.org/officeDocument/2006/relationships/hyperlink" Target="file:///p:\pprever\2013-14\156_20130109.docx" TargetMode="Externa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1-15-13.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3\01-17-13.docx" TargetMode="External"/><Relationship Id="rId23" Type="http://schemas.openxmlformats.org/officeDocument/2006/relationships/footer" Target="footer2.xml"/><Relationship Id="rId10" Type="http://schemas.openxmlformats.org/officeDocument/2006/relationships/hyperlink" Target="file:///h:\SJ%20Archive\2013\01-10-13.docx" TargetMode="External"/><Relationship Id="rId19" Type="http://schemas.openxmlformats.org/officeDocument/2006/relationships/hyperlink" Target="file:///p:\pprever\2013-14\156_20130108.docx" TargetMode="External"/><Relationship Id="rId4" Type="http://schemas.openxmlformats.org/officeDocument/2006/relationships/footnotes" Target="footnotes.xml"/><Relationship Id="rId9" Type="http://schemas.openxmlformats.org/officeDocument/2006/relationships/hyperlink" Target="file:///h:\SJ%20Archive\2013\01-10-13.docx" TargetMode="External"/><Relationship Id="rId14" Type="http://schemas.openxmlformats.org/officeDocument/2006/relationships/hyperlink" Target="file:///h:\HJ%20Archive\2013\01-16-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1</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156: Hunley Commission - South Carolina Legislature Online</dc:title>
  <dc:subject/>
  <dc:creator>sharonpair</dc:creator>
  <cp:keywords/>
  <dc:description/>
  <cp:lastModifiedBy>N Cumfer</cp:lastModifiedBy>
  <cp:revision>5</cp:revision>
  <cp:lastPrinted>2013-01-22T16:30:00Z</cp:lastPrinted>
  <dcterms:created xsi:type="dcterms:W3CDTF">2013-06-28T13:25:00Z</dcterms:created>
  <dcterms:modified xsi:type="dcterms:W3CDTF">2014-12-04T20:35:00Z</dcterms:modified>
</cp:coreProperties>
</file>