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448" w:rsidRDefault="008E6448" w:rsidP="008E6448">
      <w:pPr>
        <w:widowControl w:val="0"/>
        <w:jc w:val="center"/>
      </w:pPr>
      <w:r w:rsidRPr="008E6448">
        <w:rPr>
          <w:b/>
        </w:rPr>
        <w:t>South Carolina General Assembly</w:t>
      </w:r>
    </w:p>
    <w:p w:rsidR="008E6448" w:rsidRDefault="008E6448" w:rsidP="008E6448">
      <w:pPr>
        <w:widowControl w:val="0"/>
        <w:jc w:val="center"/>
      </w:pPr>
      <w:r>
        <w:t>120th Session, 2013-2014</w:t>
      </w:r>
    </w:p>
    <w:p w:rsidR="008E6448" w:rsidRDefault="008E6448" w:rsidP="008E6448">
      <w:pPr>
        <w:widowControl w:val="0"/>
        <w:jc w:val="left"/>
      </w:pPr>
    </w:p>
    <w:p w:rsidR="008E6448" w:rsidRDefault="008E6448" w:rsidP="008E6448">
      <w:pPr>
        <w:widowControl w:val="0"/>
        <w:jc w:val="left"/>
        <w:rPr>
          <w:b/>
        </w:rPr>
      </w:pPr>
      <w:r w:rsidRPr="008E6448">
        <w:rPr>
          <w:b/>
        </w:rPr>
        <w:t>S.</w:t>
      </w:r>
      <w:r>
        <w:rPr>
          <w:b/>
        </w:rPr>
        <w:t xml:space="preserve"> </w:t>
      </w:r>
      <w:r w:rsidRPr="008E6448">
        <w:rPr>
          <w:b/>
        </w:rPr>
        <w:t>269</w:t>
      </w:r>
    </w:p>
    <w:p w:rsidR="008E6448" w:rsidRDefault="008E6448" w:rsidP="008E6448">
      <w:pPr>
        <w:widowControl w:val="0"/>
        <w:jc w:val="left"/>
        <w:rPr>
          <w:b/>
        </w:rPr>
      </w:pPr>
    </w:p>
    <w:p w:rsidR="008E6448" w:rsidRDefault="008E6448" w:rsidP="008E6448">
      <w:pPr>
        <w:widowControl w:val="0"/>
        <w:jc w:val="left"/>
      </w:pPr>
      <w:r w:rsidRPr="008E6448">
        <w:rPr>
          <w:b/>
        </w:rPr>
        <w:t>STATUS INFORMATION</w:t>
      </w:r>
    </w:p>
    <w:p w:rsidR="008E6448" w:rsidRDefault="008E6448" w:rsidP="008E6448">
      <w:pPr>
        <w:widowControl w:val="0"/>
        <w:jc w:val="left"/>
      </w:pPr>
    </w:p>
    <w:p w:rsidR="008E6448" w:rsidRDefault="008E6448" w:rsidP="008E6448">
      <w:pPr>
        <w:widowControl w:val="0"/>
        <w:jc w:val="left"/>
      </w:pPr>
      <w:r>
        <w:t>General Bill</w:t>
      </w:r>
    </w:p>
    <w:p w:rsidR="008E6448" w:rsidRDefault="00FB7A50" w:rsidP="008E6448">
      <w:pPr>
        <w:widowControl w:val="0"/>
        <w:jc w:val="left"/>
      </w:pPr>
      <w:r>
        <w:t>Sponsors: Senators L. Martin and Hembree</w:t>
      </w:r>
    </w:p>
    <w:p w:rsidR="008E6448" w:rsidRDefault="008E6448" w:rsidP="008E6448">
      <w:pPr>
        <w:widowControl w:val="0"/>
        <w:jc w:val="left"/>
      </w:pPr>
      <w:r>
        <w:t>Document Path: l:\council\bills\ms\7094ahb13.docx</w:t>
      </w:r>
    </w:p>
    <w:p w:rsidR="00C20D52" w:rsidRDefault="00C20D52" w:rsidP="008E6448">
      <w:pPr>
        <w:widowControl w:val="0"/>
        <w:jc w:val="left"/>
      </w:pPr>
      <w:r>
        <w:t>Companion/Similar bill(s): 3349</w:t>
      </w:r>
    </w:p>
    <w:p w:rsidR="008E6448" w:rsidRDefault="008E6448" w:rsidP="008E6448">
      <w:pPr>
        <w:widowControl w:val="0"/>
        <w:jc w:val="left"/>
      </w:pPr>
    </w:p>
    <w:p w:rsidR="008E6448" w:rsidRDefault="008E6448" w:rsidP="008E6448">
      <w:pPr>
        <w:widowControl w:val="0"/>
        <w:jc w:val="left"/>
      </w:pPr>
      <w:r>
        <w:t>Introduced in the Senate on January 23, 2013</w:t>
      </w:r>
    </w:p>
    <w:p w:rsidR="008E6448" w:rsidRDefault="008E6448" w:rsidP="008E6448">
      <w:pPr>
        <w:widowControl w:val="0"/>
        <w:jc w:val="left"/>
      </w:pPr>
      <w:r>
        <w:t xml:space="preserve">Currently residing in the Senate Committee on </w:t>
      </w:r>
      <w:r w:rsidRPr="008E6448">
        <w:rPr>
          <w:b/>
        </w:rPr>
        <w:t>Judiciary</w:t>
      </w:r>
    </w:p>
    <w:p w:rsidR="008E6448" w:rsidRDefault="008E6448" w:rsidP="008E6448">
      <w:pPr>
        <w:widowControl w:val="0"/>
        <w:jc w:val="left"/>
      </w:pPr>
    </w:p>
    <w:p w:rsidR="008E6448" w:rsidRDefault="008E6448" w:rsidP="008E6448">
      <w:pPr>
        <w:widowControl w:val="0"/>
        <w:jc w:val="left"/>
      </w:pPr>
      <w:r>
        <w:t xml:space="preserve">Summary: </w:t>
      </w:r>
      <w:r w:rsidR="00D221B8">
        <w:t>Testimony of defendants</w:t>
      </w:r>
    </w:p>
    <w:p w:rsidR="008E6448" w:rsidRDefault="008E6448" w:rsidP="008E6448">
      <w:pPr>
        <w:widowControl w:val="0"/>
        <w:jc w:val="left"/>
      </w:pPr>
    </w:p>
    <w:p w:rsidR="008E6448" w:rsidRDefault="008E6448" w:rsidP="008E6448">
      <w:pPr>
        <w:widowControl w:val="0"/>
        <w:jc w:val="left"/>
      </w:pPr>
    </w:p>
    <w:p w:rsidR="008E6448" w:rsidRDefault="008E6448" w:rsidP="008E6448">
      <w:pPr>
        <w:widowControl w:val="0"/>
        <w:tabs>
          <w:tab w:val="center" w:pos="590"/>
          <w:tab w:val="center" w:pos="1440"/>
          <w:tab w:val="left" w:pos="1872"/>
          <w:tab w:val="left" w:pos="9187"/>
        </w:tabs>
        <w:jc w:val="left"/>
      </w:pPr>
      <w:r w:rsidRPr="008E6448">
        <w:rPr>
          <w:b/>
        </w:rPr>
        <w:t>HISTORY OF LEGISLATIVE ACTIONS</w:t>
      </w:r>
    </w:p>
    <w:p w:rsidR="008E6448" w:rsidRDefault="008E6448" w:rsidP="008E6448">
      <w:pPr>
        <w:widowControl w:val="0"/>
        <w:tabs>
          <w:tab w:val="center" w:pos="590"/>
          <w:tab w:val="center" w:pos="1440"/>
          <w:tab w:val="left" w:pos="1872"/>
          <w:tab w:val="left" w:pos="9187"/>
        </w:tabs>
        <w:jc w:val="left"/>
      </w:pPr>
    </w:p>
    <w:p w:rsidR="008E6448" w:rsidRPr="008E6448" w:rsidRDefault="008E6448" w:rsidP="008E6448">
      <w:pPr>
        <w:widowControl w:val="0"/>
        <w:tabs>
          <w:tab w:val="center" w:pos="590"/>
          <w:tab w:val="center" w:pos="1440"/>
          <w:tab w:val="left" w:pos="1872"/>
          <w:tab w:val="left" w:pos="9187"/>
        </w:tabs>
        <w:jc w:val="left"/>
      </w:pPr>
      <w:r w:rsidRPr="008E6448">
        <w:rPr>
          <w:u w:val="single"/>
        </w:rPr>
        <w:tab/>
        <w:t>Date</w:t>
      </w:r>
      <w:r w:rsidRPr="008E6448">
        <w:rPr>
          <w:u w:val="single"/>
        </w:rPr>
        <w:tab/>
        <w:t>Body</w:t>
      </w:r>
      <w:r w:rsidRPr="008E6448">
        <w:rPr>
          <w:u w:val="single"/>
        </w:rPr>
        <w:tab/>
        <w:t>Action Description with journal page number</w:t>
      </w:r>
      <w:r w:rsidRPr="008E6448">
        <w:rPr>
          <w:u w:val="single"/>
        </w:rPr>
        <w:tab/>
      </w:r>
      <w:bookmarkStart w:id="0" w:name="_GoBack"/>
      <w:bookmarkEnd w:id="0"/>
    </w:p>
    <w:p w:rsidR="00C74E78" w:rsidRDefault="00C74E78" w:rsidP="00C74E78">
      <w:pPr>
        <w:widowControl w:val="0"/>
        <w:tabs>
          <w:tab w:val="right" w:pos="1008"/>
          <w:tab w:val="left" w:pos="1152"/>
          <w:tab w:val="left" w:pos="1872"/>
          <w:tab w:val="left" w:pos="9187"/>
        </w:tabs>
        <w:ind w:left="2088" w:hanging="2088"/>
        <w:jc w:val="left"/>
      </w:pPr>
      <w:r>
        <w:tab/>
        <w:t>1/23/2013</w:t>
      </w:r>
      <w:r>
        <w:tab/>
        <w:t>Senate</w:t>
      </w:r>
      <w:r>
        <w:tab/>
      </w:r>
      <w:r w:rsidRPr="00502040">
        <w:t>Introduced and read first time (</w:t>
      </w:r>
      <w:hyperlink r:id="rId7" w:history="1">
        <w:r w:rsidRPr="00502040">
          <w:rPr>
            <w:rStyle w:val="Hyperlink"/>
          </w:rPr>
          <w:t>Senate Journal</w:t>
        </w:r>
        <w:r w:rsidRPr="00502040">
          <w:rPr>
            <w:rStyle w:val="Hyperlink"/>
          </w:rPr>
          <w:noBreakHyphen/>
          <w:t>page 6</w:t>
        </w:r>
      </w:hyperlink>
      <w:r w:rsidRPr="00502040">
        <w:t>)</w:t>
      </w:r>
    </w:p>
    <w:p w:rsidR="00C74E78" w:rsidRDefault="00C74E78" w:rsidP="00C74E78">
      <w:pPr>
        <w:widowControl w:val="0"/>
        <w:tabs>
          <w:tab w:val="right" w:pos="1008"/>
          <w:tab w:val="left" w:pos="1152"/>
          <w:tab w:val="left" w:pos="1872"/>
          <w:tab w:val="left" w:pos="9187"/>
        </w:tabs>
        <w:ind w:left="2088" w:hanging="2088"/>
        <w:jc w:val="left"/>
      </w:pPr>
      <w:r>
        <w:tab/>
        <w:t>1/23/2013</w:t>
      </w:r>
      <w:r>
        <w:tab/>
        <w:t>Senate</w:t>
      </w:r>
      <w:r>
        <w:tab/>
      </w:r>
      <w:r w:rsidRPr="00502040">
        <w:t>Ref</w:t>
      </w:r>
      <w:r>
        <w:t xml:space="preserve">erred to Committee on </w:t>
      </w:r>
      <w:r w:rsidRPr="00502040">
        <w:rPr>
          <w:b/>
        </w:rPr>
        <w:t>Judiciary</w:t>
      </w:r>
      <w:r>
        <w:t xml:space="preserve"> </w:t>
      </w:r>
      <w:r w:rsidRPr="00502040">
        <w:t>(</w:t>
      </w:r>
      <w:hyperlink r:id="rId8" w:history="1">
        <w:r w:rsidRPr="00502040">
          <w:rPr>
            <w:rStyle w:val="Hyperlink"/>
          </w:rPr>
          <w:t>Senate Journal</w:t>
        </w:r>
        <w:r w:rsidRPr="00502040">
          <w:rPr>
            <w:rStyle w:val="Hyperlink"/>
          </w:rPr>
          <w:noBreakHyphen/>
          <w:t>page 6</w:t>
        </w:r>
      </w:hyperlink>
      <w:r w:rsidRPr="00502040">
        <w:t>)</w:t>
      </w:r>
    </w:p>
    <w:p w:rsidR="00C74E78" w:rsidRDefault="00C74E78" w:rsidP="00C74E78">
      <w:pPr>
        <w:widowControl w:val="0"/>
        <w:tabs>
          <w:tab w:val="right" w:pos="1008"/>
          <w:tab w:val="left" w:pos="1152"/>
          <w:tab w:val="left" w:pos="1872"/>
          <w:tab w:val="left" w:pos="9187"/>
        </w:tabs>
        <w:ind w:left="2088" w:hanging="2088"/>
        <w:jc w:val="left"/>
      </w:pPr>
      <w:r>
        <w:tab/>
        <w:t>2/1/2013</w:t>
      </w:r>
      <w:r>
        <w:tab/>
        <w:t>Senate</w:t>
      </w:r>
      <w:r>
        <w:tab/>
      </w:r>
      <w:r w:rsidRPr="00502040">
        <w:t>Referred to Subc</w:t>
      </w:r>
      <w:r>
        <w:t xml:space="preserve">ommittee: Malloy (ch), Campsen, </w:t>
      </w:r>
      <w:r w:rsidRPr="00502040">
        <w:t>Hembree, McElveen, Thurmond</w:t>
      </w:r>
    </w:p>
    <w:p w:rsidR="00C74E78" w:rsidRDefault="00C74E78" w:rsidP="00C74E78">
      <w:pPr>
        <w:widowControl w:val="0"/>
        <w:tabs>
          <w:tab w:val="right" w:pos="1008"/>
          <w:tab w:val="left" w:pos="1152"/>
          <w:tab w:val="left" w:pos="1872"/>
          <w:tab w:val="left" w:pos="9187"/>
        </w:tabs>
        <w:ind w:left="2088" w:hanging="2088"/>
        <w:jc w:val="left"/>
      </w:pPr>
    </w:p>
    <w:p w:rsidR="008E6448" w:rsidRPr="008E6448" w:rsidRDefault="008E6448" w:rsidP="008E6448">
      <w:pPr>
        <w:widowControl w:val="0"/>
        <w:tabs>
          <w:tab w:val="right" w:pos="1008"/>
          <w:tab w:val="left" w:pos="1152"/>
          <w:tab w:val="left" w:pos="1872"/>
          <w:tab w:val="left" w:pos="9187"/>
        </w:tabs>
        <w:ind w:left="2088" w:hanging="2088"/>
        <w:jc w:val="left"/>
      </w:pPr>
    </w:p>
    <w:p w:rsidR="008E6448" w:rsidRDefault="008E6448" w:rsidP="008E6448">
      <w:pPr>
        <w:widowControl w:val="0"/>
        <w:jc w:val="left"/>
      </w:pPr>
      <w:r w:rsidRPr="008E6448">
        <w:rPr>
          <w:b/>
        </w:rPr>
        <w:t>VERSIONS OF THIS BILL</w:t>
      </w:r>
    </w:p>
    <w:p w:rsidR="008E6448" w:rsidRDefault="008E6448" w:rsidP="008E6448">
      <w:pPr>
        <w:widowControl w:val="0"/>
        <w:jc w:val="left"/>
      </w:pPr>
    </w:p>
    <w:p w:rsidR="008E6448" w:rsidRDefault="00933056" w:rsidP="008E6448">
      <w:pPr>
        <w:widowControl w:val="0"/>
        <w:jc w:val="left"/>
      </w:pPr>
      <w:hyperlink r:id="rId9" w:history="1">
        <w:r w:rsidR="008E6448">
          <w:rPr>
            <w:rStyle w:val="Hyperlink"/>
          </w:rPr>
          <w:t>1/23/2013</w:t>
        </w:r>
      </w:hyperlink>
    </w:p>
    <w:p w:rsidR="008E6448" w:rsidRDefault="008E6448" w:rsidP="008E6448"/>
    <w:p w:rsidR="008E6448" w:rsidRDefault="008E6448" w:rsidP="008E6448">
      <w:pPr>
        <w:sectPr w:rsidR="008E6448" w:rsidSect="008E644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78AA">
        <w:rPr>
          <w:b/>
          <w:sz w:val="30"/>
          <w:szCs w:val="30"/>
        </w:rPr>
        <w:t>BILL</w:t>
      </w:r>
    </w:p>
    <w:p w:rsidR="00540242" w:rsidRDefault="00540242" w:rsidP="00540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540242" w:rsidRDefault="00540242" w:rsidP="00540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THE CODE OF LAWS OF SOUTH CAROLINA, 1976, BY REPEALING SECTION 19</w:t>
      </w:r>
      <w:r>
        <w:noBreakHyphen/>
        <w:t>11</w:t>
      </w:r>
      <w:r>
        <w:noBreakHyphen/>
        <w:t>50 RELATING TO THE PROHIBITION AGAINST THE TESTIMONY OF A DEFENDANT BEING USED AGAINST HIM IN ANOTHER CRIMINAL CASE.</w:t>
      </w:r>
    </w:p>
    <w:p w:rsidR="00AB78AA" w:rsidRDefault="00AB78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78AA" w:rsidRDefault="00AB78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78AA" w:rsidRDefault="00AB78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242" w:rsidRDefault="00AB78AA" w:rsidP="00540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0242">
        <w:t>Section 19</w:t>
      </w:r>
      <w:r w:rsidR="00540242">
        <w:noBreakHyphen/>
        <w:t>11</w:t>
      </w:r>
      <w:r w:rsidR="00540242">
        <w:noBreakHyphen/>
        <w:t>50 of the 1976 Code is repealed.</w:t>
      </w:r>
    </w:p>
    <w:p w:rsidR="00540242" w:rsidRDefault="00540242" w:rsidP="00540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242" w:rsidRDefault="00540242" w:rsidP="00540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40242" w:rsidRDefault="00540242" w:rsidP="00540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242" w:rsidRDefault="00540242" w:rsidP="00540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B509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5091" w:rsidRDefault="004B5091" w:rsidP="008E6448">
      <w:pPr>
        <w:suppressAutoHyphens/>
      </w:pPr>
    </w:p>
    <w:sectPr w:rsidR="004B5091" w:rsidSect="008E64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8AA" w:rsidRDefault="00AB78AA" w:rsidP="009F0C77">
      <w:r>
        <w:separator/>
      </w:r>
    </w:p>
  </w:endnote>
  <w:endnote w:type="continuationSeparator" w:id="0">
    <w:p w:rsidR="00AB78AA" w:rsidRDefault="00AB78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B9B887-66B6-425C-A12B-DFC99B1744AC}"/>
    <w:embedBold r:id="rId2" w:fontKey="{1470E015-525A-4D15-9003-59DD17C973C1}"/>
  </w:font>
  <w:font w:name="Calibri">
    <w:panose1 w:val="020F0502020204030204"/>
    <w:charset w:val="00"/>
    <w:family w:val="swiss"/>
    <w:pitch w:val="variable"/>
    <w:sig w:usb0="E10002FF" w:usb1="4000ACFF" w:usb2="00000009" w:usb3="00000000" w:csb0="0000019F" w:csb1="00000000"/>
    <w:embedRegular r:id="rId3" w:fontKey="{9D71E398-58D9-4FB8-8841-6789DDE3B96A}"/>
  </w:font>
  <w:font w:name="Tahoma">
    <w:panose1 w:val="020B0604030504040204"/>
    <w:charset w:val="00"/>
    <w:family w:val="swiss"/>
    <w:pitch w:val="variable"/>
    <w:sig w:usb0="21002A87" w:usb1="80000000" w:usb2="00000008" w:usb3="00000000" w:csb0="000101FF" w:csb1="00000000"/>
    <w:embedRegular r:id="rId4" w:fontKey="{8CBD81D0-4C1F-4FEB-A76A-4E4409B618A1}"/>
  </w:font>
  <w:font w:name="Cambria">
    <w:panose1 w:val="02040503050406030204"/>
    <w:charset w:val="00"/>
    <w:family w:val="roman"/>
    <w:pitch w:val="variable"/>
    <w:sig w:usb0="E00002FF" w:usb1="400004FF" w:usb2="00000000" w:usb3="00000000" w:csb0="0000019F" w:csb1="00000000"/>
    <w:embedRegular r:id="rId5" w:fontKey="{7F5E7E7F-57AB-4AD9-848A-FE53EEEA79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448" w:rsidRPr="004B5091" w:rsidRDefault="008E6448" w:rsidP="004B5091">
    <w:pPr>
      <w:pStyle w:val="Footer"/>
      <w:tabs>
        <w:tab w:val="clear" w:pos="4680"/>
        <w:tab w:val="clear" w:pos="9360"/>
        <w:tab w:val="center" w:pos="2995"/>
      </w:tabs>
      <w:spacing w:before="120"/>
    </w:pPr>
    <w:r>
      <w:t>[269]</w:t>
    </w:r>
    <w:r>
      <w:tab/>
    </w:r>
    <w:r w:rsidR="00DD5326">
      <w:fldChar w:fldCharType="begin"/>
    </w:r>
    <w:r w:rsidR="00DD5326">
      <w:instrText xml:space="preserve"> PAGE  \* MERGEFORMAT </w:instrText>
    </w:r>
    <w:r w:rsidR="00DD5326">
      <w:fldChar w:fldCharType="separate"/>
    </w:r>
    <w:r w:rsidR="00933056">
      <w:rPr>
        <w:noProof/>
      </w:rPr>
      <w:t>1</w:t>
    </w:r>
    <w:r w:rsidR="00DD53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8AA" w:rsidRDefault="00AB78AA" w:rsidP="009F0C77">
      <w:r>
        <w:separator/>
      </w:r>
    </w:p>
  </w:footnote>
  <w:footnote w:type="continuationSeparator" w:id="0">
    <w:p w:rsidR="00AB78AA" w:rsidRDefault="00AB78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94AHB13"/>
    <w:docVar w:name="CoverBillType" w:val="b"/>
    <w:docVar w:name="docpath" w:val="L:\Council\bills\MS\7094AHB13.DOCX"/>
    <w:docVar w:name="dvBillNumber" w:val="269"/>
    <w:docVar w:name="dvBillNumberPrefix" w:val="S. "/>
    <w:docVar w:name="dvOriginalBody" w:val="Senate"/>
    <w:docVar w:name="dvSteno" w:val="MS"/>
    <w:docVar w:name="NameofBody" w:val="s"/>
    <w:docVar w:name="vgroup2" w:val="Council"/>
  </w:docVars>
  <w:rsids>
    <w:rsidRoot w:val="00D749AD"/>
    <w:rsid w:val="00026C9A"/>
    <w:rsid w:val="00057EE7"/>
    <w:rsid w:val="000965A1"/>
    <w:rsid w:val="000E1785"/>
    <w:rsid w:val="000F33DD"/>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10E3"/>
    <w:rsid w:val="00294ABE"/>
    <w:rsid w:val="002A3EB4"/>
    <w:rsid w:val="00325348"/>
    <w:rsid w:val="00393688"/>
    <w:rsid w:val="003D411E"/>
    <w:rsid w:val="003E3C1E"/>
    <w:rsid w:val="003E6148"/>
    <w:rsid w:val="00400EAA"/>
    <w:rsid w:val="0041760A"/>
    <w:rsid w:val="004809EE"/>
    <w:rsid w:val="004B5091"/>
    <w:rsid w:val="00511EE9"/>
    <w:rsid w:val="00521E00"/>
    <w:rsid w:val="00540242"/>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7F61"/>
    <w:rsid w:val="007F1523"/>
    <w:rsid w:val="007F509E"/>
    <w:rsid w:val="007F5799"/>
    <w:rsid w:val="007F6947"/>
    <w:rsid w:val="00826AAC"/>
    <w:rsid w:val="00872729"/>
    <w:rsid w:val="00882F98"/>
    <w:rsid w:val="008E6448"/>
    <w:rsid w:val="008F4429"/>
    <w:rsid w:val="00932670"/>
    <w:rsid w:val="00933056"/>
    <w:rsid w:val="009352BB"/>
    <w:rsid w:val="00950F7C"/>
    <w:rsid w:val="00987DB6"/>
    <w:rsid w:val="00990668"/>
    <w:rsid w:val="009F0C77"/>
    <w:rsid w:val="009F4DD1"/>
    <w:rsid w:val="00A64E80"/>
    <w:rsid w:val="00A741D9"/>
    <w:rsid w:val="00A74DF9"/>
    <w:rsid w:val="00A9741D"/>
    <w:rsid w:val="00AB78AA"/>
    <w:rsid w:val="00AD4B17"/>
    <w:rsid w:val="00B2329B"/>
    <w:rsid w:val="00B26FA6"/>
    <w:rsid w:val="00B56323"/>
    <w:rsid w:val="00B741CB"/>
    <w:rsid w:val="00B934F3"/>
    <w:rsid w:val="00BB6347"/>
    <w:rsid w:val="00BD2134"/>
    <w:rsid w:val="00C038D8"/>
    <w:rsid w:val="00C045DD"/>
    <w:rsid w:val="00C20D52"/>
    <w:rsid w:val="00C3136F"/>
    <w:rsid w:val="00C3483A"/>
    <w:rsid w:val="00C74E78"/>
    <w:rsid w:val="00C74E9D"/>
    <w:rsid w:val="00C82FD3"/>
    <w:rsid w:val="00C9276B"/>
    <w:rsid w:val="00CC5EA5"/>
    <w:rsid w:val="00CC6B7B"/>
    <w:rsid w:val="00CD3619"/>
    <w:rsid w:val="00CF4447"/>
    <w:rsid w:val="00D221B8"/>
    <w:rsid w:val="00D405E7"/>
    <w:rsid w:val="00D41D56"/>
    <w:rsid w:val="00D6260D"/>
    <w:rsid w:val="00D6662B"/>
    <w:rsid w:val="00D749AD"/>
    <w:rsid w:val="00D95E2F"/>
    <w:rsid w:val="00D970A9"/>
    <w:rsid w:val="00DB3AC0"/>
    <w:rsid w:val="00DD5326"/>
    <w:rsid w:val="00DE68F0"/>
    <w:rsid w:val="00DF3845"/>
    <w:rsid w:val="00DF7E17"/>
    <w:rsid w:val="00EB00A2"/>
    <w:rsid w:val="00EB1BF3"/>
    <w:rsid w:val="00EF3EEE"/>
    <w:rsid w:val="00F149A7"/>
    <w:rsid w:val="00F50BAF"/>
    <w:rsid w:val="00F52C10"/>
    <w:rsid w:val="00F606EF"/>
    <w:rsid w:val="00F81FFD"/>
    <w:rsid w:val="00F850D7"/>
    <w:rsid w:val="00F85228"/>
    <w:rsid w:val="00FB6773"/>
    <w:rsid w:val="00FB7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11C159-3E03-4C4E-ADD2-464C7667C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0242"/>
    <w:rPr>
      <w:rFonts w:ascii="Tahoma" w:hAnsi="Tahoma" w:cs="Tahoma"/>
      <w:sz w:val="16"/>
      <w:szCs w:val="16"/>
    </w:rPr>
  </w:style>
  <w:style w:type="character" w:customStyle="1" w:styleId="BalloonTextChar">
    <w:name w:val="Balloon Text Char"/>
    <w:basedOn w:val="DefaultParagraphFont"/>
    <w:link w:val="BalloonText"/>
    <w:uiPriority w:val="99"/>
    <w:semiHidden/>
    <w:rsid w:val="00540242"/>
    <w:rPr>
      <w:rFonts w:ascii="Tahoma" w:eastAsia="Times New Roman" w:hAnsi="Tahoma" w:cs="Tahoma"/>
      <w:sz w:val="16"/>
      <w:szCs w:val="16"/>
    </w:rPr>
  </w:style>
  <w:style w:type="character" w:styleId="Hyperlink">
    <w:name w:val="Hyperlink"/>
    <w:basedOn w:val="DefaultParagraphFont"/>
    <w:uiPriority w:val="99"/>
    <w:unhideWhenUsed/>
    <w:rsid w:val="008E64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3-13.docx" TargetMode="External"/><Relationship Id="rId3" Type="http://schemas.openxmlformats.org/officeDocument/2006/relationships/settings" Target="settings.xml"/><Relationship Id="rId7" Type="http://schemas.openxmlformats.org/officeDocument/2006/relationships/hyperlink" Target="file:///h:\S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69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4E085-82AB-4552-9B49-92CA09EFA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2</Pages>
  <Words>324</Words>
  <Characters>1847</Characters>
  <Application>Microsoft Office Word</Application>
  <DocSecurity>0</DocSecurity>
  <Lines>15</Lines>
  <Paragraphs>4</Paragraphs>
  <ScaleCrop>false</ScaleCrop>
  <Company> </Company>
  <LinksUpToDate>false</LinksUpToDate>
  <CharactersWithSpaces>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269: Testimony of defendants - South Carolina Legislature Online</dc:title>
  <dc:subject/>
  <dc:creator>MarthaSanders</dc:creator>
  <cp:keywords/>
  <dc:description/>
  <cp:lastModifiedBy>N Cumfer</cp:lastModifiedBy>
  <cp:revision>10</cp:revision>
  <cp:lastPrinted>2013-01-22T17:45:00Z</cp:lastPrinted>
  <dcterms:created xsi:type="dcterms:W3CDTF">2013-01-23T19:40:00Z</dcterms:created>
  <dcterms:modified xsi:type="dcterms:W3CDTF">2014-12-04T20:37:00Z</dcterms:modified>
</cp:coreProperties>
</file>