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79EF">
        <w:rPr>
          <w:rFonts w:eastAsia="Times New Roman" w:cs="Times New Roman"/>
          <w:b/>
          <w:szCs w:val="20"/>
        </w:rPr>
        <w:t>South Carolina General Assembly</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79EF">
        <w:rPr>
          <w:rFonts w:eastAsia="Times New Roman" w:cs="Times New Roman"/>
          <w:szCs w:val="20"/>
        </w:rPr>
        <w:t>120th Session, 2013-2014</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C667DD"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R157, H3231</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b/>
          <w:szCs w:val="20"/>
        </w:rPr>
        <w:t>STATUS INFORMATION</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szCs w:val="20"/>
        </w:rPr>
        <w:t>General Bill</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szCs w:val="20"/>
        </w:rPr>
        <w:t>Sponsors: Reps. Atwater, Huggins, Toole, Ballentine, Taylor, Bingham, Pitts and Wood</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szCs w:val="20"/>
        </w:rPr>
        <w:t>Document Path: l:\council\bills\swb\5064cm13.docx</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2014</w:t>
      </w: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18, 2014</w:t>
      </w: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20, 2014</w:t>
      </w: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0F3E38" w:rsidRDefault="000F3E38"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szCs w:val="20"/>
        </w:rPr>
        <w:t>Summary: Department of Transportation</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6679EF" w:rsidP="006679EF">
      <w:pPr>
        <w:widowControl w:val="0"/>
        <w:tabs>
          <w:tab w:val="center" w:pos="590"/>
          <w:tab w:val="center" w:pos="1440"/>
          <w:tab w:val="left" w:pos="1872"/>
          <w:tab w:val="left" w:pos="9187"/>
        </w:tabs>
        <w:rPr>
          <w:rFonts w:eastAsia="Times New Roman" w:cs="Times New Roman"/>
          <w:szCs w:val="20"/>
        </w:rPr>
      </w:pPr>
      <w:r w:rsidRPr="006679EF">
        <w:rPr>
          <w:rFonts w:eastAsia="Times New Roman" w:cs="Times New Roman"/>
          <w:b/>
          <w:szCs w:val="20"/>
        </w:rPr>
        <w:t>HISTORY OF LEGISLATIVE ACTIONS</w:t>
      </w:r>
    </w:p>
    <w:p w:rsidR="006679EF" w:rsidRPr="006679EF" w:rsidRDefault="006679EF" w:rsidP="006679EF">
      <w:pPr>
        <w:widowControl w:val="0"/>
        <w:tabs>
          <w:tab w:val="center" w:pos="590"/>
          <w:tab w:val="center" w:pos="1440"/>
          <w:tab w:val="left" w:pos="1872"/>
          <w:tab w:val="left" w:pos="9187"/>
        </w:tabs>
        <w:rPr>
          <w:rFonts w:eastAsia="Times New Roman" w:cs="Times New Roman"/>
          <w:szCs w:val="20"/>
        </w:rPr>
      </w:pPr>
    </w:p>
    <w:p w:rsidR="006679EF" w:rsidRPr="006679EF" w:rsidRDefault="006679EF" w:rsidP="006679EF">
      <w:pPr>
        <w:widowControl w:val="0"/>
        <w:tabs>
          <w:tab w:val="center" w:pos="590"/>
          <w:tab w:val="center" w:pos="1440"/>
          <w:tab w:val="left" w:pos="1872"/>
          <w:tab w:val="left" w:pos="9187"/>
        </w:tabs>
        <w:rPr>
          <w:rFonts w:eastAsia="Times New Roman" w:cs="Times New Roman"/>
          <w:szCs w:val="20"/>
        </w:rPr>
      </w:pPr>
      <w:r w:rsidRPr="006679EF">
        <w:rPr>
          <w:rFonts w:eastAsia="Times New Roman" w:cs="Times New Roman"/>
          <w:szCs w:val="20"/>
          <w:u w:val="single"/>
        </w:rPr>
        <w:tab/>
        <w:t>Date</w:t>
      </w:r>
      <w:r w:rsidRPr="006679EF">
        <w:rPr>
          <w:rFonts w:eastAsia="Times New Roman" w:cs="Times New Roman"/>
          <w:szCs w:val="20"/>
          <w:u w:val="single"/>
        </w:rPr>
        <w:tab/>
        <w:t>Body</w:t>
      </w:r>
      <w:r w:rsidRPr="006679EF">
        <w:rPr>
          <w:rFonts w:eastAsia="Times New Roman" w:cs="Times New Roman"/>
          <w:szCs w:val="20"/>
          <w:u w:val="single"/>
        </w:rPr>
        <w:tab/>
        <w:t>Action Description with journal page number</w:t>
      </w:r>
      <w:r w:rsidRPr="006679EF">
        <w:rPr>
          <w:rFonts w:eastAsia="Times New Roman" w:cs="Times New Roman"/>
          <w:szCs w:val="20"/>
          <w:u w:val="single"/>
        </w:rPr>
        <w:tab/>
      </w:r>
      <w:bookmarkStart w:id="0" w:name="_GoBack"/>
      <w:bookmarkEnd w:id="0"/>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51609D">
        <w:rPr>
          <w:rFonts w:cs="Times New Roman"/>
        </w:rPr>
        <w:t>Introduced and read first time (</w:t>
      </w:r>
      <w:hyperlink r:id="rId7" w:history="1">
        <w:r w:rsidRPr="0051609D">
          <w:rPr>
            <w:rStyle w:val="Hyperlink"/>
            <w:rFonts w:cs="Times New Roman"/>
          </w:rPr>
          <w:t>House Journal</w:t>
        </w:r>
        <w:r w:rsidRPr="0051609D">
          <w:rPr>
            <w:rStyle w:val="Hyperlink"/>
            <w:rFonts w:cs="Times New Roman"/>
          </w:rPr>
          <w:noBreakHyphen/>
          <w:t>page 135</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51609D">
        <w:rPr>
          <w:rFonts w:cs="Times New Roman"/>
        </w:rPr>
        <w:t>Referred to Co</w:t>
      </w:r>
      <w:r>
        <w:rPr>
          <w:rFonts w:cs="Times New Roman"/>
        </w:rPr>
        <w:t xml:space="preserve">mmittee on </w:t>
      </w:r>
      <w:r w:rsidRPr="0051609D">
        <w:rPr>
          <w:rFonts w:cs="Times New Roman"/>
          <w:b/>
        </w:rPr>
        <w:t>Education and Public Works</w:t>
      </w:r>
      <w:r w:rsidRPr="0051609D">
        <w:rPr>
          <w:rFonts w:cs="Times New Roman"/>
        </w:rPr>
        <w:t xml:space="preserve"> (</w:t>
      </w:r>
      <w:hyperlink r:id="rId8" w:history="1">
        <w:r w:rsidRPr="0051609D">
          <w:rPr>
            <w:rStyle w:val="Hyperlink"/>
            <w:rFonts w:cs="Times New Roman"/>
          </w:rPr>
          <w:t>House Journal</w:t>
        </w:r>
        <w:r w:rsidRPr="0051609D">
          <w:rPr>
            <w:rStyle w:val="Hyperlink"/>
            <w:rFonts w:cs="Times New Roman"/>
          </w:rPr>
          <w:noBreakHyphen/>
          <w:t>page 135</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51609D">
        <w:rPr>
          <w:rFonts w:cs="Times New Roman"/>
        </w:rPr>
        <w:t>Member(s) request name added as sponsor: Huggins, Toole</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51609D">
        <w:rPr>
          <w:rFonts w:cs="Times New Roman"/>
        </w:rPr>
        <w:t>Member(s) request name added as sponsor: Ballentine</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51609D">
        <w:rPr>
          <w:rFonts w:cs="Times New Roman"/>
        </w:rPr>
        <w:t>Member(s) request name added as sponsor: Taylor</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51609D">
        <w:rPr>
          <w:rFonts w:cs="Times New Roman"/>
        </w:rPr>
        <w:t>Member(s) request name added as sponsor: Bingham, Pitts</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51609D">
        <w:rPr>
          <w:rFonts w:cs="Times New Roman"/>
        </w:rPr>
        <w:t>Member(s) request name added as sponsor: Wood</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51609D">
        <w:rPr>
          <w:rFonts w:cs="Times New Roman"/>
        </w:rPr>
        <w:t>Committee r</w:t>
      </w:r>
      <w:r>
        <w:rPr>
          <w:rFonts w:cs="Times New Roman"/>
        </w:rPr>
        <w:t xml:space="preserve">eport: Favorable with amendment </w:t>
      </w:r>
      <w:r w:rsidRPr="0051609D">
        <w:rPr>
          <w:rFonts w:cs="Times New Roman"/>
          <w:b/>
        </w:rPr>
        <w:t>Education and Public Works</w:t>
      </w:r>
      <w:r w:rsidRPr="0051609D">
        <w:rPr>
          <w:rFonts w:cs="Times New Roman"/>
        </w:rPr>
        <w:t xml:space="preserve"> (</w:t>
      </w:r>
      <w:hyperlink r:id="rId9" w:history="1">
        <w:r w:rsidRPr="0051609D">
          <w:rPr>
            <w:rStyle w:val="Hyperlink"/>
            <w:rFonts w:cs="Times New Roman"/>
          </w:rPr>
          <w:t>House Journal</w:t>
        </w:r>
        <w:r w:rsidRPr="0051609D">
          <w:rPr>
            <w:rStyle w:val="Hyperlink"/>
            <w:rFonts w:cs="Times New Roman"/>
          </w:rPr>
          <w:noBreakHyphen/>
          <w:t>page 3</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1/24/2014</w:t>
      </w:r>
      <w:r>
        <w:rPr>
          <w:rFonts w:cs="Times New Roman"/>
        </w:rPr>
        <w:tab/>
      </w:r>
      <w:r>
        <w:rPr>
          <w:rFonts w:cs="Times New Roman"/>
        </w:rPr>
        <w:tab/>
      </w:r>
      <w:r w:rsidRPr="0051609D">
        <w:rPr>
          <w:rFonts w:cs="Times New Roman"/>
        </w:rPr>
        <w:t>Scrivener's error corrected</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51609D">
        <w:rPr>
          <w:rFonts w:cs="Times New Roman"/>
        </w:rPr>
        <w:t>Deb</w:t>
      </w:r>
      <w:r>
        <w:rPr>
          <w:rFonts w:cs="Times New Roman"/>
        </w:rPr>
        <w:t xml:space="preserve">ate adjourned until Wed. 2/5/14 </w:t>
      </w:r>
      <w:r w:rsidRPr="0051609D">
        <w:rPr>
          <w:rFonts w:cs="Times New Roman"/>
        </w:rPr>
        <w:t>(</w:t>
      </w:r>
      <w:hyperlink r:id="rId10" w:history="1">
        <w:r w:rsidRPr="0051609D">
          <w:rPr>
            <w:rStyle w:val="Hyperlink"/>
            <w:rFonts w:cs="Times New Roman"/>
          </w:rPr>
          <w:t>House Journal</w:t>
        </w:r>
        <w:r w:rsidRPr="0051609D">
          <w:rPr>
            <w:rStyle w:val="Hyperlink"/>
            <w:rFonts w:cs="Times New Roman"/>
          </w:rPr>
          <w:noBreakHyphen/>
          <w:t>page 40</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51609D">
        <w:rPr>
          <w:rFonts w:cs="Times New Roman"/>
        </w:rPr>
        <w:t>Debat</w:t>
      </w:r>
      <w:r>
        <w:rPr>
          <w:rFonts w:cs="Times New Roman"/>
        </w:rPr>
        <w:t>e adjourned until Wed. 2</w:t>
      </w:r>
      <w:r>
        <w:rPr>
          <w:rFonts w:cs="Times New Roman"/>
        </w:rPr>
        <w:noBreakHyphen/>
        <w:t xml:space="preserve"> 19</w:t>
      </w:r>
      <w:r>
        <w:rPr>
          <w:rFonts w:cs="Times New Roman"/>
        </w:rPr>
        <w:noBreakHyphen/>
        <w:t xml:space="preserve">14 </w:t>
      </w:r>
      <w:r w:rsidRPr="0051609D">
        <w:rPr>
          <w:rFonts w:cs="Times New Roman"/>
        </w:rPr>
        <w:t>(</w:t>
      </w:r>
      <w:hyperlink r:id="rId11" w:history="1">
        <w:r w:rsidRPr="0051609D">
          <w:rPr>
            <w:rStyle w:val="Hyperlink"/>
            <w:rFonts w:cs="Times New Roman"/>
          </w:rPr>
          <w:t>House Journal</w:t>
        </w:r>
        <w:r w:rsidRPr="0051609D">
          <w:rPr>
            <w:rStyle w:val="Hyperlink"/>
            <w:rFonts w:cs="Times New Roman"/>
          </w:rPr>
          <w:noBreakHyphen/>
          <w:t>page 20</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51609D">
        <w:rPr>
          <w:rFonts w:cs="Times New Roman"/>
        </w:rPr>
        <w:t>Requests for debate</w:t>
      </w:r>
      <w:r>
        <w:rPr>
          <w:rFonts w:cs="Times New Roman"/>
        </w:rPr>
        <w:noBreakHyphen/>
      </w:r>
      <w:r w:rsidRPr="0051609D">
        <w:rPr>
          <w:rFonts w:cs="Times New Roman"/>
        </w:rPr>
        <w:t>Rep(s)</w:t>
      </w:r>
      <w:r>
        <w:rPr>
          <w:rFonts w:cs="Times New Roman"/>
        </w:rPr>
        <w:t>. </w:t>
      </w:r>
      <w:r w:rsidRPr="0051609D">
        <w:rPr>
          <w:rFonts w:cs="Times New Roman"/>
        </w:rPr>
        <w:t>Lowe, Loftis</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51609D">
        <w:rPr>
          <w:rFonts w:cs="Times New Roman"/>
        </w:rPr>
        <w:t>Debate</w:t>
      </w:r>
      <w:r>
        <w:rPr>
          <w:rFonts w:cs="Times New Roman"/>
        </w:rPr>
        <w:t xml:space="preserve"> adjourned until Thur., 2</w:t>
      </w:r>
      <w:r>
        <w:rPr>
          <w:rFonts w:cs="Times New Roman"/>
        </w:rPr>
        <w:noBreakHyphen/>
        <w:t>20</w:t>
      </w:r>
      <w:r>
        <w:rPr>
          <w:rFonts w:cs="Times New Roman"/>
        </w:rPr>
        <w:noBreakHyphen/>
        <w:t xml:space="preserve">14 </w:t>
      </w:r>
      <w:r w:rsidRPr="0051609D">
        <w:rPr>
          <w:rFonts w:cs="Times New Roman"/>
        </w:rPr>
        <w:t>(</w:t>
      </w:r>
      <w:hyperlink r:id="rId12" w:history="1">
        <w:r w:rsidRPr="0051609D">
          <w:rPr>
            <w:rStyle w:val="Hyperlink"/>
            <w:rFonts w:cs="Times New Roman"/>
          </w:rPr>
          <w:t>House Journal</w:t>
        </w:r>
        <w:r w:rsidRPr="0051609D">
          <w:rPr>
            <w:rStyle w:val="Hyperlink"/>
            <w:rFonts w:cs="Times New Roman"/>
          </w:rPr>
          <w:noBreakHyphen/>
          <w:t>page 15</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51609D">
        <w:rPr>
          <w:rFonts w:cs="Times New Roman"/>
        </w:rPr>
        <w:t>Amended (</w:t>
      </w:r>
      <w:hyperlink r:id="rId13" w:history="1">
        <w:r w:rsidRPr="0051609D">
          <w:rPr>
            <w:rStyle w:val="Hyperlink"/>
            <w:rFonts w:cs="Times New Roman"/>
          </w:rPr>
          <w:t>House Journal</w:t>
        </w:r>
        <w:r w:rsidRPr="0051609D">
          <w:rPr>
            <w:rStyle w:val="Hyperlink"/>
            <w:rFonts w:cs="Times New Roman"/>
          </w:rPr>
          <w:noBreakHyphen/>
          <w:t>page 55</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51609D">
        <w:rPr>
          <w:rFonts w:cs="Times New Roman"/>
        </w:rPr>
        <w:t>Read second time (</w:t>
      </w:r>
      <w:hyperlink r:id="rId14" w:history="1">
        <w:r w:rsidRPr="0051609D">
          <w:rPr>
            <w:rStyle w:val="Hyperlink"/>
            <w:rFonts w:cs="Times New Roman"/>
          </w:rPr>
          <w:t>House Journal</w:t>
        </w:r>
        <w:r w:rsidRPr="0051609D">
          <w:rPr>
            <w:rStyle w:val="Hyperlink"/>
            <w:rFonts w:cs="Times New Roman"/>
          </w:rPr>
          <w:noBreakHyphen/>
          <w:t>page 55</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51609D">
        <w:rPr>
          <w:rFonts w:cs="Times New Roman"/>
        </w:rPr>
        <w:t>Roll call Yeas</w:t>
      </w:r>
      <w:r>
        <w:rPr>
          <w:rFonts w:cs="Times New Roman"/>
        </w:rPr>
        <w:noBreakHyphen/>
      </w:r>
      <w:r w:rsidRPr="0051609D">
        <w:rPr>
          <w:rFonts w:cs="Times New Roman"/>
        </w:rPr>
        <w:t>95  Nays</w:t>
      </w:r>
      <w:r>
        <w:rPr>
          <w:rFonts w:cs="Times New Roman"/>
        </w:rPr>
        <w:noBreakHyphen/>
      </w:r>
      <w:r w:rsidRPr="0051609D">
        <w:rPr>
          <w:rFonts w:cs="Times New Roman"/>
        </w:rPr>
        <w:t>6 (</w:t>
      </w:r>
      <w:hyperlink r:id="rId15" w:history="1">
        <w:r w:rsidRPr="0051609D">
          <w:rPr>
            <w:rStyle w:val="Hyperlink"/>
            <w:rFonts w:cs="Times New Roman"/>
          </w:rPr>
          <w:t>House Journal</w:t>
        </w:r>
        <w:r w:rsidRPr="0051609D">
          <w:rPr>
            <w:rStyle w:val="Hyperlink"/>
            <w:rFonts w:cs="Times New Roman"/>
          </w:rPr>
          <w:noBreakHyphen/>
          <w:t>page 58</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51609D">
        <w:rPr>
          <w:rFonts w:cs="Times New Roman"/>
        </w:rPr>
        <w:t>Unanimous co</w:t>
      </w:r>
      <w:r>
        <w:rPr>
          <w:rFonts w:cs="Times New Roman"/>
        </w:rPr>
        <w:t xml:space="preserve">nsent for third reading on next </w:t>
      </w:r>
      <w:r w:rsidRPr="0051609D">
        <w:rPr>
          <w:rFonts w:cs="Times New Roman"/>
        </w:rPr>
        <w:t>legislative day (</w:t>
      </w:r>
      <w:hyperlink r:id="rId16" w:history="1">
        <w:r w:rsidRPr="0051609D">
          <w:rPr>
            <w:rStyle w:val="Hyperlink"/>
            <w:rFonts w:cs="Times New Roman"/>
          </w:rPr>
          <w:t>House Journal</w:t>
        </w:r>
        <w:r w:rsidRPr="0051609D">
          <w:rPr>
            <w:rStyle w:val="Hyperlink"/>
            <w:rFonts w:cs="Times New Roman"/>
          </w:rPr>
          <w:noBreakHyphen/>
          <w:t>page 60</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2/21/2014</w:t>
      </w:r>
      <w:r>
        <w:rPr>
          <w:rFonts w:cs="Times New Roman"/>
        </w:rPr>
        <w:tab/>
        <w:t>House</w:t>
      </w:r>
      <w:r>
        <w:rPr>
          <w:rFonts w:cs="Times New Roman"/>
        </w:rPr>
        <w:tab/>
      </w:r>
      <w:r w:rsidRPr="0051609D">
        <w:rPr>
          <w:rFonts w:cs="Times New Roman"/>
        </w:rPr>
        <w:t>Rea</w:t>
      </w:r>
      <w:r>
        <w:rPr>
          <w:rFonts w:cs="Times New Roman"/>
        </w:rPr>
        <w:t xml:space="preserve">d third time and sent to Senate </w:t>
      </w:r>
      <w:r w:rsidRPr="0051609D">
        <w:rPr>
          <w:rFonts w:cs="Times New Roman"/>
        </w:rPr>
        <w:t>(</w:t>
      </w:r>
      <w:hyperlink r:id="rId17" w:history="1">
        <w:r w:rsidRPr="0051609D">
          <w:rPr>
            <w:rStyle w:val="Hyperlink"/>
            <w:rFonts w:cs="Times New Roman"/>
          </w:rPr>
          <w:t>House Journal</w:t>
        </w:r>
        <w:r w:rsidRPr="0051609D">
          <w:rPr>
            <w:rStyle w:val="Hyperlink"/>
            <w:rFonts w:cs="Times New Roman"/>
          </w:rPr>
          <w:noBreakHyphen/>
          <w:t>page 2</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51609D">
        <w:rPr>
          <w:rFonts w:cs="Times New Roman"/>
        </w:rPr>
        <w:t>Introduced and read first time (</w:t>
      </w:r>
      <w:hyperlink r:id="rId18" w:history="1">
        <w:r w:rsidRPr="0051609D">
          <w:rPr>
            <w:rStyle w:val="Hyperlink"/>
            <w:rFonts w:cs="Times New Roman"/>
          </w:rPr>
          <w:t>Senate Journal</w:t>
        </w:r>
        <w:r w:rsidRPr="0051609D">
          <w:rPr>
            <w:rStyle w:val="Hyperlink"/>
            <w:rFonts w:cs="Times New Roman"/>
          </w:rPr>
          <w:noBreakHyphen/>
          <w:t>page 9</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51609D">
        <w:rPr>
          <w:rFonts w:cs="Times New Roman"/>
        </w:rPr>
        <w:t>Referred</w:t>
      </w:r>
      <w:r>
        <w:rPr>
          <w:rFonts w:cs="Times New Roman"/>
        </w:rPr>
        <w:t xml:space="preserve"> to Committee on </w:t>
      </w:r>
      <w:r w:rsidRPr="0051609D">
        <w:rPr>
          <w:rFonts w:cs="Times New Roman"/>
          <w:b/>
        </w:rPr>
        <w:t>Transportation</w:t>
      </w:r>
      <w:r>
        <w:rPr>
          <w:rFonts w:cs="Times New Roman"/>
        </w:rPr>
        <w:t xml:space="preserve"> </w:t>
      </w:r>
      <w:r w:rsidRPr="0051609D">
        <w:rPr>
          <w:rFonts w:cs="Times New Roman"/>
        </w:rPr>
        <w:t>(</w:t>
      </w:r>
      <w:hyperlink r:id="rId19" w:history="1">
        <w:r w:rsidRPr="0051609D">
          <w:rPr>
            <w:rStyle w:val="Hyperlink"/>
            <w:rFonts w:cs="Times New Roman"/>
          </w:rPr>
          <w:t>Senate Journal</w:t>
        </w:r>
        <w:r w:rsidRPr="0051609D">
          <w:rPr>
            <w:rStyle w:val="Hyperlink"/>
            <w:rFonts w:cs="Times New Roman"/>
          </w:rPr>
          <w:noBreakHyphen/>
          <w:t>page 9</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51609D">
        <w:rPr>
          <w:rFonts w:cs="Times New Roman"/>
        </w:rPr>
        <w:t xml:space="preserve">Committee report: Favorable </w:t>
      </w:r>
      <w:r w:rsidRPr="0051609D">
        <w:rPr>
          <w:rFonts w:cs="Times New Roman"/>
          <w:b/>
        </w:rPr>
        <w:t>Transportation</w:t>
      </w:r>
      <w:r>
        <w:rPr>
          <w:rFonts w:cs="Times New Roman"/>
        </w:rPr>
        <w:t xml:space="preserve"> </w:t>
      </w:r>
      <w:r w:rsidRPr="0051609D">
        <w:rPr>
          <w:rFonts w:cs="Times New Roman"/>
        </w:rPr>
        <w:t>(</w:t>
      </w:r>
      <w:hyperlink r:id="rId20" w:history="1">
        <w:r w:rsidRPr="0051609D">
          <w:rPr>
            <w:rStyle w:val="Hyperlink"/>
            <w:rFonts w:cs="Times New Roman"/>
          </w:rPr>
          <w:t>Senate Journal</w:t>
        </w:r>
        <w:r w:rsidRPr="0051609D">
          <w:rPr>
            <w:rStyle w:val="Hyperlink"/>
            <w:rFonts w:cs="Times New Roman"/>
          </w:rPr>
          <w:noBreakHyphen/>
          <w:t>page 7</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51609D">
        <w:rPr>
          <w:rFonts w:cs="Times New Roman"/>
        </w:rPr>
        <w:t>Read second time (</w:t>
      </w:r>
      <w:hyperlink r:id="rId21" w:history="1">
        <w:r w:rsidRPr="0051609D">
          <w:rPr>
            <w:rStyle w:val="Hyperlink"/>
            <w:rFonts w:cs="Times New Roman"/>
          </w:rPr>
          <w:t>Senate Journal</w:t>
        </w:r>
        <w:r w:rsidRPr="0051609D">
          <w:rPr>
            <w:rStyle w:val="Hyperlink"/>
            <w:rFonts w:cs="Times New Roman"/>
          </w:rPr>
          <w:noBreakHyphen/>
          <w:t>page 22</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51609D">
        <w:rPr>
          <w:rFonts w:cs="Times New Roman"/>
        </w:rPr>
        <w:t>Roll call Ayes</w:t>
      </w:r>
      <w:r>
        <w:rPr>
          <w:rFonts w:cs="Times New Roman"/>
        </w:rPr>
        <w:noBreakHyphen/>
      </w:r>
      <w:r w:rsidRPr="0051609D">
        <w:rPr>
          <w:rFonts w:cs="Times New Roman"/>
        </w:rPr>
        <w:t>43  Nays</w:t>
      </w:r>
      <w:r>
        <w:rPr>
          <w:rFonts w:cs="Times New Roman"/>
        </w:rPr>
        <w:noBreakHyphen/>
      </w:r>
      <w:r w:rsidRPr="0051609D">
        <w:rPr>
          <w:rFonts w:cs="Times New Roman"/>
        </w:rPr>
        <w:t>0 (</w:t>
      </w:r>
      <w:hyperlink r:id="rId22" w:history="1">
        <w:r w:rsidRPr="0051609D">
          <w:rPr>
            <w:rStyle w:val="Hyperlink"/>
            <w:rFonts w:cs="Times New Roman"/>
          </w:rPr>
          <w:t>Senate Journal</w:t>
        </w:r>
        <w:r w:rsidRPr="0051609D">
          <w:rPr>
            <w:rStyle w:val="Hyperlink"/>
            <w:rFonts w:cs="Times New Roman"/>
          </w:rPr>
          <w:noBreakHyphen/>
          <w:t>page 22</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51609D">
        <w:rPr>
          <w:rFonts w:cs="Times New Roman"/>
        </w:rPr>
        <w:t>Amended (</w:t>
      </w:r>
      <w:hyperlink r:id="rId23" w:history="1">
        <w:r w:rsidRPr="0051609D">
          <w:rPr>
            <w:rStyle w:val="Hyperlink"/>
            <w:rFonts w:cs="Times New Roman"/>
          </w:rPr>
          <w:t>Senate Journal</w:t>
        </w:r>
        <w:r w:rsidRPr="0051609D">
          <w:rPr>
            <w:rStyle w:val="Hyperlink"/>
            <w:rFonts w:cs="Times New Roman"/>
          </w:rPr>
          <w:noBreakHyphen/>
          <w:t>page 8</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51609D">
        <w:rPr>
          <w:rFonts w:cs="Times New Roman"/>
        </w:rPr>
        <w:t xml:space="preserve">Read third </w:t>
      </w:r>
      <w:r>
        <w:rPr>
          <w:rFonts w:cs="Times New Roman"/>
        </w:rPr>
        <w:t xml:space="preserve">time and returned to House with </w:t>
      </w:r>
      <w:r w:rsidRPr="0051609D">
        <w:rPr>
          <w:rFonts w:cs="Times New Roman"/>
        </w:rPr>
        <w:t>amendments (</w:t>
      </w:r>
      <w:hyperlink r:id="rId24" w:history="1">
        <w:r w:rsidRPr="0051609D">
          <w:rPr>
            <w:rStyle w:val="Hyperlink"/>
            <w:rFonts w:cs="Times New Roman"/>
          </w:rPr>
          <w:t>Senate Journal</w:t>
        </w:r>
        <w:r w:rsidRPr="0051609D">
          <w:rPr>
            <w:rStyle w:val="Hyperlink"/>
            <w:rFonts w:cs="Times New Roman"/>
          </w:rPr>
          <w:noBreakHyphen/>
          <w:t>page 8</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51609D">
        <w:rPr>
          <w:rFonts w:cs="Times New Roman"/>
        </w:rPr>
        <w:t>Roll call Ayes</w:t>
      </w:r>
      <w:r>
        <w:rPr>
          <w:rFonts w:cs="Times New Roman"/>
        </w:rPr>
        <w:noBreakHyphen/>
      </w:r>
      <w:r w:rsidRPr="0051609D">
        <w:rPr>
          <w:rFonts w:cs="Times New Roman"/>
        </w:rPr>
        <w:t>35  Nays</w:t>
      </w:r>
      <w:r>
        <w:rPr>
          <w:rFonts w:cs="Times New Roman"/>
        </w:rPr>
        <w:noBreakHyphen/>
      </w:r>
      <w:r w:rsidRPr="0051609D">
        <w:rPr>
          <w:rFonts w:cs="Times New Roman"/>
        </w:rPr>
        <w:t>0 (</w:t>
      </w:r>
      <w:hyperlink r:id="rId25" w:history="1">
        <w:r w:rsidRPr="0051609D">
          <w:rPr>
            <w:rStyle w:val="Hyperlink"/>
            <w:rFonts w:cs="Times New Roman"/>
          </w:rPr>
          <w:t>Senate Journal</w:t>
        </w:r>
        <w:r w:rsidRPr="0051609D">
          <w:rPr>
            <w:rStyle w:val="Hyperlink"/>
            <w:rFonts w:cs="Times New Roman"/>
          </w:rPr>
          <w:noBreakHyphen/>
          <w:t>page 8</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51609D">
        <w:rPr>
          <w:rFonts w:cs="Times New Roman"/>
        </w:rPr>
        <w:t>Concurred i</w:t>
      </w:r>
      <w:r>
        <w:rPr>
          <w:rFonts w:cs="Times New Roman"/>
        </w:rPr>
        <w:t xml:space="preserve">n Senate amendment and enrolled </w:t>
      </w:r>
      <w:r w:rsidRPr="0051609D">
        <w:rPr>
          <w:rFonts w:cs="Times New Roman"/>
        </w:rPr>
        <w:t>(</w:t>
      </w:r>
      <w:hyperlink r:id="rId26" w:history="1">
        <w:r w:rsidRPr="0051609D">
          <w:rPr>
            <w:rStyle w:val="Hyperlink"/>
            <w:rFonts w:cs="Times New Roman"/>
          </w:rPr>
          <w:t>House Journal</w:t>
        </w:r>
        <w:r w:rsidRPr="0051609D">
          <w:rPr>
            <w:rStyle w:val="Hyperlink"/>
            <w:rFonts w:cs="Times New Roman"/>
          </w:rPr>
          <w:noBreakHyphen/>
          <w:t>page 37</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51609D">
        <w:rPr>
          <w:rFonts w:cs="Times New Roman"/>
        </w:rPr>
        <w:t>Roll call Yeas</w:t>
      </w:r>
      <w:r>
        <w:rPr>
          <w:rFonts w:cs="Times New Roman"/>
        </w:rPr>
        <w:noBreakHyphen/>
      </w:r>
      <w:r w:rsidRPr="0051609D">
        <w:rPr>
          <w:rFonts w:cs="Times New Roman"/>
        </w:rPr>
        <w:t>106  Nays</w:t>
      </w:r>
      <w:r>
        <w:rPr>
          <w:rFonts w:cs="Times New Roman"/>
        </w:rPr>
        <w:noBreakHyphen/>
      </w:r>
      <w:r w:rsidRPr="0051609D">
        <w:rPr>
          <w:rFonts w:cs="Times New Roman"/>
        </w:rPr>
        <w:t>0 (</w:t>
      </w:r>
      <w:hyperlink r:id="rId27" w:history="1">
        <w:r w:rsidRPr="0051609D">
          <w:rPr>
            <w:rStyle w:val="Hyperlink"/>
            <w:rFonts w:cs="Times New Roman"/>
          </w:rPr>
          <w:t>House Journal</w:t>
        </w:r>
        <w:r w:rsidRPr="0051609D">
          <w:rPr>
            <w:rStyle w:val="Hyperlink"/>
            <w:rFonts w:cs="Times New Roman"/>
          </w:rPr>
          <w:noBreakHyphen/>
          <w:t>page 37</w:t>
        </w:r>
      </w:hyperlink>
      <w:r w:rsidRPr="0051609D">
        <w:rPr>
          <w:rFonts w:cs="Times New Roman"/>
        </w:rPr>
        <w:t>)</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51609D">
        <w:rPr>
          <w:rFonts w:cs="Times New Roman"/>
        </w:rPr>
        <w:t>Ratified R 157</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lastRenderedPageBreak/>
        <w:tab/>
        <w:t>4/7/2014</w:t>
      </w:r>
      <w:r>
        <w:rPr>
          <w:rFonts w:cs="Times New Roman"/>
        </w:rPr>
        <w:tab/>
      </w:r>
      <w:r>
        <w:rPr>
          <w:rFonts w:cs="Times New Roman"/>
        </w:rPr>
        <w:tab/>
      </w:r>
      <w:r w:rsidRPr="0051609D">
        <w:rPr>
          <w:rFonts w:cs="Times New Roman"/>
        </w:rPr>
        <w:t>Signed By Governor</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51609D">
        <w:rPr>
          <w:rFonts w:cs="Times New Roman"/>
        </w:rPr>
        <w:t>Effective date 04/07/14</w:t>
      </w:r>
    </w:p>
    <w:p w:rsidR="00C667DD" w:rsidRDefault="00C667DD" w:rsidP="00C667DD">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51609D">
        <w:rPr>
          <w:rFonts w:cs="Times New Roman"/>
        </w:rPr>
        <w:t>Act No</w:t>
      </w:r>
      <w:r>
        <w:rPr>
          <w:rFonts w:cs="Times New Roman"/>
        </w:rPr>
        <w:t>. </w:t>
      </w:r>
      <w:r w:rsidRPr="0051609D">
        <w:rPr>
          <w:rFonts w:cs="Times New Roman"/>
        </w:rPr>
        <w:t>148</w:t>
      </w:r>
    </w:p>
    <w:p w:rsidR="00C667DD" w:rsidRDefault="00C667DD" w:rsidP="00C667DD">
      <w:pPr>
        <w:widowControl w:val="0"/>
        <w:tabs>
          <w:tab w:val="right" w:pos="1008"/>
          <w:tab w:val="left" w:pos="1152"/>
          <w:tab w:val="left" w:pos="1872"/>
          <w:tab w:val="left" w:pos="9187"/>
        </w:tabs>
        <w:ind w:left="2088" w:hanging="2088"/>
        <w:rPr>
          <w:rFonts w:cs="Times New Roman"/>
        </w:rPr>
      </w:pPr>
    </w:p>
    <w:p w:rsidR="006679EF" w:rsidRPr="006679EF" w:rsidRDefault="006679EF" w:rsidP="006679EF">
      <w:pPr>
        <w:widowControl w:val="0"/>
        <w:tabs>
          <w:tab w:val="right" w:pos="1008"/>
          <w:tab w:val="left" w:pos="1152"/>
          <w:tab w:val="left" w:pos="1872"/>
          <w:tab w:val="left" w:pos="9187"/>
        </w:tabs>
        <w:ind w:left="2088" w:hanging="2088"/>
        <w:rPr>
          <w:rFonts w:eastAsia="Times New Roman" w:cs="Times New Roman"/>
          <w:szCs w:val="20"/>
        </w:rPr>
      </w:pP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79EF">
        <w:rPr>
          <w:rFonts w:eastAsia="Times New Roman" w:cs="Times New Roman"/>
          <w:b/>
          <w:szCs w:val="20"/>
        </w:rPr>
        <w:t>VERSIONS OF THIS BILL</w:t>
      </w:r>
    </w:p>
    <w:p w:rsidR="006679EF" w:rsidRPr="006679EF" w:rsidRDefault="006679EF"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79EF" w:rsidRPr="006679EF" w:rsidRDefault="00D75D1C" w:rsidP="00667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6679EF" w:rsidRPr="006679EF">
          <w:rPr>
            <w:rFonts w:eastAsia="Times New Roman" w:cs="Times New Roman"/>
            <w:color w:val="0000FF" w:themeColor="hyperlink"/>
            <w:szCs w:val="20"/>
            <w:u w:val="single"/>
          </w:rPr>
          <w:t>1/8/2013</w:t>
        </w:r>
      </w:hyperlink>
    </w:p>
    <w:p w:rsidR="006679EF" w:rsidRPr="006679EF" w:rsidRDefault="00D75D1C"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679EF" w:rsidRPr="006679EF">
          <w:rPr>
            <w:rFonts w:eastAsia="Times New Roman" w:cs="Times New Roman"/>
            <w:color w:val="0000FF" w:themeColor="hyperlink"/>
            <w:szCs w:val="20"/>
            <w:u w:val="single"/>
          </w:rPr>
          <w:t>1/23/2014</w:t>
        </w:r>
      </w:hyperlink>
    </w:p>
    <w:p w:rsidR="006679EF" w:rsidRPr="006679EF" w:rsidRDefault="00D75D1C"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679EF" w:rsidRPr="006679EF">
          <w:rPr>
            <w:rFonts w:eastAsia="Times New Roman" w:cs="Times New Roman"/>
            <w:color w:val="0000FF" w:themeColor="hyperlink"/>
            <w:szCs w:val="20"/>
            <w:u w:val="single"/>
          </w:rPr>
          <w:t>1/24/2014</w:t>
        </w:r>
      </w:hyperlink>
    </w:p>
    <w:p w:rsidR="006679EF" w:rsidRPr="006679EF" w:rsidRDefault="00D75D1C"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679EF" w:rsidRPr="006679EF">
          <w:rPr>
            <w:rFonts w:eastAsia="Times New Roman" w:cs="Times New Roman"/>
            <w:color w:val="0000FF" w:themeColor="hyperlink"/>
            <w:szCs w:val="20"/>
            <w:u w:val="single"/>
          </w:rPr>
          <w:t>2/20/2014</w:t>
        </w:r>
      </w:hyperlink>
    </w:p>
    <w:p w:rsidR="006679EF" w:rsidRPr="006679EF" w:rsidRDefault="00D75D1C"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679EF" w:rsidRPr="006679EF">
          <w:rPr>
            <w:rFonts w:eastAsia="Times New Roman" w:cs="Times New Roman"/>
            <w:color w:val="0000FF" w:themeColor="hyperlink"/>
            <w:szCs w:val="20"/>
            <w:u w:val="single"/>
          </w:rPr>
          <w:t>3/6/2014</w:t>
        </w:r>
      </w:hyperlink>
    </w:p>
    <w:p w:rsidR="006679EF" w:rsidRPr="006679EF" w:rsidRDefault="00D75D1C"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679EF" w:rsidRPr="006679EF">
          <w:rPr>
            <w:rFonts w:eastAsia="Times New Roman" w:cs="Times New Roman"/>
            <w:color w:val="0000FF" w:themeColor="hyperlink"/>
            <w:szCs w:val="20"/>
            <w:u w:val="single"/>
          </w:rPr>
          <w:t>3/18/2014</w:t>
        </w:r>
      </w:hyperlink>
    </w:p>
    <w:p w:rsidR="006679EF" w:rsidRPr="006679EF" w:rsidRDefault="006679EF"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79EF" w:rsidRDefault="006679EF" w:rsidP="00667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79EF" w:rsidSect="006679EF">
          <w:pgSz w:w="12240" w:h="15840" w:code="1"/>
          <w:pgMar w:top="1080" w:right="1440" w:bottom="1080" w:left="1440" w:header="720" w:footer="720" w:gutter="0"/>
          <w:pgNumType w:start="1"/>
          <w:cols w:space="720"/>
          <w:noEndnote/>
          <w:docGrid w:linePitch="360"/>
        </w:sectPr>
      </w:pPr>
    </w:p>
    <w:p w:rsidR="005C713D"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R157, H3231)</w:t>
      </w:r>
    </w:p>
    <w:p w:rsidR="005C713D" w:rsidRPr="008836A5"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C713D" w:rsidRPr="006679E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79EF">
        <w:rPr>
          <w:rFonts w:cs="Times New Roman"/>
          <w:b/>
          <w:color w:val="000000" w:themeColor="text1"/>
          <w:szCs w:val="36"/>
        </w:rPr>
        <w:t xml:space="preserve">AN ACT </w:t>
      </w:r>
      <w:r w:rsidRPr="006679EF">
        <w:rPr>
          <w:rFonts w:cs="Times New Roman"/>
          <w:b/>
        </w:rPr>
        <w:t>TO AMEND THE CODE OF LAWS OF SOUTH CAROLINA, 1976, BY ADDING SECTION 57</w:t>
      </w:r>
      <w:r w:rsidRPr="006679EF">
        <w:rPr>
          <w:rFonts w:cs="Times New Roman"/>
          <w:b/>
        </w:rPr>
        <w:noBreakHyphen/>
        <w:t>1</w:t>
      </w:r>
      <w:r w:rsidRPr="006679EF">
        <w:rPr>
          <w:rFonts w:cs="Times New Roman"/>
          <w:b/>
        </w:rPr>
        <w:noBreakHyphen/>
        <w:t>90 SO AS TO PROVIDE THAT THE DEPARTMENT OF TRANSPORTATION SHALL NOT DISCRIMINATE AGAINST MOTORCYCLES, MOTORCYCLE OPERATORS, OR MOTORCYCLE PASSENGERS WHEN IT FORMULATES TRANSPORTATION POLICY, PROMULGATES REGULATIONS, ALLOCATE</w:t>
      </w:r>
      <w:r>
        <w:rPr>
          <w:rFonts w:cs="Times New Roman"/>
          <w:b/>
        </w:rPr>
        <w:t>S</w:t>
      </w:r>
      <w:r w:rsidRPr="006679EF">
        <w:rPr>
          <w:rFonts w:cs="Times New Roman"/>
          <w:b/>
        </w:rPr>
        <w:t xml:space="preserve"> FUNDS, AND PLANS, DESIGNS, CONSTRUCTS, EQUIPS, OPERATES, AND MAINTAINS A TRANSPORTATION FACILITY, AND TO PROVIDE THAT THE ALLOCATION OF PARKING SPACE IN CERTAIN TRANSPORTATION FACILITIES MUST MAKE REASONABLE ACCOMMODATIONS FOR MOTORCYCLE PARKING.</w:t>
      </w: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F0B5F">
        <w:rPr>
          <w:rFonts w:cs="Times New Roman"/>
        </w:rPr>
        <w:tab/>
      </w: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rPr>
        <w:t>Be it enacted by the General Assembly of the State of South Carolina:</w:t>
      </w:r>
    </w:p>
    <w:p w:rsidR="005C713D"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713D"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Motorcycles</w:t>
      </w:r>
    </w:p>
    <w:p w:rsidR="005C713D" w:rsidRPr="00DB78E3"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rPr>
        <w:t>SECTION</w:t>
      </w:r>
      <w:r w:rsidRPr="00BF0B5F">
        <w:rPr>
          <w:rFonts w:cs="Times New Roman"/>
        </w:rPr>
        <w:tab/>
        <w:t>1.</w:t>
      </w:r>
      <w:r w:rsidRPr="00BF0B5F">
        <w:rPr>
          <w:rFonts w:cs="Times New Roman"/>
        </w:rPr>
        <w:tab/>
        <w:t>Article 1, Chapter 1, Title 56 of the 1976 Code is amended by adding:</w:t>
      </w: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rPr>
        <w:tab/>
        <w:t>“Section 57</w:t>
      </w:r>
      <w:r w:rsidRPr="00BF0B5F">
        <w:rPr>
          <w:rFonts w:cs="Times New Roman"/>
        </w:rPr>
        <w:noBreakHyphen/>
        <w:t>1</w:t>
      </w:r>
      <w:r w:rsidRPr="00BF0B5F">
        <w:rPr>
          <w:rFonts w:cs="Times New Roman"/>
        </w:rPr>
        <w:noBreakHyphen/>
        <w:t>90.</w:t>
      </w:r>
      <w:r w:rsidRPr="00BF0B5F">
        <w:rPr>
          <w:rFonts w:cs="Times New Roman"/>
        </w:rPr>
        <w:tab/>
        <w:t>(A)</w:t>
      </w:r>
      <w:r w:rsidRPr="00BF0B5F">
        <w:rPr>
          <w:rFonts w:cs="Times New Roman"/>
        </w:rPr>
        <w:tab/>
        <w:t>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w:t>
      </w:r>
      <w:r w:rsidRPr="00BF0B5F">
        <w:t xml:space="preserve">.  </w:t>
      </w:r>
      <w:r w:rsidRPr="00BF0B5F">
        <w:rPr>
          <w:rFonts w:cs="Times New Roman"/>
        </w:rPr>
        <w:t>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rPr>
        <w:tab/>
        <w:t>(B)</w:t>
      </w:r>
      <w:r w:rsidRPr="00BF0B5F">
        <w:rPr>
          <w:rFonts w:cs="Times New Roman"/>
        </w:rPr>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w:t>
      </w:r>
      <w:r w:rsidRPr="00BF0B5F">
        <w:t xml:space="preserve">.  </w:t>
      </w:r>
      <w:r w:rsidRPr="00BF0B5F">
        <w:rPr>
          <w:rFonts w:cs="Times New Roman"/>
        </w:rPr>
        <w:t xml:space="preserve">In carrying forward this requirement, among other options, the facility at its discretion may comply by sectioning portions </w:t>
      </w:r>
      <w:r w:rsidRPr="00BF0B5F">
        <w:rPr>
          <w:rFonts w:cs="Times New Roman"/>
        </w:rPr>
        <w:lastRenderedPageBreak/>
        <w:t>of the area where the size configuration of the space does not meet code requirements for full</w:t>
      </w:r>
      <w:r w:rsidRPr="00BF0B5F">
        <w:rPr>
          <w:rFonts w:cs="Times New Roman"/>
        </w:rPr>
        <w:noBreakHyphen/>
        <w:t>size</w:t>
      </w:r>
      <w:r>
        <w:rPr>
          <w:rFonts w:cs="Times New Roman"/>
        </w:rPr>
        <w:t>d</w:t>
      </w:r>
      <w:r w:rsidRPr="00BF0B5F">
        <w:rPr>
          <w:rFonts w:cs="Times New Roman"/>
        </w:rPr>
        <w:t xml:space="preserve"> vehicles.</w:t>
      </w: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snapToGrid w:val="0"/>
        </w:rPr>
        <w:tab/>
        <w:t>(C)</w:t>
      </w:r>
      <w:r w:rsidRPr="00BF0B5F">
        <w:rPr>
          <w:rFonts w:cs="Times New Roman"/>
          <w:snapToGrid w:val="0"/>
        </w:rPr>
        <w:tab/>
        <w:t>As used in this section, ‘reasonable accommodations’ shall not be interpreted to include, require, or otherwise mandate the structural or technological modification of parking structures constructed or substantially completed before July 1, 2014.”</w:t>
      </w:r>
    </w:p>
    <w:p w:rsidR="005C713D"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713D"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C713D" w:rsidRPr="00DB78E3"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713D" w:rsidRPr="00BF0B5F" w:rsidRDefault="005C713D"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B5F">
        <w:rPr>
          <w:rFonts w:cs="Times New Roman"/>
        </w:rPr>
        <w:t>SECTION</w:t>
      </w:r>
      <w:r w:rsidRPr="00BF0B5F">
        <w:rPr>
          <w:rFonts w:cs="Times New Roman"/>
        </w:rPr>
        <w:tab/>
        <w:t>2.</w:t>
      </w:r>
      <w:r w:rsidRPr="00BF0B5F">
        <w:rPr>
          <w:rFonts w:cs="Times New Roman"/>
        </w:rPr>
        <w:tab/>
        <w:t>This act takes effect upon approval by the Governor.</w:t>
      </w:r>
    </w:p>
    <w:p w:rsidR="005C713D" w:rsidRDefault="005C713D" w:rsidP="005C713D">
      <w:pPr>
        <w:tabs>
          <w:tab w:val="left" w:pos="1440"/>
          <w:tab w:val="left" w:pos="1800"/>
          <w:tab w:val="left" w:pos="2880"/>
        </w:tabs>
        <w:rPr>
          <w:color w:val="000000" w:themeColor="text1"/>
        </w:rPr>
      </w:pPr>
    </w:p>
    <w:p w:rsidR="005C713D" w:rsidRDefault="005C713D" w:rsidP="005C713D">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5C713D" w:rsidRDefault="005C713D" w:rsidP="005C713D">
      <w:pPr>
        <w:tabs>
          <w:tab w:val="left" w:pos="1440"/>
          <w:tab w:val="left" w:pos="1800"/>
          <w:tab w:val="left" w:pos="2880"/>
        </w:tabs>
        <w:rPr>
          <w:color w:val="000000" w:themeColor="text1"/>
        </w:rPr>
      </w:pPr>
    </w:p>
    <w:p w:rsidR="005C713D" w:rsidRDefault="005C713D" w:rsidP="005C713D">
      <w:pPr>
        <w:tabs>
          <w:tab w:val="left" w:pos="1440"/>
          <w:tab w:val="left" w:pos="1800"/>
          <w:tab w:val="left" w:pos="2880"/>
        </w:tabs>
        <w:rPr>
          <w:color w:val="000000" w:themeColor="text1"/>
        </w:rPr>
      </w:pPr>
      <w:r>
        <w:rPr>
          <w:color w:val="000000" w:themeColor="text1"/>
        </w:rPr>
        <w:t>Approved the 7</w:t>
      </w:r>
      <w:r w:rsidRPr="00DD02F0">
        <w:rPr>
          <w:color w:val="000000" w:themeColor="text1"/>
          <w:vertAlign w:val="superscript"/>
        </w:rPr>
        <w:t>th</w:t>
      </w:r>
      <w:r>
        <w:rPr>
          <w:color w:val="000000" w:themeColor="text1"/>
        </w:rPr>
        <w:t xml:space="preserve"> day of April, 2014. </w:t>
      </w:r>
    </w:p>
    <w:p w:rsidR="005C713D" w:rsidRDefault="005C713D" w:rsidP="005C713D">
      <w:pPr>
        <w:tabs>
          <w:tab w:val="left" w:pos="1440"/>
          <w:tab w:val="left" w:pos="1800"/>
          <w:tab w:val="left" w:pos="2880"/>
        </w:tabs>
        <w:jc w:val="center"/>
        <w:rPr>
          <w:color w:val="000000" w:themeColor="text1"/>
        </w:rPr>
      </w:pPr>
    </w:p>
    <w:p w:rsidR="005C713D" w:rsidRDefault="005C713D" w:rsidP="005C713D">
      <w:pPr>
        <w:tabs>
          <w:tab w:val="left" w:pos="1440"/>
          <w:tab w:val="left" w:pos="1800"/>
          <w:tab w:val="left" w:pos="2880"/>
        </w:tabs>
        <w:jc w:val="center"/>
        <w:rPr>
          <w:color w:val="000000" w:themeColor="text1"/>
        </w:rPr>
      </w:pPr>
      <w:r>
        <w:rPr>
          <w:color w:val="000000" w:themeColor="text1"/>
        </w:rPr>
        <w:t>__________</w:t>
      </w:r>
    </w:p>
    <w:p w:rsidR="008836A5" w:rsidRPr="000C3ACB" w:rsidRDefault="008836A5" w:rsidP="005C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C3ACB" w:rsidSect="006679EF">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B6" w:rsidRDefault="00D946B6" w:rsidP="007D5FAC">
      <w:r>
        <w:separator/>
      </w:r>
    </w:p>
  </w:endnote>
  <w:endnote w:type="continuationSeparator" w:id="0">
    <w:p w:rsidR="00D946B6" w:rsidRDefault="00D946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9EF" w:rsidRPr="006679EF" w:rsidRDefault="006679EF" w:rsidP="006679EF">
    <w:pPr>
      <w:pStyle w:val="Footer"/>
      <w:tabs>
        <w:tab w:val="clear" w:pos="4680"/>
        <w:tab w:val="clear" w:pos="9360"/>
        <w:tab w:val="center" w:pos="3168"/>
      </w:tabs>
      <w:spacing w:before="120"/>
    </w:pPr>
    <w:r>
      <w:tab/>
    </w:r>
    <w:r w:rsidR="008846AC">
      <w:fldChar w:fldCharType="begin"/>
    </w:r>
    <w:r w:rsidR="008846AC">
      <w:instrText xml:space="preserve"> PAGE  \* MERGEFORMAT </w:instrText>
    </w:r>
    <w:r w:rsidR="008846AC">
      <w:fldChar w:fldCharType="separate"/>
    </w:r>
    <w:r w:rsidR="005D713D">
      <w:rPr>
        <w:noProof/>
      </w:rPr>
      <w:t>2</w:t>
    </w:r>
    <w:r w:rsidR="008846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9EF" w:rsidRDefault="00667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B6" w:rsidRDefault="00D946B6" w:rsidP="007D5FAC">
      <w:r>
        <w:separator/>
      </w:r>
    </w:p>
  </w:footnote>
  <w:footnote w:type="continuationSeparator" w:id="0">
    <w:p w:rsidR="00D946B6" w:rsidRDefault="00D946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231"/>
    <w:docVar w:name="ActSecretary" w:val="Pair"/>
    <w:docVar w:name="ActSIdno" w:val="(216)  3231CM14"/>
    <w:docVar w:name="clipname" w:val="3231CM14"/>
    <w:docVar w:name="dvBillNumber" w:val="3231"/>
    <w:docVar w:name="dvBillNumberPrefix" w:val="H"/>
    <w:docVar w:name="dvOriginalBody" w:val="House"/>
    <w:docVar w:name="HOUSEACTFULLPATH" w:val="L:\COUNCIL\ACTS\3231CM14.DOCX"/>
    <w:docVar w:name="OrigHOUSEBillNo" w:val="3231"/>
    <w:docVar w:name="WhatActtype" w:val="AN ACT"/>
  </w:docVars>
  <w:rsids>
    <w:rsidRoot w:val="004D449D"/>
    <w:rsid w:val="00002DE0"/>
    <w:rsid w:val="00020349"/>
    <w:rsid w:val="00020977"/>
    <w:rsid w:val="00021B0B"/>
    <w:rsid w:val="00036E9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ACB"/>
    <w:rsid w:val="000D390E"/>
    <w:rsid w:val="000D6F51"/>
    <w:rsid w:val="000F3E38"/>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CC2"/>
    <w:rsid w:val="003348FE"/>
    <w:rsid w:val="00334EAC"/>
    <w:rsid w:val="003427FB"/>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0904"/>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49D"/>
    <w:rsid w:val="004D6971"/>
    <w:rsid w:val="004D716F"/>
    <w:rsid w:val="004E1893"/>
    <w:rsid w:val="004E275E"/>
    <w:rsid w:val="004E6C25"/>
    <w:rsid w:val="004E747B"/>
    <w:rsid w:val="004E7E53"/>
    <w:rsid w:val="004F0258"/>
    <w:rsid w:val="004F0E6F"/>
    <w:rsid w:val="004F4494"/>
    <w:rsid w:val="004F4608"/>
    <w:rsid w:val="004F5867"/>
    <w:rsid w:val="004F605D"/>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13D"/>
    <w:rsid w:val="005D50CE"/>
    <w:rsid w:val="005D5723"/>
    <w:rsid w:val="005D6054"/>
    <w:rsid w:val="005D713D"/>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875"/>
    <w:rsid w:val="0063724D"/>
    <w:rsid w:val="0064018A"/>
    <w:rsid w:val="00641A70"/>
    <w:rsid w:val="00643998"/>
    <w:rsid w:val="0064651C"/>
    <w:rsid w:val="00651313"/>
    <w:rsid w:val="00654325"/>
    <w:rsid w:val="00654D0E"/>
    <w:rsid w:val="00655550"/>
    <w:rsid w:val="00657AB1"/>
    <w:rsid w:val="00663AC3"/>
    <w:rsid w:val="006679EF"/>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197"/>
    <w:rsid w:val="006E038F"/>
    <w:rsid w:val="006F20F3"/>
    <w:rsid w:val="006F22C0"/>
    <w:rsid w:val="006F290C"/>
    <w:rsid w:val="006F2995"/>
    <w:rsid w:val="007009F2"/>
    <w:rsid w:val="00700B35"/>
    <w:rsid w:val="00703D30"/>
    <w:rsid w:val="00704FF9"/>
    <w:rsid w:val="007052EC"/>
    <w:rsid w:val="00706B65"/>
    <w:rsid w:val="007200ED"/>
    <w:rsid w:val="007261EE"/>
    <w:rsid w:val="00733A16"/>
    <w:rsid w:val="00733C4C"/>
    <w:rsid w:val="007343D4"/>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3BB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6AC"/>
    <w:rsid w:val="00892AF7"/>
    <w:rsid w:val="0089468D"/>
    <w:rsid w:val="008B2051"/>
    <w:rsid w:val="008B347C"/>
    <w:rsid w:val="008B48BD"/>
    <w:rsid w:val="008C325E"/>
    <w:rsid w:val="008D1991"/>
    <w:rsid w:val="008E03BA"/>
    <w:rsid w:val="008F4CA1"/>
    <w:rsid w:val="008F510F"/>
    <w:rsid w:val="008F5F0A"/>
    <w:rsid w:val="008F7D5B"/>
    <w:rsid w:val="00900319"/>
    <w:rsid w:val="00906538"/>
    <w:rsid w:val="009076FA"/>
    <w:rsid w:val="00916EE8"/>
    <w:rsid w:val="009254E2"/>
    <w:rsid w:val="00926C29"/>
    <w:rsid w:val="00940A90"/>
    <w:rsid w:val="00945643"/>
    <w:rsid w:val="00953BF7"/>
    <w:rsid w:val="009560AB"/>
    <w:rsid w:val="009631DC"/>
    <w:rsid w:val="009634D4"/>
    <w:rsid w:val="00966B42"/>
    <w:rsid w:val="00971351"/>
    <w:rsid w:val="009724ED"/>
    <w:rsid w:val="0097332E"/>
    <w:rsid w:val="00974FD7"/>
    <w:rsid w:val="00980444"/>
    <w:rsid w:val="00982E93"/>
    <w:rsid w:val="00992DC1"/>
    <w:rsid w:val="00993011"/>
    <w:rsid w:val="00993266"/>
    <w:rsid w:val="00996296"/>
    <w:rsid w:val="009B0FA5"/>
    <w:rsid w:val="009B6EA6"/>
    <w:rsid w:val="009D0B32"/>
    <w:rsid w:val="009D335B"/>
    <w:rsid w:val="009D75E7"/>
    <w:rsid w:val="009F231A"/>
    <w:rsid w:val="009F37C4"/>
    <w:rsid w:val="009F42DA"/>
    <w:rsid w:val="009F5E10"/>
    <w:rsid w:val="00A03978"/>
    <w:rsid w:val="00A03C22"/>
    <w:rsid w:val="00A050C0"/>
    <w:rsid w:val="00A062DB"/>
    <w:rsid w:val="00A07F7B"/>
    <w:rsid w:val="00A14F94"/>
    <w:rsid w:val="00A23CED"/>
    <w:rsid w:val="00A25E64"/>
    <w:rsid w:val="00A26387"/>
    <w:rsid w:val="00A3022E"/>
    <w:rsid w:val="00A32D49"/>
    <w:rsid w:val="00A377BB"/>
    <w:rsid w:val="00A46627"/>
    <w:rsid w:val="00A475E8"/>
    <w:rsid w:val="00A53AB3"/>
    <w:rsid w:val="00A61397"/>
    <w:rsid w:val="00A62F8F"/>
    <w:rsid w:val="00A64E80"/>
    <w:rsid w:val="00A66E15"/>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1771D"/>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39AC"/>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7DD"/>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2B3F"/>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A71"/>
    <w:rsid w:val="00D366FE"/>
    <w:rsid w:val="00D375C1"/>
    <w:rsid w:val="00D45624"/>
    <w:rsid w:val="00D45F0A"/>
    <w:rsid w:val="00D474CA"/>
    <w:rsid w:val="00D50FB9"/>
    <w:rsid w:val="00D56467"/>
    <w:rsid w:val="00D63C04"/>
    <w:rsid w:val="00D650D0"/>
    <w:rsid w:val="00D75D1C"/>
    <w:rsid w:val="00D75E1A"/>
    <w:rsid w:val="00D76225"/>
    <w:rsid w:val="00D7706E"/>
    <w:rsid w:val="00D80303"/>
    <w:rsid w:val="00D9130B"/>
    <w:rsid w:val="00D92268"/>
    <w:rsid w:val="00D94602"/>
    <w:rsid w:val="00D946B6"/>
    <w:rsid w:val="00D958BB"/>
    <w:rsid w:val="00D97200"/>
    <w:rsid w:val="00DA1730"/>
    <w:rsid w:val="00DB01BE"/>
    <w:rsid w:val="00DB1297"/>
    <w:rsid w:val="00DB78E3"/>
    <w:rsid w:val="00DC093F"/>
    <w:rsid w:val="00DC5BC6"/>
    <w:rsid w:val="00DC6CFE"/>
    <w:rsid w:val="00DD03D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DD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91CF4365-840C-4B7B-AF98-BBA7C289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6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C6DD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79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F2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4\02-20-14.docx" TargetMode="External"/><Relationship Id="rId18" Type="http://schemas.openxmlformats.org/officeDocument/2006/relationships/hyperlink" Target="file:///H:\SJ%20Archive\2014\02-25-14.docx" TargetMode="External"/><Relationship Id="rId26" Type="http://schemas.openxmlformats.org/officeDocument/2006/relationships/hyperlink" Target="file:///H:\HJ%20Archive\2014\03-20-14.docx" TargetMode="External"/><Relationship Id="rId3" Type="http://schemas.openxmlformats.org/officeDocument/2006/relationships/settings" Target="settings.xml"/><Relationship Id="rId21" Type="http://schemas.openxmlformats.org/officeDocument/2006/relationships/hyperlink" Target="file:///H:\SJ%20Archive\2014\03-13-14.docx" TargetMode="External"/><Relationship Id="rId34" Type="http://schemas.openxmlformats.org/officeDocument/2006/relationships/footer" Target="footer1.xml"/><Relationship Id="rId7" Type="http://schemas.openxmlformats.org/officeDocument/2006/relationships/hyperlink" Target="file:///H:\HJ%20Archive\2013\01-08-13.docx" TargetMode="External"/><Relationship Id="rId12" Type="http://schemas.openxmlformats.org/officeDocument/2006/relationships/hyperlink" Target="file:///H:\HJ%20Archive\2014\02-19-14.docx" TargetMode="External"/><Relationship Id="rId17" Type="http://schemas.openxmlformats.org/officeDocument/2006/relationships/hyperlink" Target="file:///H:\HJ%20Archive\2014\02-21-14.docx" TargetMode="External"/><Relationship Id="rId25" Type="http://schemas.openxmlformats.org/officeDocument/2006/relationships/hyperlink" Target="file:///H:\SJ%20Archive\2014\03-18-14.docx" TargetMode="External"/><Relationship Id="rId33" Type="http://schemas.openxmlformats.org/officeDocument/2006/relationships/hyperlink" Target="file:///p:\pprever\2013-14\3231_20140318.docx" TargetMode="External"/><Relationship Id="rId2" Type="http://schemas.openxmlformats.org/officeDocument/2006/relationships/styles" Target="styles.xml"/><Relationship Id="rId16" Type="http://schemas.openxmlformats.org/officeDocument/2006/relationships/hyperlink" Target="file:///H:\HJ%20Archive\2014\02-20-14.docx" TargetMode="External"/><Relationship Id="rId20" Type="http://schemas.openxmlformats.org/officeDocument/2006/relationships/hyperlink" Target="file:///H:\SJ%20Archive\2014\03-06-14.docx" TargetMode="External"/><Relationship Id="rId29" Type="http://schemas.openxmlformats.org/officeDocument/2006/relationships/hyperlink" Target="file:///p:\pprever\2013-14\3231_201401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2-06-14.docx" TargetMode="External"/><Relationship Id="rId24" Type="http://schemas.openxmlformats.org/officeDocument/2006/relationships/hyperlink" Target="file:///H:\SJ%20Archive\2014\03-18-14.docx" TargetMode="External"/><Relationship Id="rId32" Type="http://schemas.openxmlformats.org/officeDocument/2006/relationships/hyperlink" Target="file:///p:\pprever\2013-14\3231_20140306.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4\02-20-14.docx" TargetMode="External"/><Relationship Id="rId23" Type="http://schemas.openxmlformats.org/officeDocument/2006/relationships/hyperlink" Target="file:///H:\SJ%20Archive\2014\03-18-14.docx" TargetMode="External"/><Relationship Id="rId28" Type="http://schemas.openxmlformats.org/officeDocument/2006/relationships/hyperlink" Target="file:///p:\pprever\2013-14\3231_20130108.docx" TargetMode="External"/><Relationship Id="rId36" Type="http://schemas.openxmlformats.org/officeDocument/2006/relationships/fontTable" Target="fontTable.xml"/><Relationship Id="rId10" Type="http://schemas.openxmlformats.org/officeDocument/2006/relationships/hyperlink" Target="file:///H:\HJ%20Archive\2014\02-04-14.docx" TargetMode="External"/><Relationship Id="rId19" Type="http://schemas.openxmlformats.org/officeDocument/2006/relationships/hyperlink" Target="file:///H:\SJ%20Archive\2014\02-25-14.docx" TargetMode="External"/><Relationship Id="rId31" Type="http://schemas.openxmlformats.org/officeDocument/2006/relationships/hyperlink" Target="file:///p:\pprever\2013-14\3231_20140220.docx" TargetMode="External"/><Relationship Id="rId4" Type="http://schemas.openxmlformats.org/officeDocument/2006/relationships/webSettings" Target="webSettings.xml"/><Relationship Id="rId9" Type="http://schemas.openxmlformats.org/officeDocument/2006/relationships/hyperlink" Target="file:///H:\HJ%20Archive\2014\01-23-14.docx" TargetMode="External"/><Relationship Id="rId14" Type="http://schemas.openxmlformats.org/officeDocument/2006/relationships/hyperlink" Target="file:///H:\HJ%20Archive\2014\02-20-14.docx" TargetMode="External"/><Relationship Id="rId22" Type="http://schemas.openxmlformats.org/officeDocument/2006/relationships/hyperlink" Target="file:///H:\SJ%20Archive\2014\03-13-14.docx" TargetMode="External"/><Relationship Id="rId27" Type="http://schemas.openxmlformats.org/officeDocument/2006/relationships/hyperlink" Target="file:///H:\HJ%20Archive\2014\03-20-14.docx" TargetMode="External"/><Relationship Id="rId30" Type="http://schemas.openxmlformats.org/officeDocument/2006/relationships/hyperlink" Target="file:///p:\pprever\2013-14\3231_20140124.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4B41-DD5A-47B7-80FE-7650E9A6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3231: Department of Transportation - South Carolina Legislature Online</dc:title>
  <dc:subject/>
  <dc:creator>sharonpair</dc:creator>
  <cp:keywords/>
  <dc:description/>
  <cp:lastModifiedBy>N Cumfer</cp:lastModifiedBy>
  <cp:revision>4</cp:revision>
  <cp:lastPrinted>2014-03-25T17:40:00Z</cp:lastPrinted>
  <dcterms:created xsi:type="dcterms:W3CDTF">2014-07-24T18:49:00Z</dcterms:created>
  <dcterms:modified xsi:type="dcterms:W3CDTF">2014-12-05T16:34:00Z</dcterms:modified>
</cp:coreProperties>
</file>