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18" w:rsidRDefault="002A1418" w:rsidP="002A1418">
      <w:pPr>
        <w:widowControl w:val="0"/>
        <w:jc w:val="center"/>
      </w:pPr>
      <w:r w:rsidRPr="002A1418">
        <w:rPr>
          <w:b/>
        </w:rPr>
        <w:t>South Carolina General Assembly</w:t>
      </w:r>
    </w:p>
    <w:p w:rsidR="002A1418" w:rsidRDefault="002A1418" w:rsidP="002A1418">
      <w:pPr>
        <w:widowControl w:val="0"/>
        <w:jc w:val="center"/>
      </w:pPr>
      <w:r>
        <w:t>120th Session, 2013-2014</w:t>
      </w:r>
    </w:p>
    <w:p w:rsidR="002A1418" w:rsidRDefault="002A1418" w:rsidP="002A1418">
      <w:pPr>
        <w:widowControl w:val="0"/>
        <w:jc w:val="left"/>
      </w:pPr>
    </w:p>
    <w:p w:rsidR="002A1418" w:rsidRDefault="002A1418" w:rsidP="002A1418">
      <w:pPr>
        <w:widowControl w:val="0"/>
        <w:jc w:val="left"/>
        <w:rPr>
          <w:b/>
        </w:rPr>
      </w:pPr>
      <w:r w:rsidRPr="002A1418">
        <w:rPr>
          <w:b/>
        </w:rPr>
        <w:t>H. 3314</w:t>
      </w:r>
    </w:p>
    <w:p w:rsidR="002A1418" w:rsidRDefault="002A1418" w:rsidP="002A1418">
      <w:pPr>
        <w:widowControl w:val="0"/>
        <w:jc w:val="left"/>
        <w:rPr>
          <w:b/>
        </w:rPr>
      </w:pPr>
    </w:p>
    <w:p w:rsidR="002A1418" w:rsidRDefault="002A1418" w:rsidP="002A1418">
      <w:pPr>
        <w:widowControl w:val="0"/>
        <w:jc w:val="left"/>
      </w:pPr>
      <w:r w:rsidRPr="002A1418">
        <w:rPr>
          <w:b/>
        </w:rPr>
        <w:t>STATUS INFORMATION</w:t>
      </w:r>
    </w:p>
    <w:p w:rsidR="002A1418" w:rsidRDefault="002A1418" w:rsidP="002A1418">
      <w:pPr>
        <w:widowControl w:val="0"/>
        <w:jc w:val="left"/>
      </w:pPr>
    </w:p>
    <w:p w:rsidR="002A1418" w:rsidRDefault="002A1418" w:rsidP="002A1418">
      <w:pPr>
        <w:widowControl w:val="0"/>
        <w:jc w:val="left"/>
      </w:pPr>
      <w:r>
        <w:t>Concurrent Resolution</w:t>
      </w:r>
    </w:p>
    <w:p w:rsidR="002A1418" w:rsidRDefault="002A1418" w:rsidP="002A1418">
      <w:pPr>
        <w:widowControl w:val="0"/>
        <w:jc w:val="left"/>
      </w:pPr>
      <w:r>
        <w:t>Sponsors: Rep. Barfield</w:t>
      </w:r>
    </w:p>
    <w:p w:rsidR="002A1418" w:rsidRDefault="002A1418" w:rsidP="002A1418">
      <w:pPr>
        <w:widowControl w:val="0"/>
        <w:jc w:val="left"/>
      </w:pPr>
      <w:r>
        <w:t>Document Path: l:\council\bills\rm\1005ab13.docx</w:t>
      </w:r>
    </w:p>
    <w:p w:rsidR="002A1418" w:rsidRDefault="002A1418" w:rsidP="002A1418">
      <w:pPr>
        <w:widowControl w:val="0"/>
        <w:jc w:val="left"/>
      </w:pPr>
    </w:p>
    <w:p w:rsidR="00F8612F" w:rsidRDefault="00F8612F" w:rsidP="002A1418">
      <w:pPr>
        <w:widowControl w:val="0"/>
        <w:jc w:val="left"/>
      </w:pPr>
      <w:r>
        <w:t>Introduced in the House on January 15, 2013</w:t>
      </w:r>
    </w:p>
    <w:p w:rsidR="00F8612F" w:rsidRDefault="00F8612F" w:rsidP="002A1418">
      <w:pPr>
        <w:widowControl w:val="0"/>
        <w:jc w:val="left"/>
      </w:pPr>
      <w:r>
        <w:t>Introduced in the Senate on January 16, 2013</w:t>
      </w:r>
    </w:p>
    <w:p w:rsidR="00F8612F" w:rsidRDefault="00F8612F" w:rsidP="002A1418">
      <w:pPr>
        <w:widowControl w:val="0"/>
        <w:jc w:val="left"/>
      </w:pPr>
      <w:r>
        <w:t>Adopted by the General Assembly on January 16, 2013</w:t>
      </w:r>
    </w:p>
    <w:p w:rsidR="00F8612F" w:rsidRDefault="00F8612F" w:rsidP="002A1418">
      <w:pPr>
        <w:widowControl w:val="0"/>
        <w:jc w:val="left"/>
      </w:pPr>
    </w:p>
    <w:p w:rsidR="002A1418" w:rsidRDefault="002A1418" w:rsidP="002A1418">
      <w:pPr>
        <w:widowControl w:val="0"/>
        <w:jc w:val="left"/>
      </w:pPr>
      <w:r>
        <w:t xml:space="preserve">Summary: </w:t>
      </w:r>
      <w:r w:rsidR="007D1926">
        <w:t>Master Gunnery Sergeant Julius Spain, Sr.</w:t>
      </w:r>
    </w:p>
    <w:p w:rsidR="002A1418" w:rsidRDefault="002A1418" w:rsidP="002A1418">
      <w:pPr>
        <w:widowControl w:val="0"/>
        <w:jc w:val="left"/>
      </w:pPr>
    </w:p>
    <w:p w:rsidR="002A1418" w:rsidRDefault="002A1418" w:rsidP="002A1418">
      <w:pPr>
        <w:widowControl w:val="0"/>
        <w:jc w:val="left"/>
      </w:pPr>
    </w:p>
    <w:p w:rsidR="002A1418" w:rsidRDefault="002A1418" w:rsidP="002A1418">
      <w:pPr>
        <w:widowControl w:val="0"/>
        <w:tabs>
          <w:tab w:val="center" w:pos="590"/>
          <w:tab w:val="center" w:pos="1440"/>
          <w:tab w:val="left" w:pos="1872"/>
          <w:tab w:val="left" w:pos="9187"/>
        </w:tabs>
        <w:jc w:val="left"/>
      </w:pPr>
      <w:r w:rsidRPr="002A1418">
        <w:rPr>
          <w:b/>
        </w:rPr>
        <w:t>HISTORY OF LEGISLATIVE ACTIONS</w:t>
      </w:r>
    </w:p>
    <w:p w:rsidR="002A1418" w:rsidRDefault="002A1418" w:rsidP="002A1418">
      <w:pPr>
        <w:widowControl w:val="0"/>
        <w:tabs>
          <w:tab w:val="center" w:pos="590"/>
          <w:tab w:val="center" w:pos="1440"/>
          <w:tab w:val="left" w:pos="1872"/>
          <w:tab w:val="left" w:pos="9187"/>
        </w:tabs>
        <w:jc w:val="left"/>
      </w:pPr>
    </w:p>
    <w:p w:rsidR="002A1418" w:rsidRPr="002A1418" w:rsidRDefault="002A1418" w:rsidP="002A1418">
      <w:pPr>
        <w:widowControl w:val="0"/>
        <w:tabs>
          <w:tab w:val="center" w:pos="590"/>
          <w:tab w:val="center" w:pos="1440"/>
          <w:tab w:val="left" w:pos="1872"/>
          <w:tab w:val="left" w:pos="9187"/>
        </w:tabs>
        <w:jc w:val="left"/>
      </w:pPr>
      <w:r w:rsidRPr="002A1418">
        <w:rPr>
          <w:u w:val="single"/>
        </w:rPr>
        <w:tab/>
        <w:t>Date</w:t>
      </w:r>
      <w:r w:rsidRPr="002A1418">
        <w:rPr>
          <w:u w:val="single"/>
        </w:rPr>
        <w:tab/>
        <w:t>Body</w:t>
      </w:r>
      <w:r w:rsidRPr="002A1418">
        <w:rPr>
          <w:u w:val="single"/>
        </w:rPr>
        <w:tab/>
        <w:t>Action Description with journal page number</w:t>
      </w:r>
      <w:r w:rsidRPr="002A1418">
        <w:rPr>
          <w:u w:val="single"/>
        </w:rPr>
        <w:tab/>
      </w:r>
      <w:bookmarkStart w:id="0" w:name="_GoBack"/>
      <w:bookmarkEnd w:id="0"/>
    </w:p>
    <w:p w:rsidR="005F38F2" w:rsidRDefault="005F38F2" w:rsidP="005F38F2">
      <w:pPr>
        <w:widowControl w:val="0"/>
        <w:tabs>
          <w:tab w:val="right" w:pos="1008"/>
          <w:tab w:val="left" w:pos="1152"/>
          <w:tab w:val="left" w:pos="1872"/>
          <w:tab w:val="left" w:pos="9187"/>
        </w:tabs>
        <w:ind w:left="2088" w:hanging="2088"/>
        <w:jc w:val="left"/>
      </w:pPr>
      <w:r>
        <w:tab/>
        <w:t>1/15/2013</w:t>
      </w:r>
      <w:r>
        <w:tab/>
        <w:t>House</w:t>
      </w:r>
      <w:r>
        <w:tab/>
      </w:r>
      <w:r w:rsidRPr="00012F4C">
        <w:t>Intr</w:t>
      </w:r>
      <w:r>
        <w:t xml:space="preserve">oduced, adopted, sent to Senate </w:t>
      </w:r>
      <w:r w:rsidRPr="00012F4C">
        <w:t>(</w:t>
      </w:r>
      <w:hyperlink r:id="rId7" w:history="1">
        <w:r w:rsidRPr="00012F4C">
          <w:rPr>
            <w:rStyle w:val="Hyperlink"/>
          </w:rPr>
          <w:t>House Journal</w:t>
        </w:r>
        <w:r w:rsidRPr="00012F4C">
          <w:rPr>
            <w:rStyle w:val="Hyperlink"/>
          </w:rPr>
          <w:noBreakHyphen/>
          <w:t>page 8</w:t>
        </w:r>
      </w:hyperlink>
      <w:r w:rsidRPr="00012F4C">
        <w:t>)</w:t>
      </w:r>
    </w:p>
    <w:p w:rsidR="005F38F2" w:rsidRDefault="005F38F2" w:rsidP="005F38F2">
      <w:pPr>
        <w:widowControl w:val="0"/>
        <w:tabs>
          <w:tab w:val="right" w:pos="1008"/>
          <w:tab w:val="left" w:pos="1152"/>
          <w:tab w:val="left" w:pos="1872"/>
          <w:tab w:val="left" w:pos="9187"/>
        </w:tabs>
        <w:ind w:left="2088" w:hanging="2088"/>
        <w:jc w:val="left"/>
      </w:pPr>
      <w:r>
        <w:tab/>
        <w:t>1/16/2013</w:t>
      </w:r>
      <w:r>
        <w:tab/>
        <w:t>Senate</w:t>
      </w:r>
      <w:r>
        <w:tab/>
      </w:r>
      <w:r w:rsidRPr="00012F4C">
        <w:t>Introduced, ado</w:t>
      </w:r>
      <w:r>
        <w:t xml:space="preserve">pted, returned with concurrence </w:t>
      </w:r>
      <w:r w:rsidRPr="00012F4C">
        <w:t>(</w:t>
      </w:r>
      <w:hyperlink r:id="rId8" w:history="1">
        <w:r w:rsidRPr="00012F4C">
          <w:rPr>
            <w:rStyle w:val="Hyperlink"/>
          </w:rPr>
          <w:t>Senate Journal</w:t>
        </w:r>
        <w:r w:rsidRPr="00012F4C">
          <w:rPr>
            <w:rStyle w:val="Hyperlink"/>
          </w:rPr>
          <w:noBreakHyphen/>
          <w:t>page 17</w:t>
        </w:r>
      </w:hyperlink>
      <w:r w:rsidRPr="00012F4C">
        <w:t>)</w:t>
      </w:r>
    </w:p>
    <w:p w:rsidR="005F38F2" w:rsidRDefault="005F38F2" w:rsidP="005F38F2">
      <w:pPr>
        <w:widowControl w:val="0"/>
        <w:tabs>
          <w:tab w:val="right" w:pos="1008"/>
          <w:tab w:val="left" w:pos="1152"/>
          <w:tab w:val="left" w:pos="1872"/>
          <w:tab w:val="left" w:pos="9187"/>
        </w:tabs>
        <w:ind w:left="2088" w:hanging="2088"/>
        <w:jc w:val="left"/>
      </w:pPr>
    </w:p>
    <w:p w:rsidR="002A1418" w:rsidRPr="002A1418" w:rsidRDefault="002A1418" w:rsidP="002A1418">
      <w:pPr>
        <w:widowControl w:val="0"/>
        <w:tabs>
          <w:tab w:val="right" w:pos="1008"/>
          <w:tab w:val="left" w:pos="1152"/>
          <w:tab w:val="left" w:pos="1872"/>
          <w:tab w:val="left" w:pos="9187"/>
        </w:tabs>
        <w:ind w:left="2088" w:hanging="2088"/>
        <w:jc w:val="left"/>
      </w:pPr>
    </w:p>
    <w:p w:rsidR="002A1418" w:rsidRDefault="002A1418" w:rsidP="002A1418">
      <w:r w:rsidRPr="002A1418">
        <w:rPr>
          <w:b/>
        </w:rPr>
        <w:t>VERSIONS OF THIS BILL</w:t>
      </w:r>
    </w:p>
    <w:p w:rsidR="002A1418" w:rsidRDefault="002A1418" w:rsidP="002A1418"/>
    <w:p w:rsidR="002A1418" w:rsidRDefault="003C4EC7" w:rsidP="002A1418">
      <w:hyperlink r:id="rId9" w:history="1">
        <w:r w:rsidR="002A1418">
          <w:rPr>
            <w:rStyle w:val="Hyperlink"/>
          </w:rPr>
          <w:t>1/15/2013</w:t>
        </w:r>
      </w:hyperlink>
    </w:p>
    <w:p w:rsidR="002A1418" w:rsidRDefault="002A1418" w:rsidP="002A1418"/>
    <w:p w:rsidR="002A1418" w:rsidRDefault="002A1418" w:rsidP="002A1418">
      <w:pPr>
        <w:sectPr w:rsidR="002A1418" w:rsidSect="002A141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B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7A"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MASTER GUNNERY SERGEANT JULIUS SPAIN, SR., OF THE UNITED STATES MARINES ON EARNING AN HONORABLE MENTION FOR THE 2012 </w:t>
      </w:r>
      <w:r w:rsidRPr="00563D0B">
        <w:rPr>
          <w:i/>
        </w:rPr>
        <w:t>MILITARY TIMES</w:t>
      </w:r>
      <w:r>
        <w:t xml:space="preserve"> MARINE OF THE YEAR AWARD.</w:t>
      </w:r>
      <w:bookmarkStart w:id="4" w:name="titleend"/>
      <w:bookmarkEnd w:id="4"/>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so richly enjoyed in this nation;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Master Gunnery Sergeant Julius Spain, Sr., of the U</w:t>
      </w:r>
      <w:r>
        <w:t xml:space="preserve">nited States Marines </w:t>
      </w:r>
      <w:r>
        <w:rPr>
          <w:color w:val="000000" w:themeColor="text1"/>
          <w:u w:color="000000" w:themeColor="text1"/>
        </w:rPr>
        <w:t xml:space="preserve">stands high among those servicemen and women so honored by their country and most recently has been recognized for his exemplary service by the </w:t>
      </w:r>
      <w:r w:rsidRPr="00016FAD">
        <w:rPr>
          <w:i/>
          <w:color w:val="000000" w:themeColor="text1"/>
          <w:u w:color="000000" w:themeColor="text1"/>
        </w:rPr>
        <w:t>Military Times</w:t>
      </w:r>
      <w:r>
        <w:rPr>
          <w:color w:val="000000" w:themeColor="text1"/>
          <w:u w:color="000000" w:themeColor="text1"/>
        </w:rPr>
        <w:t>, which has chosen him to receive an honorable mention for its 2012 Marine of the Year award;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the </w:t>
      </w:r>
      <w:r w:rsidRPr="008D1C68">
        <w:rPr>
          <w:i/>
          <w:color w:val="000000" w:themeColor="text1"/>
          <w:u w:color="000000" w:themeColor="text1"/>
        </w:rPr>
        <w:t>Military Times</w:t>
      </w:r>
      <w:r>
        <w:rPr>
          <w:color w:val="000000" w:themeColor="text1"/>
          <w:u w:color="000000" w:themeColor="text1"/>
        </w:rPr>
        <w:t xml:space="preserve"> honor, this twenty</w:t>
      </w:r>
      <w:r>
        <w:rPr>
          <w:color w:val="000000" w:themeColor="text1"/>
          <w:u w:color="000000" w:themeColor="text1"/>
        </w:rPr>
        <w:noBreakHyphen/>
        <w:t>two</w:t>
      </w:r>
      <w:r>
        <w:rPr>
          <w:color w:val="000000" w:themeColor="text1"/>
          <w:u w:color="000000" w:themeColor="text1"/>
        </w:rPr>
        <w:noBreakHyphen/>
        <w:t>year career Marine was recently promoted to his present position of master gunnery sergeant, the highest enlisted rank in the United States Marine Corps;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i</w:t>
      </w:r>
      <w:r w:rsidRPr="004E2AD1">
        <w:rPr>
          <w:rFonts w:eastAsiaTheme="minorHAnsi"/>
          <w:color w:val="000000" w:themeColor="text1"/>
          <w:szCs w:val="22"/>
          <w:u w:color="000000" w:themeColor="text1"/>
        </w:rPr>
        <w:t xml:space="preserve">n March 2010, </w:t>
      </w:r>
      <w:r>
        <w:rPr>
          <w:rFonts w:eastAsiaTheme="minorHAnsi"/>
          <w:color w:val="000000" w:themeColor="text1"/>
          <w:szCs w:val="22"/>
          <w:u w:color="000000" w:themeColor="text1"/>
        </w:rPr>
        <w:t xml:space="preserve">Julius </w:t>
      </w:r>
      <w:r w:rsidRPr="004E2AD1">
        <w:rPr>
          <w:rFonts w:eastAsiaTheme="minorHAnsi"/>
          <w:color w:val="000000" w:themeColor="text1"/>
          <w:szCs w:val="22"/>
          <w:u w:color="000000" w:themeColor="text1"/>
        </w:rPr>
        <w:t>Spain</w:t>
      </w:r>
      <w:r>
        <w:rPr>
          <w:rFonts w:eastAsiaTheme="minorHAnsi"/>
          <w:color w:val="000000" w:themeColor="text1"/>
          <w:szCs w:val="22"/>
          <w:u w:color="000000" w:themeColor="text1"/>
        </w:rPr>
        <w:t>, then a master sergeant,</w:t>
      </w:r>
      <w:r w:rsidRPr="004E2AD1">
        <w:rPr>
          <w:rFonts w:eastAsiaTheme="minorHAnsi"/>
          <w:color w:val="000000" w:themeColor="text1"/>
          <w:szCs w:val="22"/>
          <w:u w:color="000000" w:themeColor="text1"/>
        </w:rPr>
        <w:t xml:space="preserve"> was competitively selected to participate in the Department of Defense</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s Congressional Fellowship program</w:t>
      </w:r>
      <w:r>
        <w:rPr>
          <w:rFonts w:eastAsiaTheme="minorHAnsi"/>
          <w:color w:val="000000" w:themeColor="text1"/>
          <w:szCs w:val="22"/>
          <w:u w:color="000000" w:themeColor="text1"/>
        </w:rPr>
        <w:t xml:space="preserve"> as a r</w:t>
      </w:r>
      <w:r w:rsidRPr="004E2AD1">
        <w:rPr>
          <w:rFonts w:eastAsiaTheme="minorHAnsi"/>
          <w:color w:val="000000" w:themeColor="text1"/>
          <w:szCs w:val="22"/>
          <w:u w:color="000000" w:themeColor="text1"/>
        </w:rPr>
        <w:t>epresent</w:t>
      </w:r>
      <w:r>
        <w:rPr>
          <w:rFonts w:eastAsiaTheme="minorHAnsi"/>
          <w:color w:val="000000" w:themeColor="text1"/>
          <w:szCs w:val="22"/>
          <w:u w:color="000000" w:themeColor="text1"/>
        </w:rPr>
        <w:t xml:space="preserve">ative of </w:t>
      </w:r>
      <w:r w:rsidRPr="004E2AD1">
        <w:rPr>
          <w:rFonts w:eastAsiaTheme="minorHAnsi"/>
          <w:color w:val="000000" w:themeColor="text1"/>
          <w:szCs w:val="22"/>
          <w:u w:color="000000" w:themeColor="text1"/>
        </w:rPr>
        <w:t>the U</w:t>
      </w:r>
      <w:r>
        <w:rPr>
          <w:rFonts w:eastAsiaTheme="minorHAnsi"/>
          <w:color w:val="000000" w:themeColor="text1"/>
          <w:szCs w:val="22"/>
          <w:u w:color="000000" w:themeColor="text1"/>
        </w:rPr>
        <w:t>nited States</w:t>
      </w:r>
      <w:r w:rsidRPr="004E2AD1">
        <w:rPr>
          <w:rFonts w:eastAsiaTheme="minorHAnsi"/>
          <w:color w:val="000000" w:themeColor="text1"/>
          <w:szCs w:val="22"/>
          <w:u w:color="000000" w:themeColor="text1"/>
        </w:rPr>
        <w:t xml:space="preserve"> Marine Corps. He began work in </w:t>
      </w:r>
      <w:r>
        <w:rPr>
          <w:rFonts w:eastAsiaTheme="minorHAnsi"/>
          <w:color w:val="000000" w:themeColor="text1"/>
          <w:szCs w:val="22"/>
          <w:u w:color="000000" w:themeColor="text1"/>
        </w:rPr>
        <w:t xml:space="preserve">United States Senator Johnnie </w:t>
      </w:r>
      <w:r w:rsidRPr="004E2AD1">
        <w:rPr>
          <w:rFonts w:eastAsiaTheme="minorHAnsi"/>
          <w:color w:val="000000" w:themeColor="text1"/>
          <w:szCs w:val="22"/>
          <w:u w:color="000000" w:themeColor="text1"/>
        </w:rPr>
        <w:t>Isakson</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s office in January 2011</w:t>
      </w:r>
      <w:r>
        <w:rPr>
          <w:rFonts w:eastAsiaTheme="minorHAnsi"/>
          <w:color w:val="000000" w:themeColor="text1"/>
          <w:szCs w:val="22"/>
          <w:u w:color="000000" w:themeColor="text1"/>
        </w:rPr>
        <w:t>;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since completion of </w:t>
      </w:r>
      <w:r w:rsidRPr="004E2AD1">
        <w:rPr>
          <w:rFonts w:eastAsiaTheme="minorHAnsi"/>
          <w:color w:val="000000" w:themeColor="text1"/>
          <w:szCs w:val="22"/>
          <w:u w:color="000000" w:themeColor="text1"/>
        </w:rPr>
        <w:t xml:space="preserve">his fellowship in January 2012, he </w:t>
      </w:r>
      <w:r>
        <w:rPr>
          <w:rFonts w:eastAsiaTheme="minorHAnsi"/>
          <w:color w:val="000000" w:themeColor="text1"/>
          <w:szCs w:val="22"/>
          <w:u w:color="000000" w:themeColor="text1"/>
        </w:rPr>
        <w:t>has served in t</w:t>
      </w:r>
      <w:r w:rsidRPr="004E2AD1">
        <w:rPr>
          <w:rFonts w:eastAsiaTheme="minorHAnsi"/>
          <w:color w:val="000000" w:themeColor="text1"/>
          <w:szCs w:val="22"/>
          <w:u w:color="000000" w:themeColor="text1"/>
        </w:rPr>
        <w:t>he Marine Corps</w:t>
      </w:r>
      <w:r w:rsidRPr="00B10E4C">
        <w:rPr>
          <w:rFonts w:eastAsiaTheme="minorHAnsi"/>
          <w:color w:val="000000" w:themeColor="text1"/>
          <w:szCs w:val="22"/>
          <w:u w:color="000000" w:themeColor="text1"/>
        </w:rPr>
        <w:t>’</w:t>
      </w:r>
      <w:r w:rsidRPr="004E2AD1">
        <w:rPr>
          <w:rFonts w:eastAsiaTheme="minorHAnsi"/>
          <w:color w:val="000000" w:themeColor="text1"/>
          <w:szCs w:val="22"/>
          <w:u w:color="000000" w:themeColor="text1"/>
        </w:rPr>
        <w:t xml:space="preserve"> Office of Legislative Affairs at the </w:t>
      </w:r>
      <w:r w:rsidRPr="004E2AD1">
        <w:rPr>
          <w:rFonts w:eastAsiaTheme="minorHAnsi"/>
          <w:color w:val="000000" w:themeColor="text1"/>
          <w:szCs w:val="22"/>
          <w:u w:color="000000" w:themeColor="text1"/>
        </w:rPr>
        <w:lastRenderedPageBreak/>
        <w:t>Pentagon</w:t>
      </w:r>
      <w:r>
        <w:rPr>
          <w:rFonts w:eastAsiaTheme="minorHAnsi"/>
          <w:color w:val="000000" w:themeColor="text1"/>
          <w:szCs w:val="22"/>
          <w:u w:color="000000" w:themeColor="text1"/>
        </w:rPr>
        <w:t>, where he is senior enlisted advisor to Brigadier General Steven R. Rudder, legislative assistant to the commandant of the Marine Corps;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1A778B">
        <w:rPr>
          <w:rFonts w:eastAsiaTheme="minorHAnsi"/>
          <w:color w:val="000000" w:themeColor="text1"/>
          <w:szCs w:val="22"/>
          <w:u w:color="000000" w:themeColor="text1"/>
        </w:rPr>
        <w:t>a 1990 graduate of Conway High School</w:t>
      </w:r>
      <w:r>
        <w:rPr>
          <w:rFonts w:eastAsiaTheme="minorHAnsi"/>
          <w:color w:val="000000" w:themeColor="text1"/>
          <w:szCs w:val="22"/>
          <w:u w:color="000000" w:themeColor="text1"/>
        </w:rPr>
        <w:t xml:space="preserve">, Master Gunnery Sergeant </w:t>
      </w:r>
      <w:r w:rsidRPr="001A778B">
        <w:rPr>
          <w:rFonts w:eastAsiaTheme="minorHAnsi"/>
          <w:color w:val="000000" w:themeColor="text1"/>
          <w:szCs w:val="22"/>
          <w:u w:color="000000" w:themeColor="text1"/>
        </w:rPr>
        <w:t>Spain</w:t>
      </w:r>
      <w:r>
        <w:rPr>
          <w:rFonts w:eastAsiaTheme="minorHAnsi"/>
          <w:color w:val="000000" w:themeColor="text1"/>
          <w:szCs w:val="22"/>
          <w:u w:color="000000" w:themeColor="text1"/>
        </w:rPr>
        <w:t xml:space="preserve"> is </w:t>
      </w:r>
      <w:r w:rsidRPr="001A778B">
        <w:rPr>
          <w:rFonts w:eastAsiaTheme="minorHAnsi"/>
          <w:color w:val="000000" w:themeColor="text1"/>
          <w:szCs w:val="22"/>
          <w:u w:color="000000" w:themeColor="text1"/>
        </w:rPr>
        <w:t xml:space="preserve">the son of Mr. and Mrs. James Allen Spain and Ester Mae Spain of the Bucksville Community. </w:t>
      </w:r>
      <w:r>
        <w:rPr>
          <w:rFonts w:eastAsiaTheme="minorHAnsi"/>
          <w:color w:val="000000" w:themeColor="text1"/>
          <w:szCs w:val="22"/>
          <w:u w:color="000000" w:themeColor="text1"/>
        </w:rPr>
        <w:t xml:space="preserve">He and his wife, Adriana, are the proud parents of </w:t>
      </w:r>
      <w:r w:rsidRPr="001A778B">
        <w:rPr>
          <w:rFonts w:eastAsiaTheme="minorHAnsi"/>
          <w:color w:val="000000" w:themeColor="text1"/>
          <w:szCs w:val="22"/>
          <w:u w:color="000000" w:themeColor="text1"/>
        </w:rPr>
        <w:t>three children, Monique, Julius</w:t>
      </w:r>
      <w:r>
        <w:rPr>
          <w:rFonts w:eastAsiaTheme="minorHAnsi"/>
          <w:color w:val="000000" w:themeColor="text1"/>
          <w:szCs w:val="22"/>
          <w:u w:color="000000" w:themeColor="text1"/>
        </w:rPr>
        <w:t>,</w:t>
      </w:r>
      <w:r w:rsidRPr="001A778B">
        <w:rPr>
          <w:rFonts w:eastAsiaTheme="minorHAnsi"/>
          <w:color w:val="000000" w:themeColor="text1"/>
          <w:szCs w:val="22"/>
          <w:u w:color="000000" w:themeColor="text1"/>
        </w:rPr>
        <w:t xml:space="preserve"> Jr</w:t>
      </w:r>
      <w:r>
        <w:rPr>
          <w:rFonts w:eastAsiaTheme="minorHAnsi"/>
          <w:color w:val="000000" w:themeColor="text1"/>
          <w:szCs w:val="22"/>
          <w:u w:color="000000" w:themeColor="text1"/>
        </w:rPr>
        <w:t>.</w:t>
      </w:r>
      <w:r w:rsidRPr="001A778B">
        <w:rPr>
          <w:rFonts w:eastAsiaTheme="minorHAnsi"/>
          <w:color w:val="000000" w:themeColor="text1"/>
          <w:szCs w:val="22"/>
          <w:u w:color="000000" w:themeColor="text1"/>
        </w:rPr>
        <w:t>, and Leana</w:t>
      </w:r>
      <w:r>
        <w:rPr>
          <w:rFonts w:eastAsiaTheme="minorHAnsi"/>
          <w:color w:val="000000" w:themeColor="text1"/>
          <w:szCs w:val="22"/>
          <w:u w:color="000000" w:themeColor="text1"/>
        </w:rPr>
        <w:t>; and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Pr="001A778B"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career in the Marine Corps, he has traveled the world and served in diverse locations, such as Belgium, Germany, Iraq, Kuwait, and Japan. One assignment took him to Parris Island, where he served as a drill instructor from 1999 to 2002; and</w:t>
      </w:r>
    </w:p>
    <w:p w:rsidR="003D13BF" w:rsidRPr="004E2AD1"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General Assembly</w:t>
      </w:r>
      <w:r>
        <w:rPr>
          <w:color w:val="000000" w:themeColor="text1"/>
          <w:u w:color="000000" w:themeColor="text1"/>
        </w:rPr>
        <w:t xml:space="preserve"> counts it a great privilege to honor Master Gunnery Sergeant Julius Spain, Sr., one of the Palmetto State</w:t>
      </w:r>
      <w:r w:rsidRPr="00B10E4C">
        <w:rPr>
          <w:color w:val="000000" w:themeColor="text1"/>
          <w:u w:color="000000" w:themeColor="text1"/>
        </w:rPr>
        <w:t>’</w:t>
      </w:r>
      <w:r>
        <w:rPr>
          <w:color w:val="000000" w:themeColor="text1"/>
          <w:u w:color="000000" w:themeColor="text1"/>
        </w:rPr>
        <w:t>s finest, and the members with one voice commend the dedicated, sacrificial labors of this worthy son of South Carolina in the military of our great country. Now, therefore,</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the members of the South Carolina </w:t>
      </w:r>
      <w:r>
        <w:t>General Assembly</w:t>
      </w:r>
      <w:r>
        <w:rPr>
          <w:color w:val="000000" w:themeColor="text1"/>
          <w:u w:color="000000" w:themeColor="text1"/>
        </w:rPr>
        <w:t xml:space="preserve">, by this resolution, recognize and honor </w:t>
      </w:r>
      <w:r>
        <w:t xml:space="preserve">Master Gunnery Sergeant Julius Spain, Sr., of the United States Marines on earning an honorable mention for the 2012 </w:t>
      </w:r>
      <w:r>
        <w:rPr>
          <w:i/>
        </w:rPr>
        <w:t>Military T</w:t>
      </w:r>
      <w:r w:rsidRPr="00563D0B">
        <w:rPr>
          <w:i/>
        </w:rPr>
        <w:t>imes</w:t>
      </w:r>
      <w:r>
        <w:t xml:space="preserve"> Marine of the Year award.</w:t>
      </w: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BF" w:rsidRDefault="003D13BF" w:rsidP="003D1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provided to </w:t>
      </w:r>
      <w:r>
        <w:t>Master Gunnery Sergeant Julius Spain, Sr.</w:t>
      </w:r>
    </w:p>
    <w:p w:rsidR="008826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26BC" w:rsidRDefault="008826BC" w:rsidP="002A1418">
      <w:pPr>
        <w:suppressAutoHyphens/>
      </w:pPr>
    </w:p>
    <w:sectPr w:rsidR="008826BC" w:rsidSect="002A14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B7A" w:rsidRDefault="00C97B7A" w:rsidP="009F0C77">
      <w:r>
        <w:separator/>
      </w:r>
    </w:p>
  </w:endnote>
  <w:endnote w:type="continuationSeparator" w:id="0">
    <w:p w:rsidR="00C97B7A" w:rsidRDefault="00C97B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21063-514B-4C9B-8E29-1A0DB267085A}"/>
    <w:embedBold r:id="rId2" w:fontKey="{A4DE807A-BC89-4700-87E1-32F508750417}"/>
    <w:embedItalic r:id="rId3" w:fontKey="{3BBF6A10-B986-4D49-B07F-CA4B7A0D8879}"/>
  </w:font>
  <w:font w:name="Calibri">
    <w:panose1 w:val="020F0502020204030204"/>
    <w:charset w:val="00"/>
    <w:family w:val="swiss"/>
    <w:pitch w:val="variable"/>
    <w:sig w:usb0="E10002FF" w:usb1="4000ACFF" w:usb2="00000009" w:usb3="00000000" w:csb0="0000019F" w:csb1="00000000"/>
    <w:embedRegular r:id="rId4" w:fontKey="{674FE624-8612-4B03-895C-C3B8A464FBD9}"/>
  </w:font>
  <w:font w:name="Tahoma">
    <w:panose1 w:val="020B0604030504040204"/>
    <w:charset w:val="00"/>
    <w:family w:val="swiss"/>
    <w:pitch w:val="variable"/>
    <w:sig w:usb0="21002A87" w:usb1="80000000" w:usb2="00000008" w:usb3="00000000" w:csb0="000101FF" w:csb1="00000000"/>
    <w:embedRegular r:id="rId5" w:fontKey="{93FE13A4-117F-4CEB-A3E8-894D3652E53B}"/>
  </w:font>
  <w:font w:name="Cambria">
    <w:panose1 w:val="02040503050406030204"/>
    <w:charset w:val="00"/>
    <w:family w:val="roman"/>
    <w:pitch w:val="variable"/>
    <w:sig w:usb0="E00002FF" w:usb1="400004FF" w:usb2="00000000" w:usb3="00000000" w:csb0="0000019F" w:csb1="00000000"/>
    <w:embedRegular r:id="rId6" w:fontKey="{6BC01F71-0801-4322-B407-94EFC2714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18" w:rsidRPr="008826BC" w:rsidRDefault="002A1418" w:rsidP="008826BC">
    <w:pPr>
      <w:pStyle w:val="Footer"/>
      <w:tabs>
        <w:tab w:val="clear" w:pos="4680"/>
        <w:tab w:val="clear" w:pos="9360"/>
        <w:tab w:val="center" w:pos="2995"/>
      </w:tabs>
      <w:spacing w:before="120"/>
    </w:pPr>
    <w:r>
      <w:t>[3314]</w:t>
    </w:r>
    <w:r>
      <w:tab/>
    </w:r>
    <w:r w:rsidR="003A1ADA">
      <w:fldChar w:fldCharType="begin"/>
    </w:r>
    <w:r w:rsidR="003A1ADA">
      <w:instrText xml:space="preserve"> PAGE  \* MERGEFORMAT </w:instrText>
    </w:r>
    <w:r w:rsidR="003A1ADA">
      <w:fldChar w:fldCharType="separate"/>
    </w:r>
    <w:r w:rsidR="003C4EC7">
      <w:rPr>
        <w:noProof/>
      </w:rPr>
      <w:t>1</w:t>
    </w:r>
    <w:r w:rsidR="003A1A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B7A" w:rsidRDefault="00C97B7A" w:rsidP="009F0C77">
      <w:r>
        <w:separator/>
      </w:r>
    </w:p>
  </w:footnote>
  <w:footnote w:type="continuationSeparator" w:id="0">
    <w:p w:rsidR="00C97B7A" w:rsidRDefault="00C97B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5AB13"/>
    <w:docVar w:name="CoverBillType" w:val="c"/>
    <w:docVar w:name="docpath" w:val="L:\Council\bills\RM\1005AB13.DOCX"/>
    <w:docVar w:name="dvBillNumber" w:val="3314"/>
    <w:docVar w:name="dvBillNumberPrefix" w:val="H. "/>
    <w:docVar w:name="dvOriginalBody" w:val="House"/>
    <w:docVar w:name="dvSteno" w:val="RM"/>
    <w:docVar w:name="NameofBody" w:val="h"/>
    <w:docVar w:name="vgroup2" w:val="Council"/>
  </w:docVars>
  <w:rsids>
    <w:rsidRoot w:val="00001771"/>
    <w:rsid w:val="00001771"/>
    <w:rsid w:val="00011869"/>
    <w:rsid w:val="000A2380"/>
    <w:rsid w:val="000E1785"/>
    <w:rsid w:val="000F40FA"/>
    <w:rsid w:val="0010776B"/>
    <w:rsid w:val="00133E66"/>
    <w:rsid w:val="001435A3"/>
    <w:rsid w:val="00162F24"/>
    <w:rsid w:val="001D08F2"/>
    <w:rsid w:val="001D525B"/>
    <w:rsid w:val="001D7F4F"/>
    <w:rsid w:val="002321B6"/>
    <w:rsid w:val="00250967"/>
    <w:rsid w:val="002543C8"/>
    <w:rsid w:val="00284AAE"/>
    <w:rsid w:val="002A1418"/>
    <w:rsid w:val="002E5912"/>
    <w:rsid w:val="00301B21"/>
    <w:rsid w:val="00325348"/>
    <w:rsid w:val="0032732C"/>
    <w:rsid w:val="00336AD0"/>
    <w:rsid w:val="0037079A"/>
    <w:rsid w:val="003A1ADA"/>
    <w:rsid w:val="003C4EC7"/>
    <w:rsid w:val="003D01E8"/>
    <w:rsid w:val="003D13BF"/>
    <w:rsid w:val="003E5288"/>
    <w:rsid w:val="003F6D79"/>
    <w:rsid w:val="00415F18"/>
    <w:rsid w:val="0041760A"/>
    <w:rsid w:val="00417C01"/>
    <w:rsid w:val="00426C7A"/>
    <w:rsid w:val="004809EE"/>
    <w:rsid w:val="004E7D54"/>
    <w:rsid w:val="00522616"/>
    <w:rsid w:val="005273C6"/>
    <w:rsid w:val="00530A69"/>
    <w:rsid w:val="00545593"/>
    <w:rsid w:val="00577C6C"/>
    <w:rsid w:val="005C2FE2"/>
    <w:rsid w:val="005E2BC9"/>
    <w:rsid w:val="005E765F"/>
    <w:rsid w:val="005F38F2"/>
    <w:rsid w:val="00605102"/>
    <w:rsid w:val="006215AA"/>
    <w:rsid w:val="006913C9"/>
    <w:rsid w:val="0069470D"/>
    <w:rsid w:val="00734F00"/>
    <w:rsid w:val="007A70AE"/>
    <w:rsid w:val="007D1926"/>
    <w:rsid w:val="008362E8"/>
    <w:rsid w:val="008826BC"/>
    <w:rsid w:val="008A1768"/>
    <w:rsid w:val="008F0F33"/>
    <w:rsid w:val="008F4429"/>
    <w:rsid w:val="00921DCB"/>
    <w:rsid w:val="0094021A"/>
    <w:rsid w:val="009B1486"/>
    <w:rsid w:val="009B44AF"/>
    <w:rsid w:val="009C15DF"/>
    <w:rsid w:val="009C6A0B"/>
    <w:rsid w:val="009F0C77"/>
    <w:rsid w:val="009F4DD1"/>
    <w:rsid w:val="00A1144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B7A"/>
    <w:rsid w:val="00CC6B7B"/>
    <w:rsid w:val="00CD2089"/>
    <w:rsid w:val="00D73A67"/>
    <w:rsid w:val="00D8764C"/>
    <w:rsid w:val="00D970A9"/>
    <w:rsid w:val="00DF3845"/>
    <w:rsid w:val="00DF7667"/>
    <w:rsid w:val="00E41911"/>
    <w:rsid w:val="00E92EEF"/>
    <w:rsid w:val="00F24442"/>
    <w:rsid w:val="00F43EEC"/>
    <w:rsid w:val="00F50AE3"/>
    <w:rsid w:val="00F67CF1"/>
    <w:rsid w:val="00F840F0"/>
    <w:rsid w:val="00F8612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4C6E25-060E-40FF-AF73-B7570B10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3BF"/>
    <w:rPr>
      <w:rFonts w:ascii="Tahoma" w:hAnsi="Tahoma" w:cs="Tahoma"/>
      <w:sz w:val="16"/>
      <w:szCs w:val="16"/>
    </w:rPr>
  </w:style>
  <w:style w:type="character" w:customStyle="1" w:styleId="BalloonTextChar">
    <w:name w:val="Balloon Text Char"/>
    <w:basedOn w:val="DefaultParagraphFont"/>
    <w:link w:val="BalloonText"/>
    <w:uiPriority w:val="99"/>
    <w:semiHidden/>
    <w:rsid w:val="003D13BF"/>
    <w:rPr>
      <w:rFonts w:ascii="Tahoma" w:eastAsia="Times New Roman" w:hAnsi="Tahoma" w:cs="Tahoma"/>
      <w:sz w:val="16"/>
      <w:szCs w:val="16"/>
    </w:rPr>
  </w:style>
  <w:style w:type="character" w:styleId="Hyperlink">
    <w:name w:val="Hyperlink"/>
    <w:basedOn w:val="DefaultParagraphFont"/>
    <w:uiPriority w:val="99"/>
    <w:unhideWhenUsed/>
    <w:rsid w:val="002A14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4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F507-EC6E-409A-A95E-5613FEC0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572</Words>
  <Characters>3265</Characters>
  <Application>Microsoft Office Word</Application>
  <DocSecurity>0</DocSecurity>
  <Lines>27</Lines>
  <Paragraphs>7</Paragraphs>
  <ScaleCrop>false</ScaleCrop>
  <Company>LPITS</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3314: Master Gunnery Sergeant Julius Spain, Sr. - South Carolina Legislature Online</dc:title>
  <dc:creator>MarthaSanders</dc:creator>
  <cp:lastModifiedBy>N Cumfer</cp:lastModifiedBy>
  <cp:revision>9</cp:revision>
  <cp:lastPrinted>2013-01-08T17:58:00Z</cp:lastPrinted>
  <dcterms:created xsi:type="dcterms:W3CDTF">2013-01-15T18:11:00Z</dcterms:created>
  <dcterms:modified xsi:type="dcterms:W3CDTF">2014-12-05T16:35:00Z</dcterms:modified>
</cp:coreProperties>
</file>