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7E7" w:rsidRDefault="002317E7" w:rsidP="002317E7">
      <w:pPr>
        <w:widowControl w:val="0"/>
        <w:jc w:val="center"/>
      </w:pPr>
      <w:r w:rsidRPr="002317E7">
        <w:rPr>
          <w:b/>
        </w:rPr>
        <w:t>South Carolina General Assembly</w:t>
      </w:r>
    </w:p>
    <w:p w:rsidR="002317E7" w:rsidRDefault="002317E7" w:rsidP="002317E7">
      <w:pPr>
        <w:widowControl w:val="0"/>
        <w:jc w:val="center"/>
      </w:pPr>
      <w:r>
        <w:t>120th Session, 2013-2014</w:t>
      </w:r>
    </w:p>
    <w:p w:rsidR="002317E7" w:rsidRDefault="002317E7" w:rsidP="002317E7">
      <w:pPr>
        <w:widowControl w:val="0"/>
        <w:jc w:val="left"/>
      </w:pPr>
    </w:p>
    <w:p w:rsidR="002317E7" w:rsidRDefault="002317E7" w:rsidP="002317E7">
      <w:pPr>
        <w:widowControl w:val="0"/>
        <w:jc w:val="left"/>
        <w:rPr>
          <w:b/>
        </w:rPr>
      </w:pPr>
      <w:r w:rsidRPr="002317E7">
        <w:rPr>
          <w:b/>
        </w:rPr>
        <w:t>H. 3370</w:t>
      </w:r>
    </w:p>
    <w:p w:rsidR="002317E7" w:rsidRDefault="002317E7" w:rsidP="002317E7">
      <w:pPr>
        <w:widowControl w:val="0"/>
        <w:jc w:val="left"/>
        <w:rPr>
          <w:b/>
        </w:rPr>
      </w:pPr>
    </w:p>
    <w:p w:rsidR="002317E7" w:rsidRDefault="002317E7" w:rsidP="002317E7">
      <w:pPr>
        <w:widowControl w:val="0"/>
        <w:jc w:val="left"/>
      </w:pPr>
      <w:r w:rsidRPr="002317E7">
        <w:rPr>
          <w:b/>
        </w:rPr>
        <w:t>STATUS INFORMATION</w:t>
      </w:r>
    </w:p>
    <w:p w:rsidR="002317E7" w:rsidRDefault="002317E7" w:rsidP="002317E7">
      <w:pPr>
        <w:widowControl w:val="0"/>
        <w:jc w:val="left"/>
      </w:pPr>
    </w:p>
    <w:p w:rsidR="002317E7" w:rsidRDefault="002317E7" w:rsidP="002317E7">
      <w:pPr>
        <w:widowControl w:val="0"/>
        <w:jc w:val="left"/>
      </w:pPr>
      <w:r>
        <w:t>Concurrent Resolution</w:t>
      </w:r>
    </w:p>
    <w:p w:rsidR="002317E7" w:rsidRDefault="002317E7" w:rsidP="002317E7">
      <w:pPr>
        <w:widowControl w:val="0"/>
        <w:jc w:val="left"/>
      </w:pPr>
      <w:r>
        <w:t>Sponsors: Rep. Barfield</w:t>
      </w:r>
    </w:p>
    <w:p w:rsidR="002317E7" w:rsidRDefault="002317E7" w:rsidP="002317E7">
      <w:pPr>
        <w:widowControl w:val="0"/>
        <w:jc w:val="left"/>
      </w:pPr>
      <w:r>
        <w:t>Document Path: l:\council\bills\gm\29517htc13.docx</w:t>
      </w:r>
    </w:p>
    <w:p w:rsidR="002317E7" w:rsidRDefault="002317E7" w:rsidP="002317E7">
      <w:pPr>
        <w:widowControl w:val="0"/>
        <w:jc w:val="left"/>
      </w:pPr>
    </w:p>
    <w:p w:rsidR="003C15DD" w:rsidRDefault="003C15DD" w:rsidP="002317E7">
      <w:pPr>
        <w:widowControl w:val="0"/>
        <w:jc w:val="left"/>
      </w:pPr>
      <w:r>
        <w:t>Introduced in the House on January 22, 2013</w:t>
      </w:r>
    </w:p>
    <w:p w:rsidR="003C15DD" w:rsidRDefault="003C15DD" w:rsidP="002317E7">
      <w:pPr>
        <w:widowControl w:val="0"/>
        <w:jc w:val="left"/>
      </w:pPr>
      <w:r>
        <w:t>Introduced in the Senate on January 23, 2013</w:t>
      </w:r>
    </w:p>
    <w:p w:rsidR="003C15DD" w:rsidRDefault="003C15DD" w:rsidP="002317E7">
      <w:pPr>
        <w:widowControl w:val="0"/>
        <w:jc w:val="left"/>
      </w:pPr>
      <w:r>
        <w:t>Adopted by the General Assembly on January 23, 2013</w:t>
      </w:r>
    </w:p>
    <w:p w:rsidR="003C15DD" w:rsidRDefault="003C15DD" w:rsidP="002317E7">
      <w:pPr>
        <w:widowControl w:val="0"/>
        <w:jc w:val="left"/>
      </w:pPr>
    </w:p>
    <w:p w:rsidR="002317E7" w:rsidRDefault="002317E7" w:rsidP="002317E7">
      <w:pPr>
        <w:widowControl w:val="0"/>
        <w:jc w:val="left"/>
      </w:pPr>
      <w:r>
        <w:t xml:space="preserve">Summary: </w:t>
      </w:r>
      <w:r w:rsidR="00997B81">
        <w:t>Mason Gates</w:t>
      </w:r>
    </w:p>
    <w:p w:rsidR="002317E7" w:rsidRDefault="002317E7" w:rsidP="002317E7">
      <w:pPr>
        <w:widowControl w:val="0"/>
        <w:jc w:val="left"/>
      </w:pPr>
    </w:p>
    <w:p w:rsidR="002317E7" w:rsidRDefault="002317E7" w:rsidP="002317E7">
      <w:pPr>
        <w:widowControl w:val="0"/>
        <w:jc w:val="left"/>
      </w:pPr>
    </w:p>
    <w:p w:rsidR="002317E7" w:rsidRDefault="002317E7" w:rsidP="002317E7">
      <w:pPr>
        <w:widowControl w:val="0"/>
        <w:tabs>
          <w:tab w:val="center" w:pos="590"/>
          <w:tab w:val="center" w:pos="1440"/>
          <w:tab w:val="left" w:pos="1872"/>
          <w:tab w:val="left" w:pos="9187"/>
        </w:tabs>
        <w:jc w:val="left"/>
      </w:pPr>
      <w:r w:rsidRPr="002317E7">
        <w:rPr>
          <w:b/>
        </w:rPr>
        <w:t>HISTORY OF LEGISLATIVE ACTIONS</w:t>
      </w:r>
    </w:p>
    <w:p w:rsidR="002317E7" w:rsidRDefault="002317E7" w:rsidP="002317E7">
      <w:pPr>
        <w:widowControl w:val="0"/>
        <w:tabs>
          <w:tab w:val="center" w:pos="590"/>
          <w:tab w:val="center" w:pos="1440"/>
          <w:tab w:val="left" w:pos="1872"/>
          <w:tab w:val="left" w:pos="9187"/>
        </w:tabs>
        <w:jc w:val="left"/>
      </w:pPr>
    </w:p>
    <w:p w:rsidR="002317E7" w:rsidRPr="002317E7" w:rsidRDefault="002317E7" w:rsidP="002317E7">
      <w:pPr>
        <w:widowControl w:val="0"/>
        <w:tabs>
          <w:tab w:val="center" w:pos="590"/>
          <w:tab w:val="center" w:pos="1440"/>
          <w:tab w:val="left" w:pos="1872"/>
          <w:tab w:val="left" w:pos="9187"/>
        </w:tabs>
        <w:jc w:val="left"/>
      </w:pPr>
      <w:r w:rsidRPr="002317E7">
        <w:rPr>
          <w:u w:val="single"/>
        </w:rPr>
        <w:tab/>
        <w:t>Date</w:t>
      </w:r>
      <w:r w:rsidRPr="002317E7">
        <w:rPr>
          <w:u w:val="single"/>
        </w:rPr>
        <w:tab/>
        <w:t>Body</w:t>
      </w:r>
      <w:r w:rsidRPr="002317E7">
        <w:rPr>
          <w:u w:val="single"/>
        </w:rPr>
        <w:tab/>
        <w:t>Action Description with journal page number</w:t>
      </w:r>
      <w:r w:rsidRPr="002317E7">
        <w:rPr>
          <w:u w:val="single"/>
        </w:rPr>
        <w:tab/>
      </w:r>
      <w:bookmarkStart w:id="0" w:name="_GoBack"/>
      <w:bookmarkEnd w:id="0"/>
    </w:p>
    <w:p w:rsidR="00042020" w:rsidRDefault="00042020" w:rsidP="00042020">
      <w:pPr>
        <w:widowControl w:val="0"/>
        <w:tabs>
          <w:tab w:val="right" w:pos="1008"/>
          <w:tab w:val="left" w:pos="1152"/>
          <w:tab w:val="left" w:pos="1872"/>
          <w:tab w:val="left" w:pos="9187"/>
        </w:tabs>
        <w:ind w:left="2088" w:hanging="2088"/>
        <w:jc w:val="left"/>
      </w:pPr>
      <w:r>
        <w:tab/>
        <w:t>1/22/2013</w:t>
      </w:r>
      <w:r>
        <w:tab/>
        <w:t>House</w:t>
      </w:r>
      <w:r>
        <w:tab/>
      </w:r>
      <w:r w:rsidRPr="00E62F8E">
        <w:t>Intr</w:t>
      </w:r>
      <w:r>
        <w:t xml:space="preserve">oduced, adopted, sent to Senate </w:t>
      </w:r>
      <w:r w:rsidRPr="00E62F8E">
        <w:t>(</w:t>
      </w:r>
      <w:hyperlink r:id="rId7" w:history="1">
        <w:r w:rsidRPr="00E62F8E">
          <w:rPr>
            <w:rStyle w:val="Hyperlink"/>
          </w:rPr>
          <w:t>House Journal</w:t>
        </w:r>
        <w:r w:rsidRPr="00E62F8E">
          <w:rPr>
            <w:rStyle w:val="Hyperlink"/>
          </w:rPr>
          <w:noBreakHyphen/>
          <w:t>page 9</w:t>
        </w:r>
      </w:hyperlink>
      <w:r w:rsidRPr="00E62F8E">
        <w:t>)</w:t>
      </w:r>
    </w:p>
    <w:p w:rsidR="00042020" w:rsidRDefault="00042020" w:rsidP="00042020">
      <w:pPr>
        <w:widowControl w:val="0"/>
        <w:tabs>
          <w:tab w:val="right" w:pos="1008"/>
          <w:tab w:val="left" w:pos="1152"/>
          <w:tab w:val="left" w:pos="1872"/>
          <w:tab w:val="left" w:pos="9187"/>
        </w:tabs>
        <w:ind w:left="2088" w:hanging="2088"/>
        <w:jc w:val="left"/>
      </w:pPr>
      <w:r>
        <w:tab/>
        <w:t>1/23/2013</w:t>
      </w:r>
      <w:r>
        <w:tab/>
        <w:t>Senate</w:t>
      </w:r>
      <w:r>
        <w:tab/>
      </w:r>
      <w:r w:rsidRPr="00E62F8E">
        <w:t>Introduced, ado</w:t>
      </w:r>
      <w:r>
        <w:t xml:space="preserve">pted, returned with concurrence </w:t>
      </w:r>
      <w:r w:rsidRPr="00E62F8E">
        <w:t>(</w:t>
      </w:r>
      <w:hyperlink r:id="rId8" w:history="1">
        <w:r w:rsidRPr="00E62F8E">
          <w:rPr>
            <w:rStyle w:val="Hyperlink"/>
          </w:rPr>
          <w:t>Senate Journal</w:t>
        </w:r>
        <w:r w:rsidRPr="00E62F8E">
          <w:rPr>
            <w:rStyle w:val="Hyperlink"/>
          </w:rPr>
          <w:noBreakHyphen/>
          <w:t>page 13</w:t>
        </w:r>
      </w:hyperlink>
      <w:r w:rsidRPr="00E62F8E">
        <w:t>)</w:t>
      </w:r>
    </w:p>
    <w:p w:rsidR="00042020" w:rsidRDefault="00042020" w:rsidP="00042020">
      <w:pPr>
        <w:widowControl w:val="0"/>
        <w:tabs>
          <w:tab w:val="right" w:pos="1008"/>
          <w:tab w:val="left" w:pos="1152"/>
          <w:tab w:val="left" w:pos="1872"/>
          <w:tab w:val="left" w:pos="9187"/>
        </w:tabs>
        <w:ind w:left="2088" w:hanging="2088"/>
        <w:jc w:val="left"/>
      </w:pPr>
    </w:p>
    <w:p w:rsidR="002317E7" w:rsidRPr="002317E7" w:rsidRDefault="002317E7" w:rsidP="002317E7">
      <w:pPr>
        <w:widowControl w:val="0"/>
        <w:tabs>
          <w:tab w:val="right" w:pos="1008"/>
          <w:tab w:val="left" w:pos="1152"/>
          <w:tab w:val="left" w:pos="1872"/>
          <w:tab w:val="left" w:pos="9187"/>
        </w:tabs>
        <w:ind w:left="2088" w:hanging="2088"/>
        <w:jc w:val="left"/>
      </w:pPr>
    </w:p>
    <w:p w:rsidR="002317E7" w:rsidRDefault="002317E7" w:rsidP="002317E7">
      <w:r w:rsidRPr="002317E7">
        <w:rPr>
          <w:b/>
        </w:rPr>
        <w:t>VERSIONS OF THIS BILL</w:t>
      </w:r>
    </w:p>
    <w:p w:rsidR="002317E7" w:rsidRDefault="002317E7" w:rsidP="002317E7"/>
    <w:p w:rsidR="002317E7" w:rsidRDefault="008B50E9" w:rsidP="002317E7">
      <w:hyperlink r:id="rId9" w:history="1">
        <w:r w:rsidR="002317E7">
          <w:rPr>
            <w:rStyle w:val="Hyperlink"/>
          </w:rPr>
          <w:t>1/22/2013</w:t>
        </w:r>
      </w:hyperlink>
    </w:p>
    <w:p w:rsidR="002317E7" w:rsidRDefault="002317E7" w:rsidP="002317E7"/>
    <w:p w:rsidR="002317E7" w:rsidRDefault="002317E7" w:rsidP="002317E7">
      <w:pPr>
        <w:sectPr w:rsidR="002317E7" w:rsidSect="002317E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6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091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6F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MASON GATES, A STUDENT AT AYNOR HIGH SCHOOL IN HORRY COUNTY, AND TO CONGRATULATE HIM FOR WINNING THE SOUTH CAROLINA EDUCATION OVERSIGHT COMMITTEE</w:t>
      </w:r>
      <w:r w:rsidR="00D92E41" w:rsidRPr="00D92E41">
        <w:t>’</w:t>
      </w:r>
      <w:r>
        <w:t>S INNOVATION VIDEO 2012</w:t>
      </w:r>
      <w:r w:rsidR="00C71388">
        <w:t xml:space="preserve"> GOLD AWARD</w:t>
      </w:r>
      <w:r>
        <w:t>.</w:t>
      </w:r>
    </w:p>
    <w:p w:rsidR="004A0914" w:rsidRDefault="004A0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6F17" w:rsidRDefault="004A0914" w:rsidP="00DF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66F17">
        <w:t>the members of the General Assembly of the State of South Carolina take great pleasure in commending outstanding students in the Palmetto State like Mason Gates; and</w:t>
      </w:r>
    </w:p>
    <w:p w:rsidR="00C71388" w:rsidRDefault="00C71388" w:rsidP="00DF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1388" w:rsidRDefault="00C71388" w:rsidP="00DF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for producing a video entitled, “We Are Prepared,” Mason Gates won the </w:t>
      </w:r>
      <w:r w:rsidR="009521B3">
        <w:t xml:space="preserve">Innovation Video 2012 Gold Award sponsored by the </w:t>
      </w:r>
      <w:r>
        <w:t>South Carolina Education Oversight Committee</w:t>
      </w:r>
      <w:r w:rsidR="009521B3">
        <w:t xml:space="preserve"> </w:t>
      </w:r>
      <w:r w:rsidR="009521B3">
        <w:rPr>
          <w:color w:val="000000" w:themeColor="text1"/>
          <w:u w:color="000000" w:themeColor="text1"/>
        </w:rPr>
        <w:t xml:space="preserve">(EOC), </w:t>
      </w:r>
      <w:r>
        <w:t>and</w:t>
      </w:r>
      <w:r w:rsidR="009521B3">
        <w:t xml:space="preserve"> he</w:t>
      </w:r>
      <w:r>
        <w:t xml:space="preserve"> was presented with an iPad on Monday, January 14, 2013, at Aynor High School; and</w:t>
      </w:r>
    </w:p>
    <w:p w:rsidR="00C71388" w:rsidRDefault="00C71388" w:rsidP="00DF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1388" w:rsidRDefault="00C71388" w:rsidP="00DF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his two</w:t>
      </w:r>
      <w:r w:rsidR="00197B0D">
        <w:noBreakHyphen/>
      </w:r>
      <w:r>
        <w:t xml:space="preserve">minute video addressed the question, “How is my school preparing me and my fellow students to </w:t>
      </w:r>
      <w:r w:rsidR="009521B3">
        <w:t>b</w:t>
      </w:r>
      <w:r>
        <w:t>e more innovative?”; and</w:t>
      </w:r>
    </w:p>
    <w:p w:rsidR="00566F17" w:rsidRDefault="00566F17" w:rsidP="00DF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050A" w:rsidRDefault="00566F17" w:rsidP="00DF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F050A">
        <w:t xml:space="preserve">the </w:t>
      </w:r>
      <w:r w:rsidR="00DF050A" w:rsidRPr="001601B8">
        <w:rPr>
          <w:color w:val="000000" w:themeColor="text1"/>
          <w:u w:color="000000" w:themeColor="text1"/>
        </w:rPr>
        <w:t>S</w:t>
      </w:r>
      <w:r w:rsidR="00DF050A">
        <w:rPr>
          <w:color w:val="000000" w:themeColor="text1"/>
          <w:u w:color="000000" w:themeColor="text1"/>
        </w:rPr>
        <w:t xml:space="preserve">outh </w:t>
      </w:r>
      <w:r w:rsidR="00DF050A" w:rsidRPr="001601B8">
        <w:rPr>
          <w:color w:val="000000" w:themeColor="text1"/>
          <w:u w:color="000000" w:themeColor="text1"/>
        </w:rPr>
        <w:t>C</w:t>
      </w:r>
      <w:r w:rsidR="00DF050A">
        <w:rPr>
          <w:color w:val="000000" w:themeColor="text1"/>
          <w:u w:color="000000" w:themeColor="text1"/>
        </w:rPr>
        <w:t>arolina</w:t>
      </w:r>
      <w:r w:rsidR="009521B3">
        <w:rPr>
          <w:color w:val="000000" w:themeColor="text1"/>
          <w:u w:color="000000" w:themeColor="text1"/>
        </w:rPr>
        <w:t xml:space="preserve"> </w:t>
      </w:r>
      <w:r w:rsidR="00DF050A">
        <w:rPr>
          <w:color w:val="000000" w:themeColor="text1"/>
          <w:u w:color="000000" w:themeColor="text1"/>
        </w:rPr>
        <w:t>EOC invited</w:t>
      </w:r>
      <w:r w:rsidR="00DF050A" w:rsidRPr="001601B8">
        <w:rPr>
          <w:color w:val="000000" w:themeColor="text1"/>
          <w:u w:color="000000" w:themeColor="text1"/>
        </w:rPr>
        <w:t xml:space="preserve"> middle and high school students </w:t>
      </w:r>
      <w:r w:rsidR="00DF050A">
        <w:rPr>
          <w:color w:val="000000" w:themeColor="text1"/>
          <w:u w:color="000000" w:themeColor="text1"/>
        </w:rPr>
        <w:t xml:space="preserve">throughout the State </w:t>
      </w:r>
      <w:r w:rsidR="00DF050A" w:rsidRPr="001601B8">
        <w:rPr>
          <w:color w:val="000000" w:themeColor="text1"/>
          <w:u w:color="000000" w:themeColor="text1"/>
        </w:rPr>
        <w:t xml:space="preserve">to use video to communicate to educators, policymakers, and the community about how they would change South Carolina schools to be more innovative or how their school is already helping </w:t>
      </w:r>
      <w:r w:rsidR="00DF050A">
        <w:rPr>
          <w:color w:val="000000" w:themeColor="text1"/>
          <w:u w:color="000000" w:themeColor="text1"/>
        </w:rPr>
        <w:t xml:space="preserve">to </w:t>
      </w:r>
      <w:r w:rsidR="00DF050A" w:rsidRPr="001601B8">
        <w:rPr>
          <w:color w:val="000000" w:themeColor="text1"/>
          <w:u w:color="000000" w:themeColor="text1"/>
        </w:rPr>
        <w:t xml:space="preserve">prepare students for </w:t>
      </w:r>
      <w:r w:rsidR="00DF050A">
        <w:rPr>
          <w:color w:val="000000" w:themeColor="text1"/>
          <w:u w:color="000000" w:themeColor="text1"/>
        </w:rPr>
        <w:t>a world that values innovation; and</w:t>
      </w:r>
    </w:p>
    <w:p w:rsidR="00DF050A" w:rsidRDefault="00DF050A" w:rsidP="00DF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050A" w:rsidRDefault="00DF050A" w:rsidP="00DF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contest rules stipulated that the video could </w:t>
      </w:r>
      <w:r w:rsidRPr="001601B8">
        <w:rPr>
          <w:color w:val="000000" w:themeColor="text1"/>
          <w:u w:color="000000" w:themeColor="text1"/>
        </w:rPr>
        <w:t xml:space="preserve">be no </w:t>
      </w:r>
      <w:r>
        <w:rPr>
          <w:color w:val="000000" w:themeColor="text1"/>
          <w:u w:color="000000" w:themeColor="text1"/>
        </w:rPr>
        <w:t>more</w:t>
      </w:r>
      <w:r w:rsidRPr="001601B8">
        <w:rPr>
          <w:color w:val="000000" w:themeColor="text1"/>
          <w:u w:color="000000" w:themeColor="text1"/>
        </w:rPr>
        <w:t xml:space="preserve"> than</w:t>
      </w:r>
      <w:r>
        <w:rPr>
          <w:color w:val="000000" w:themeColor="text1"/>
          <w:u w:color="000000" w:themeColor="text1"/>
        </w:rPr>
        <w:t xml:space="preserve"> two minutes in length and that e</w:t>
      </w:r>
      <w:r w:rsidRPr="001601B8">
        <w:rPr>
          <w:color w:val="000000" w:themeColor="text1"/>
          <w:u w:color="000000" w:themeColor="text1"/>
        </w:rPr>
        <w:t xml:space="preserve">ducators </w:t>
      </w:r>
      <w:r>
        <w:rPr>
          <w:color w:val="000000" w:themeColor="text1"/>
          <w:u w:color="000000" w:themeColor="text1"/>
        </w:rPr>
        <w:t>could</w:t>
      </w:r>
      <w:r w:rsidRPr="001601B8">
        <w:rPr>
          <w:color w:val="000000" w:themeColor="text1"/>
          <w:u w:color="000000" w:themeColor="text1"/>
        </w:rPr>
        <w:t xml:space="preserve"> advise students but </w:t>
      </w:r>
      <w:r>
        <w:rPr>
          <w:color w:val="000000" w:themeColor="text1"/>
          <w:u w:color="000000" w:themeColor="text1"/>
        </w:rPr>
        <w:t>c</w:t>
      </w:r>
      <w:r w:rsidRPr="001601B8">
        <w:rPr>
          <w:color w:val="000000" w:themeColor="text1"/>
          <w:u w:color="000000" w:themeColor="text1"/>
        </w:rPr>
        <w:t>ould not take on a significant role in creating the vide</w:t>
      </w:r>
      <w:r>
        <w:rPr>
          <w:color w:val="000000" w:themeColor="text1"/>
          <w:u w:color="000000" w:themeColor="text1"/>
        </w:rPr>
        <w:t>o; and</w:t>
      </w:r>
    </w:p>
    <w:p w:rsidR="00DF050A" w:rsidRDefault="00DF050A" w:rsidP="00DF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050A" w:rsidRDefault="00DF050A" w:rsidP="00DF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1601B8">
        <w:rPr>
          <w:color w:val="000000" w:themeColor="text1"/>
          <w:u w:color="000000" w:themeColor="text1"/>
        </w:rPr>
        <w:t xml:space="preserve">a panel of judges from </w:t>
      </w:r>
      <w:r>
        <w:rPr>
          <w:color w:val="000000" w:themeColor="text1"/>
          <w:u w:color="000000" w:themeColor="text1"/>
        </w:rPr>
        <w:t xml:space="preserve">the </w:t>
      </w:r>
      <w:r w:rsidRPr="001601B8">
        <w:rPr>
          <w:color w:val="000000" w:themeColor="text1"/>
          <w:u w:color="000000" w:themeColor="text1"/>
        </w:rPr>
        <w:t>S</w:t>
      </w:r>
      <w:r>
        <w:rPr>
          <w:color w:val="000000" w:themeColor="text1"/>
          <w:u w:color="000000" w:themeColor="text1"/>
        </w:rPr>
        <w:t xml:space="preserve">outh </w:t>
      </w:r>
      <w:r w:rsidRPr="001601B8">
        <w:rPr>
          <w:color w:val="000000" w:themeColor="text1"/>
          <w:u w:color="000000" w:themeColor="text1"/>
        </w:rPr>
        <w:t>C</w:t>
      </w:r>
      <w:r>
        <w:rPr>
          <w:color w:val="000000" w:themeColor="text1"/>
          <w:u w:color="000000" w:themeColor="text1"/>
        </w:rPr>
        <w:t>arolina</w:t>
      </w:r>
      <w:r w:rsidRPr="001601B8">
        <w:rPr>
          <w:color w:val="000000" w:themeColor="text1"/>
          <w:u w:color="000000" w:themeColor="text1"/>
        </w:rPr>
        <w:t xml:space="preserve"> Educational Television, S</w:t>
      </w:r>
      <w:r>
        <w:rPr>
          <w:color w:val="000000" w:themeColor="text1"/>
          <w:u w:color="000000" w:themeColor="text1"/>
        </w:rPr>
        <w:t xml:space="preserve">outh </w:t>
      </w:r>
      <w:r w:rsidRPr="001601B8">
        <w:rPr>
          <w:color w:val="000000" w:themeColor="text1"/>
          <w:u w:color="000000" w:themeColor="text1"/>
        </w:rPr>
        <w:t>C</w:t>
      </w:r>
      <w:r>
        <w:rPr>
          <w:color w:val="000000" w:themeColor="text1"/>
          <w:u w:color="000000" w:themeColor="text1"/>
        </w:rPr>
        <w:t>arolina</w:t>
      </w:r>
      <w:r w:rsidRPr="001601B8">
        <w:rPr>
          <w:color w:val="000000" w:themeColor="text1"/>
          <w:u w:color="000000" w:themeColor="text1"/>
        </w:rPr>
        <w:t xml:space="preserve"> State Library, </w:t>
      </w:r>
      <w:r>
        <w:rPr>
          <w:color w:val="000000" w:themeColor="text1"/>
          <w:u w:color="000000" w:themeColor="text1"/>
        </w:rPr>
        <w:t>and U</w:t>
      </w:r>
      <w:r w:rsidRPr="001601B8">
        <w:rPr>
          <w:color w:val="000000" w:themeColor="text1"/>
          <w:u w:color="000000" w:themeColor="text1"/>
        </w:rPr>
        <w:t>niversity of South Carolina School of Journalism and Mass Communications</w:t>
      </w:r>
      <w:r>
        <w:rPr>
          <w:color w:val="000000" w:themeColor="text1"/>
          <w:u w:color="000000" w:themeColor="text1"/>
        </w:rPr>
        <w:t xml:space="preserve"> </w:t>
      </w:r>
      <w:r w:rsidRPr="001601B8">
        <w:rPr>
          <w:color w:val="000000" w:themeColor="text1"/>
          <w:u w:color="000000" w:themeColor="text1"/>
        </w:rPr>
        <w:t xml:space="preserve">reviewed </w:t>
      </w:r>
      <w:r>
        <w:rPr>
          <w:color w:val="000000" w:themeColor="text1"/>
          <w:u w:color="000000" w:themeColor="text1"/>
        </w:rPr>
        <w:t>e</w:t>
      </w:r>
      <w:r w:rsidRPr="001601B8">
        <w:rPr>
          <w:color w:val="000000" w:themeColor="text1"/>
          <w:u w:color="000000" w:themeColor="text1"/>
        </w:rPr>
        <w:t>ach entry</w:t>
      </w:r>
      <w:r>
        <w:rPr>
          <w:color w:val="000000" w:themeColor="text1"/>
          <w:u w:color="000000" w:themeColor="text1"/>
        </w:rPr>
        <w:t xml:space="preserve"> to select one </w:t>
      </w:r>
      <w:r w:rsidRPr="001601B8">
        <w:rPr>
          <w:color w:val="000000" w:themeColor="text1"/>
          <w:u w:color="000000" w:themeColor="text1"/>
        </w:rPr>
        <w:t xml:space="preserve">Gold Award </w:t>
      </w:r>
      <w:r w:rsidR="009521B3">
        <w:rPr>
          <w:color w:val="000000" w:themeColor="text1"/>
          <w:u w:color="000000" w:themeColor="text1"/>
        </w:rPr>
        <w:t>w</w:t>
      </w:r>
      <w:r w:rsidRPr="001601B8">
        <w:rPr>
          <w:color w:val="000000" w:themeColor="text1"/>
          <w:u w:color="000000" w:themeColor="text1"/>
        </w:rPr>
        <w:t xml:space="preserve">inner from </w:t>
      </w:r>
      <w:r>
        <w:rPr>
          <w:color w:val="000000" w:themeColor="text1"/>
          <w:u w:color="000000" w:themeColor="text1"/>
        </w:rPr>
        <w:t xml:space="preserve">both </w:t>
      </w:r>
      <w:r w:rsidRPr="001601B8">
        <w:rPr>
          <w:color w:val="000000" w:themeColor="text1"/>
          <w:u w:color="000000" w:themeColor="text1"/>
        </w:rPr>
        <w:t xml:space="preserve">middle school and </w:t>
      </w:r>
      <w:r>
        <w:rPr>
          <w:color w:val="000000" w:themeColor="text1"/>
          <w:u w:color="000000" w:themeColor="text1"/>
        </w:rPr>
        <w:t>h</w:t>
      </w:r>
      <w:r w:rsidRPr="001601B8">
        <w:rPr>
          <w:color w:val="000000" w:themeColor="text1"/>
          <w:u w:color="000000" w:themeColor="text1"/>
        </w:rPr>
        <w:t>igh school</w:t>
      </w:r>
      <w:r>
        <w:rPr>
          <w:color w:val="000000" w:themeColor="text1"/>
          <w:u w:color="000000" w:themeColor="text1"/>
        </w:rPr>
        <w:t xml:space="preserve"> contestants and t</w:t>
      </w:r>
      <w:r w:rsidR="009521B3">
        <w:rPr>
          <w:color w:val="000000" w:themeColor="text1"/>
          <w:u w:color="000000" w:themeColor="text1"/>
        </w:rPr>
        <w:t>wo Silver Award w</w:t>
      </w:r>
      <w:r w:rsidRPr="001601B8">
        <w:rPr>
          <w:color w:val="000000" w:themeColor="text1"/>
          <w:u w:color="000000" w:themeColor="text1"/>
        </w:rPr>
        <w:t>inners</w:t>
      </w:r>
      <w:r>
        <w:rPr>
          <w:color w:val="000000" w:themeColor="text1"/>
          <w:u w:color="000000" w:themeColor="text1"/>
        </w:rPr>
        <w:t xml:space="preserve"> from</w:t>
      </w:r>
      <w:r w:rsidRPr="001601B8">
        <w:rPr>
          <w:color w:val="000000" w:themeColor="text1"/>
          <w:u w:color="000000" w:themeColor="text1"/>
        </w:rPr>
        <w:t xml:space="preserve"> </w:t>
      </w:r>
      <w:r>
        <w:rPr>
          <w:color w:val="000000" w:themeColor="text1"/>
          <w:u w:color="000000" w:themeColor="text1"/>
        </w:rPr>
        <w:t xml:space="preserve">the </w:t>
      </w:r>
      <w:r w:rsidRPr="001601B8">
        <w:rPr>
          <w:color w:val="000000" w:themeColor="text1"/>
          <w:u w:color="000000" w:themeColor="text1"/>
        </w:rPr>
        <w:t xml:space="preserve">middle </w:t>
      </w:r>
      <w:r>
        <w:rPr>
          <w:color w:val="000000" w:themeColor="text1"/>
          <w:u w:color="000000" w:themeColor="text1"/>
        </w:rPr>
        <w:t xml:space="preserve">school contestants </w:t>
      </w:r>
      <w:r w:rsidRPr="001601B8">
        <w:rPr>
          <w:color w:val="000000" w:themeColor="text1"/>
          <w:u w:color="000000" w:themeColor="text1"/>
        </w:rPr>
        <w:t xml:space="preserve">and </w:t>
      </w:r>
      <w:r>
        <w:rPr>
          <w:color w:val="000000" w:themeColor="text1"/>
          <w:u w:color="000000" w:themeColor="text1"/>
        </w:rPr>
        <w:t xml:space="preserve">two from the </w:t>
      </w:r>
      <w:r w:rsidRPr="001601B8">
        <w:rPr>
          <w:color w:val="000000" w:themeColor="text1"/>
          <w:u w:color="000000" w:themeColor="text1"/>
        </w:rPr>
        <w:t>high schoo</w:t>
      </w:r>
      <w:r>
        <w:rPr>
          <w:color w:val="000000" w:themeColor="text1"/>
          <w:u w:color="000000" w:themeColor="text1"/>
        </w:rPr>
        <w:t>l contestants; and</w:t>
      </w:r>
    </w:p>
    <w:p w:rsidR="00DF050A" w:rsidRDefault="00DF050A" w:rsidP="00DF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050A" w:rsidRDefault="00DF050A" w:rsidP="00DF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66F17">
        <w:rPr>
          <w:color w:val="000000" w:themeColor="text1"/>
          <w:u w:color="000000" w:themeColor="text1"/>
        </w:rPr>
        <w:t>although n</w:t>
      </w:r>
      <w:r w:rsidR="00566F17" w:rsidRPr="001601B8">
        <w:rPr>
          <w:color w:val="000000" w:themeColor="text1"/>
          <w:u w:color="000000" w:themeColor="text1"/>
        </w:rPr>
        <w:t xml:space="preserve">o public funds </w:t>
      </w:r>
      <w:r w:rsidR="00566F17">
        <w:rPr>
          <w:color w:val="000000" w:themeColor="text1"/>
          <w:u w:color="000000" w:themeColor="text1"/>
        </w:rPr>
        <w:t>we</w:t>
      </w:r>
      <w:r w:rsidR="00566F17" w:rsidRPr="001601B8">
        <w:rPr>
          <w:color w:val="000000" w:themeColor="text1"/>
          <w:u w:color="000000" w:themeColor="text1"/>
        </w:rPr>
        <w:t>re used to pay for contest prizes</w:t>
      </w:r>
      <w:r w:rsidR="00566F17">
        <w:rPr>
          <w:color w:val="000000" w:themeColor="text1"/>
          <w:u w:color="000000" w:themeColor="text1"/>
        </w:rPr>
        <w:t xml:space="preserve">, </w:t>
      </w:r>
      <w:r>
        <w:rPr>
          <w:color w:val="000000" w:themeColor="text1"/>
          <w:u w:color="000000" w:themeColor="text1"/>
        </w:rPr>
        <w:t>e</w:t>
      </w:r>
      <w:r w:rsidRPr="001601B8">
        <w:rPr>
          <w:color w:val="000000" w:themeColor="text1"/>
          <w:u w:color="000000" w:themeColor="text1"/>
        </w:rPr>
        <w:t>ach Gold Award winner receive</w:t>
      </w:r>
      <w:r>
        <w:rPr>
          <w:color w:val="000000" w:themeColor="text1"/>
          <w:u w:color="000000" w:themeColor="text1"/>
        </w:rPr>
        <w:t>d</w:t>
      </w:r>
      <w:r w:rsidRPr="001601B8">
        <w:rPr>
          <w:color w:val="000000" w:themeColor="text1"/>
          <w:u w:color="000000" w:themeColor="text1"/>
        </w:rPr>
        <w:t xml:space="preserve"> an </w:t>
      </w:r>
      <w:r>
        <w:rPr>
          <w:color w:val="000000" w:themeColor="text1"/>
          <w:u w:color="000000" w:themeColor="text1"/>
        </w:rPr>
        <w:t>i</w:t>
      </w:r>
      <w:r w:rsidRPr="001601B8">
        <w:rPr>
          <w:color w:val="000000" w:themeColor="text1"/>
          <w:u w:color="000000" w:themeColor="text1"/>
        </w:rPr>
        <w:t>Pad</w:t>
      </w:r>
      <w:r>
        <w:rPr>
          <w:color w:val="000000" w:themeColor="text1"/>
          <w:u w:color="000000" w:themeColor="text1"/>
        </w:rPr>
        <w:t>, and the t</w:t>
      </w:r>
      <w:r w:rsidRPr="001601B8">
        <w:rPr>
          <w:color w:val="000000" w:themeColor="text1"/>
          <w:u w:color="000000" w:themeColor="text1"/>
        </w:rPr>
        <w:t xml:space="preserve">wo Silver Award </w:t>
      </w:r>
      <w:r>
        <w:rPr>
          <w:color w:val="000000" w:themeColor="text1"/>
          <w:u w:color="000000" w:themeColor="text1"/>
        </w:rPr>
        <w:t>w</w:t>
      </w:r>
      <w:r w:rsidRPr="001601B8">
        <w:rPr>
          <w:color w:val="000000" w:themeColor="text1"/>
          <w:u w:color="000000" w:themeColor="text1"/>
        </w:rPr>
        <w:t>inners receive</w:t>
      </w:r>
      <w:r w:rsidR="00566F17">
        <w:rPr>
          <w:color w:val="000000" w:themeColor="text1"/>
          <w:u w:color="000000" w:themeColor="text1"/>
        </w:rPr>
        <w:t>d</w:t>
      </w:r>
      <w:r w:rsidRPr="001601B8">
        <w:rPr>
          <w:color w:val="000000" w:themeColor="text1"/>
          <w:u w:color="000000" w:themeColor="text1"/>
        </w:rPr>
        <w:t xml:space="preserve"> a flip video camera</w:t>
      </w:r>
      <w:r w:rsidR="00566F17">
        <w:rPr>
          <w:color w:val="000000" w:themeColor="text1"/>
          <w:u w:color="000000" w:themeColor="text1"/>
        </w:rPr>
        <w:t>; and</w:t>
      </w:r>
    </w:p>
    <w:p w:rsidR="00566F17" w:rsidRPr="001601B8" w:rsidRDefault="00566F17" w:rsidP="00DF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0914" w:rsidRDefault="00566F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appreciate the pride and recognition that Mason Gates has brought to his school and to his community, and they look to hear of his continued success in the days ahead</w:t>
      </w:r>
      <w:r w:rsidR="004A0914">
        <w:t xml:space="preserve">.  Now, therefore, </w:t>
      </w:r>
    </w:p>
    <w:p w:rsidR="004A0914" w:rsidRDefault="004A0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914" w:rsidRDefault="004A0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A0914" w:rsidRDefault="004A0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914" w:rsidRDefault="004A0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21F59">
        <w:t xml:space="preserve"> the members of the General Assembly of the State of South Carolina, by this resolution, recognize and honor Mason </w:t>
      </w:r>
      <w:r w:rsidR="00104350">
        <w:t>Gates, a student at Aynor High School</w:t>
      </w:r>
      <w:r w:rsidR="00566F17">
        <w:t xml:space="preserve"> in Horry County, and congratulate him for winning the South Carolina Education Oversight Committee</w:t>
      </w:r>
      <w:r w:rsidR="00D92E41" w:rsidRPr="00D92E41">
        <w:t>’</w:t>
      </w:r>
      <w:r w:rsidR="00566F17">
        <w:t>s Innovation Video 2012</w:t>
      </w:r>
      <w:r w:rsidR="00C71388">
        <w:t xml:space="preserve"> Gold Award</w:t>
      </w:r>
      <w:r w:rsidR="00566F17">
        <w:t>.</w:t>
      </w:r>
    </w:p>
    <w:p w:rsidR="004A0914" w:rsidRDefault="004A0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0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66F17">
        <w:t>provid</w:t>
      </w:r>
      <w:r>
        <w:t>ed to</w:t>
      </w:r>
      <w:r w:rsidR="00566F17">
        <w:t xml:space="preserve"> Mason Gates.</w:t>
      </w:r>
    </w:p>
    <w:p w:rsidR="003B6925" w:rsidRDefault="00197B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6925" w:rsidRDefault="003B6925" w:rsidP="002317E7">
      <w:pPr>
        <w:suppressAutoHyphens/>
      </w:pPr>
    </w:p>
    <w:sectPr w:rsidR="003B6925" w:rsidSect="002317E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1B3" w:rsidRDefault="009521B3" w:rsidP="009F0C77">
      <w:r>
        <w:separator/>
      </w:r>
    </w:p>
  </w:endnote>
  <w:endnote w:type="continuationSeparator" w:id="0">
    <w:p w:rsidR="009521B3" w:rsidRDefault="009521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AF25BF-9CCC-463C-9F6F-DF3C4A2D9DCD}"/>
    <w:embedBold r:id="rId2" w:fontKey="{C727CEA3-73F9-413E-8842-7F2E0C1BA559}"/>
  </w:font>
  <w:font w:name="Calibri">
    <w:panose1 w:val="020F0502020204030204"/>
    <w:charset w:val="00"/>
    <w:family w:val="swiss"/>
    <w:pitch w:val="variable"/>
    <w:sig w:usb0="E10002FF" w:usb1="4000ACFF" w:usb2="00000009" w:usb3="00000000" w:csb0="0000019F" w:csb1="00000000"/>
    <w:embedRegular r:id="rId3" w:fontKey="{0694C447-0FFD-482B-A2AA-620492E6F7FC}"/>
  </w:font>
  <w:font w:name="Tahoma">
    <w:panose1 w:val="020B0604030504040204"/>
    <w:charset w:val="00"/>
    <w:family w:val="swiss"/>
    <w:pitch w:val="variable"/>
    <w:sig w:usb0="21002A87" w:usb1="80000000" w:usb2="00000008" w:usb3="00000000" w:csb0="000101FF" w:csb1="00000000"/>
    <w:embedRegular r:id="rId4" w:fontKey="{CCF355B1-724E-4E43-96A6-01C1CA3A2B4B}"/>
  </w:font>
  <w:font w:name="Cambria">
    <w:panose1 w:val="02040503050406030204"/>
    <w:charset w:val="00"/>
    <w:family w:val="roman"/>
    <w:pitch w:val="variable"/>
    <w:sig w:usb0="E00002FF" w:usb1="400004FF" w:usb2="00000000" w:usb3="00000000" w:csb0="0000019F" w:csb1="00000000"/>
    <w:embedRegular r:id="rId5" w:fontKey="{87394196-B679-4B4B-A8B1-E254122E0E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7E7" w:rsidRPr="003B6925" w:rsidRDefault="002317E7" w:rsidP="003B6925">
    <w:pPr>
      <w:pStyle w:val="Footer"/>
      <w:tabs>
        <w:tab w:val="clear" w:pos="4680"/>
        <w:tab w:val="clear" w:pos="9360"/>
        <w:tab w:val="center" w:pos="2995"/>
      </w:tabs>
      <w:spacing w:before="120"/>
    </w:pPr>
    <w:r>
      <w:t>[3370]</w:t>
    </w:r>
    <w:r>
      <w:tab/>
    </w:r>
    <w:r w:rsidR="00B33B7A">
      <w:fldChar w:fldCharType="begin"/>
    </w:r>
    <w:r w:rsidR="00B33B7A">
      <w:instrText xml:space="preserve"> PAGE  \* MERGEFORMAT </w:instrText>
    </w:r>
    <w:r w:rsidR="00B33B7A">
      <w:fldChar w:fldCharType="separate"/>
    </w:r>
    <w:r w:rsidR="008B50E9">
      <w:rPr>
        <w:noProof/>
      </w:rPr>
      <w:t>1</w:t>
    </w:r>
    <w:r w:rsidR="00B33B7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1B3" w:rsidRDefault="009521B3" w:rsidP="009F0C77">
      <w:r>
        <w:separator/>
      </w:r>
    </w:p>
  </w:footnote>
  <w:footnote w:type="continuationSeparator" w:id="0">
    <w:p w:rsidR="009521B3" w:rsidRDefault="009521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17HTC13"/>
    <w:docVar w:name="CoverBillType" w:val="c"/>
    <w:docVar w:name="docpath" w:val="L:\Council\bills\GM\29517HTC13.DOCX"/>
    <w:docVar w:name="dvBillNumber" w:val="3370"/>
    <w:docVar w:name="dvBillNumberPrefix" w:val="H. "/>
    <w:docVar w:name="dvOriginalBody" w:val="House"/>
    <w:docVar w:name="dvSteno" w:val="GM"/>
    <w:docVar w:name="NameofBody" w:val="h"/>
    <w:docVar w:name="vgroup2" w:val="Council"/>
  </w:docVars>
  <w:rsids>
    <w:rsidRoot w:val="0006435D"/>
    <w:rsid w:val="000048EC"/>
    <w:rsid w:val="00011869"/>
    <w:rsid w:val="00042020"/>
    <w:rsid w:val="0006435D"/>
    <w:rsid w:val="000E1785"/>
    <w:rsid w:val="000F40FA"/>
    <w:rsid w:val="00104350"/>
    <w:rsid w:val="0010776B"/>
    <w:rsid w:val="00133E66"/>
    <w:rsid w:val="001435A3"/>
    <w:rsid w:val="00197B0D"/>
    <w:rsid w:val="001D08F2"/>
    <w:rsid w:val="001D525B"/>
    <w:rsid w:val="001D7F4F"/>
    <w:rsid w:val="002317E7"/>
    <w:rsid w:val="002321B6"/>
    <w:rsid w:val="00250967"/>
    <w:rsid w:val="002543C8"/>
    <w:rsid w:val="00284AAE"/>
    <w:rsid w:val="002E5912"/>
    <w:rsid w:val="00301B21"/>
    <w:rsid w:val="00325348"/>
    <w:rsid w:val="0032732C"/>
    <w:rsid w:val="00336AD0"/>
    <w:rsid w:val="0037079A"/>
    <w:rsid w:val="003B6925"/>
    <w:rsid w:val="003C15DD"/>
    <w:rsid w:val="003D01E8"/>
    <w:rsid w:val="003E5288"/>
    <w:rsid w:val="003F6D79"/>
    <w:rsid w:val="0041760A"/>
    <w:rsid w:val="0041765E"/>
    <w:rsid w:val="00417C01"/>
    <w:rsid w:val="004809EE"/>
    <w:rsid w:val="004A0914"/>
    <w:rsid w:val="004A3BF0"/>
    <w:rsid w:val="004E7D54"/>
    <w:rsid w:val="005105C5"/>
    <w:rsid w:val="005273C6"/>
    <w:rsid w:val="00530A69"/>
    <w:rsid w:val="00545593"/>
    <w:rsid w:val="00566F17"/>
    <w:rsid w:val="00577C6C"/>
    <w:rsid w:val="005B2FCA"/>
    <w:rsid w:val="005C2FE2"/>
    <w:rsid w:val="005E2BC9"/>
    <w:rsid w:val="00605102"/>
    <w:rsid w:val="006215AA"/>
    <w:rsid w:val="006913C9"/>
    <w:rsid w:val="0069470D"/>
    <w:rsid w:val="00734F00"/>
    <w:rsid w:val="0078738B"/>
    <w:rsid w:val="007A70AE"/>
    <w:rsid w:val="0082087E"/>
    <w:rsid w:val="008362E8"/>
    <w:rsid w:val="008A1768"/>
    <w:rsid w:val="008B50E9"/>
    <w:rsid w:val="008F0F33"/>
    <w:rsid w:val="008F4429"/>
    <w:rsid w:val="0094021A"/>
    <w:rsid w:val="009521B3"/>
    <w:rsid w:val="00997B81"/>
    <w:rsid w:val="009B44AF"/>
    <w:rsid w:val="009C6A0B"/>
    <w:rsid w:val="009F0C77"/>
    <w:rsid w:val="009F393D"/>
    <w:rsid w:val="009F4DD1"/>
    <w:rsid w:val="00A41684"/>
    <w:rsid w:val="00A647E9"/>
    <w:rsid w:val="00A64E80"/>
    <w:rsid w:val="00A72BCD"/>
    <w:rsid w:val="00A741D9"/>
    <w:rsid w:val="00A833AB"/>
    <w:rsid w:val="00A9741D"/>
    <w:rsid w:val="00AD4B17"/>
    <w:rsid w:val="00B21F59"/>
    <w:rsid w:val="00B33B7A"/>
    <w:rsid w:val="00B412D4"/>
    <w:rsid w:val="00BA5D2D"/>
    <w:rsid w:val="00BE3C22"/>
    <w:rsid w:val="00C0345E"/>
    <w:rsid w:val="00C3483A"/>
    <w:rsid w:val="00C71388"/>
    <w:rsid w:val="00C74E9D"/>
    <w:rsid w:val="00C82FD3"/>
    <w:rsid w:val="00C92819"/>
    <w:rsid w:val="00CC6B7B"/>
    <w:rsid w:val="00CC751E"/>
    <w:rsid w:val="00CD2089"/>
    <w:rsid w:val="00D73A67"/>
    <w:rsid w:val="00D92E41"/>
    <w:rsid w:val="00D970A9"/>
    <w:rsid w:val="00DF050A"/>
    <w:rsid w:val="00DF3845"/>
    <w:rsid w:val="00E41911"/>
    <w:rsid w:val="00E92EEF"/>
    <w:rsid w:val="00EC2222"/>
    <w:rsid w:val="00F24442"/>
    <w:rsid w:val="00F4038A"/>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6704ED-B2B4-4D0F-A878-F368545EF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21B3"/>
    <w:rPr>
      <w:rFonts w:ascii="Tahoma" w:hAnsi="Tahoma" w:cs="Tahoma"/>
      <w:sz w:val="16"/>
      <w:szCs w:val="16"/>
    </w:rPr>
  </w:style>
  <w:style w:type="character" w:customStyle="1" w:styleId="BalloonTextChar">
    <w:name w:val="Balloon Text Char"/>
    <w:basedOn w:val="DefaultParagraphFont"/>
    <w:link w:val="BalloonText"/>
    <w:uiPriority w:val="99"/>
    <w:semiHidden/>
    <w:rsid w:val="009521B3"/>
    <w:rPr>
      <w:rFonts w:ascii="Tahoma" w:eastAsia="Times New Roman" w:hAnsi="Tahoma" w:cs="Tahoma"/>
      <w:sz w:val="16"/>
      <w:szCs w:val="16"/>
    </w:rPr>
  </w:style>
  <w:style w:type="character" w:styleId="Hyperlink">
    <w:name w:val="Hyperlink"/>
    <w:basedOn w:val="DefaultParagraphFont"/>
    <w:uiPriority w:val="99"/>
    <w:unhideWhenUsed/>
    <w:rsid w:val="002317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23-13.docx" TargetMode="External"/><Relationship Id="rId3" Type="http://schemas.openxmlformats.org/officeDocument/2006/relationships/settings" Target="settings.xml"/><Relationship Id="rId7" Type="http://schemas.openxmlformats.org/officeDocument/2006/relationships/hyperlink" Target="file:///h:\HJ%20Archive\2013\01-2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70_2013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F6410-DF44-40A4-911A-0C0C60EBE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520</Words>
  <Characters>2966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3370: Mason Gates - South Carolina Legislature Online</dc:title>
  <dc:creator>%USERNAME%</dc:creator>
  <cp:lastModifiedBy>N Cumfer</cp:lastModifiedBy>
  <cp:revision>9</cp:revision>
  <cp:lastPrinted>2013-01-16T20:55:00Z</cp:lastPrinted>
  <dcterms:created xsi:type="dcterms:W3CDTF">2013-01-22T17:18:00Z</dcterms:created>
  <dcterms:modified xsi:type="dcterms:W3CDTF">2014-12-05T16:36:00Z</dcterms:modified>
</cp:coreProperties>
</file>