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0557">
        <w:rPr>
          <w:rFonts w:cs="Times New Roman"/>
          <w:b/>
        </w:rPr>
        <w:t>South Carolina General Assembly</w:t>
      </w: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0557">
        <w:rPr>
          <w:rFonts w:cs="Times New Roman"/>
        </w:rPr>
        <w:t>120th Session, 2013-2014</w:t>
      </w: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0557" w:rsidRPr="00130557" w:rsidRDefault="00AF66D6"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A44, R52, S382</w:t>
      </w: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0557">
        <w:rPr>
          <w:rFonts w:cs="Times New Roman"/>
          <w:b/>
        </w:rPr>
        <w:t>STATUS INFORMATION</w:t>
      </w: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0557">
        <w:rPr>
          <w:rFonts w:cs="Times New Roman"/>
        </w:rPr>
        <w:t>General Bill</w:t>
      </w: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0557">
        <w:rPr>
          <w:rFonts w:cs="Times New Roman"/>
        </w:rPr>
        <w:t>Sponsors: Senators Grooms, Alexander, L. Martin, Campbell, Davis, McGill, Nicholson, O'Dell, Reese, Shealy, Johnson, Verdin, Williams, Cleary, Allen, Rankin, Setzler, Lourie, Scott, Ford, Turner, Bennett, Corbin, Bright, Hutto, Jackson, Sheheen, Pinckney, Cromer, Hembree, Matthews, McElveen, Young, Hayes and Malloy</w:t>
      </w: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0557">
        <w:rPr>
          <w:rFonts w:cs="Times New Roman"/>
        </w:rPr>
        <w:t>Document Path: l:\s-res\lkg\013fran.hm.lkg.docx</w:t>
      </w: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1EF" w:rsidRDefault="008B61EF"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13, 2013</w:t>
      </w:r>
    </w:p>
    <w:p w:rsidR="008B61EF" w:rsidRDefault="008B61EF"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19, 2013</w:t>
      </w:r>
    </w:p>
    <w:p w:rsidR="008B61EF" w:rsidRDefault="008B61EF"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13, 2013</w:t>
      </w:r>
    </w:p>
    <w:p w:rsidR="008B61EF" w:rsidRDefault="008B61EF"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22, 2013</w:t>
      </w:r>
    </w:p>
    <w:p w:rsidR="008B61EF" w:rsidRDefault="008B61EF"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2013, Signed</w:t>
      </w:r>
    </w:p>
    <w:p w:rsidR="008B61EF" w:rsidRDefault="008B61EF"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0557">
        <w:rPr>
          <w:rFonts w:cs="Times New Roman"/>
        </w:rPr>
        <w:t>Summary: Manufacturers and dealers</w:t>
      </w: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0557" w:rsidRPr="00130557" w:rsidRDefault="00130557" w:rsidP="00130557">
      <w:pPr>
        <w:widowControl w:val="0"/>
        <w:tabs>
          <w:tab w:val="center" w:pos="590"/>
          <w:tab w:val="center" w:pos="1440"/>
          <w:tab w:val="left" w:pos="1872"/>
          <w:tab w:val="left" w:pos="9187"/>
        </w:tabs>
        <w:rPr>
          <w:rFonts w:cs="Times New Roman"/>
        </w:rPr>
      </w:pPr>
      <w:r w:rsidRPr="00130557">
        <w:rPr>
          <w:rFonts w:cs="Times New Roman"/>
          <w:b/>
        </w:rPr>
        <w:t>HISTORY OF LEGISLATIVE ACTIONS</w:t>
      </w:r>
    </w:p>
    <w:p w:rsidR="00130557" w:rsidRPr="00130557" w:rsidRDefault="00130557" w:rsidP="00130557">
      <w:pPr>
        <w:widowControl w:val="0"/>
        <w:tabs>
          <w:tab w:val="center" w:pos="590"/>
          <w:tab w:val="center" w:pos="1440"/>
          <w:tab w:val="left" w:pos="1872"/>
          <w:tab w:val="left" w:pos="9187"/>
        </w:tabs>
        <w:rPr>
          <w:rFonts w:cs="Times New Roman"/>
        </w:rPr>
      </w:pPr>
    </w:p>
    <w:p w:rsidR="00130557" w:rsidRPr="00130557" w:rsidRDefault="00130557" w:rsidP="00130557">
      <w:pPr>
        <w:widowControl w:val="0"/>
        <w:tabs>
          <w:tab w:val="center" w:pos="590"/>
          <w:tab w:val="center" w:pos="1440"/>
          <w:tab w:val="left" w:pos="1872"/>
          <w:tab w:val="left" w:pos="9187"/>
        </w:tabs>
        <w:rPr>
          <w:rFonts w:cs="Times New Roman"/>
        </w:rPr>
      </w:pPr>
      <w:r w:rsidRPr="00130557">
        <w:rPr>
          <w:rFonts w:cs="Times New Roman"/>
          <w:u w:val="single"/>
        </w:rPr>
        <w:tab/>
        <w:t>Date</w:t>
      </w:r>
      <w:r w:rsidRPr="00130557">
        <w:rPr>
          <w:rFonts w:cs="Times New Roman"/>
          <w:u w:val="single"/>
        </w:rPr>
        <w:tab/>
        <w:t>Body</w:t>
      </w:r>
      <w:r w:rsidRPr="00130557">
        <w:rPr>
          <w:rFonts w:cs="Times New Roman"/>
          <w:u w:val="single"/>
        </w:rPr>
        <w:tab/>
        <w:t>Action Description with journal page number</w:t>
      </w:r>
      <w:r w:rsidRPr="00130557">
        <w:rPr>
          <w:rFonts w:cs="Times New Roman"/>
          <w:u w:val="single"/>
        </w:rPr>
        <w:tab/>
      </w:r>
      <w:bookmarkStart w:id="0" w:name="_GoBack"/>
      <w:bookmarkEnd w:id="0"/>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2/13/2013</w:t>
      </w:r>
      <w:r>
        <w:rPr>
          <w:rFonts w:cs="Times New Roman"/>
        </w:rPr>
        <w:tab/>
        <w:t>Senate</w:t>
      </w:r>
      <w:r>
        <w:rPr>
          <w:rFonts w:cs="Times New Roman"/>
        </w:rPr>
        <w:tab/>
      </w:r>
      <w:r w:rsidRPr="00785119">
        <w:rPr>
          <w:rFonts w:cs="Times New Roman"/>
        </w:rPr>
        <w:t>Introduced and read first time (</w:t>
      </w:r>
      <w:hyperlink r:id="rId7" w:history="1">
        <w:r w:rsidRPr="00785119">
          <w:rPr>
            <w:rStyle w:val="Hyperlink"/>
            <w:rFonts w:cs="Times New Roman"/>
          </w:rPr>
          <w:t>Senate Journal</w:t>
        </w:r>
        <w:r w:rsidRPr="00785119">
          <w:rPr>
            <w:rStyle w:val="Hyperlink"/>
            <w:rFonts w:cs="Times New Roman"/>
          </w:rPr>
          <w:noBreakHyphen/>
          <w:t>page 5</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2/13/2013</w:t>
      </w:r>
      <w:r>
        <w:rPr>
          <w:rFonts w:cs="Times New Roman"/>
        </w:rPr>
        <w:tab/>
        <w:t>Senate</w:t>
      </w:r>
      <w:r>
        <w:rPr>
          <w:rFonts w:cs="Times New Roman"/>
        </w:rPr>
        <w:tab/>
      </w:r>
      <w:r w:rsidRPr="00785119">
        <w:rPr>
          <w:rFonts w:cs="Times New Roman"/>
        </w:rPr>
        <w:t>Referred</w:t>
      </w:r>
      <w:r>
        <w:rPr>
          <w:rFonts w:cs="Times New Roman"/>
        </w:rPr>
        <w:t xml:space="preserve"> to Committee on </w:t>
      </w:r>
      <w:r w:rsidRPr="00785119">
        <w:rPr>
          <w:rFonts w:cs="Times New Roman"/>
          <w:b/>
        </w:rPr>
        <w:t>Transportation</w:t>
      </w:r>
      <w:r>
        <w:rPr>
          <w:rFonts w:cs="Times New Roman"/>
        </w:rPr>
        <w:t xml:space="preserve"> </w:t>
      </w:r>
      <w:r w:rsidRPr="00785119">
        <w:rPr>
          <w:rFonts w:cs="Times New Roman"/>
        </w:rPr>
        <w:t>(</w:t>
      </w:r>
      <w:hyperlink r:id="rId8" w:history="1">
        <w:r w:rsidRPr="00785119">
          <w:rPr>
            <w:rStyle w:val="Hyperlink"/>
            <w:rFonts w:cs="Times New Roman"/>
          </w:rPr>
          <w:t>Senate Journal</w:t>
        </w:r>
        <w:r w:rsidRPr="00785119">
          <w:rPr>
            <w:rStyle w:val="Hyperlink"/>
            <w:rFonts w:cs="Times New Roman"/>
          </w:rPr>
          <w:noBreakHyphen/>
          <w:t>page 5</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t>Senate</w:t>
      </w:r>
      <w:r>
        <w:rPr>
          <w:rFonts w:cs="Times New Roman"/>
        </w:rPr>
        <w:tab/>
      </w:r>
      <w:r w:rsidRPr="00785119">
        <w:rPr>
          <w:rFonts w:cs="Times New Roman"/>
        </w:rPr>
        <w:t>Committee r</w:t>
      </w:r>
      <w:r>
        <w:rPr>
          <w:rFonts w:cs="Times New Roman"/>
        </w:rPr>
        <w:t xml:space="preserve">eport: Favorable with amendment </w:t>
      </w:r>
      <w:r w:rsidRPr="00785119">
        <w:rPr>
          <w:rFonts w:cs="Times New Roman"/>
          <w:b/>
        </w:rPr>
        <w:t>Transportation</w:t>
      </w:r>
      <w:r w:rsidRPr="00785119">
        <w:rPr>
          <w:rFonts w:cs="Times New Roman"/>
        </w:rPr>
        <w:t xml:space="preserve"> (</w:t>
      </w:r>
      <w:hyperlink r:id="rId9" w:history="1">
        <w:r w:rsidRPr="00785119">
          <w:rPr>
            <w:rStyle w:val="Hyperlink"/>
            <w:rFonts w:cs="Times New Roman"/>
          </w:rPr>
          <w:t>Senate Journal</w:t>
        </w:r>
        <w:r w:rsidRPr="00785119">
          <w:rPr>
            <w:rStyle w:val="Hyperlink"/>
            <w:rFonts w:cs="Times New Roman"/>
          </w:rPr>
          <w:noBreakHyphen/>
          <w:t>page 10</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r>
      <w:r>
        <w:rPr>
          <w:rFonts w:cs="Times New Roman"/>
        </w:rPr>
        <w:tab/>
      </w:r>
      <w:r w:rsidRPr="00785119">
        <w:rPr>
          <w:rFonts w:cs="Times New Roman"/>
        </w:rPr>
        <w:t>Scrivener's error corrected</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785119">
        <w:rPr>
          <w:rFonts w:cs="Times New Roman"/>
        </w:rPr>
        <w:t>Committee Amendment Adopted (</w:t>
      </w:r>
      <w:hyperlink r:id="rId10" w:history="1">
        <w:r w:rsidRPr="00785119">
          <w:rPr>
            <w:rStyle w:val="Hyperlink"/>
            <w:rFonts w:cs="Times New Roman"/>
          </w:rPr>
          <w:t>Senate Journal</w:t>
        </w:r>
        <w:r w:rsidRPr="00785119">
          <w:rPr>
            <w:rStyle w:val="Hyperlink"/>
            <w:rFonts w:cs="Times New Roman"/>
          </w:rPr>
          <w:noBreakHyphen/>
          <w:t>page 25</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785119">
        <w:rPr>
          <w:rFonts w:cs="Times New Roman"/>
        </w:rPr>
        <w:t>Read second time (</w:t>
      </w:r>
      <w:hyperlink r:id="rId11" w:history="1">
        <w:r w:rsidRPr="00785119">
          <w:rPr>
            <w:rStyle w:val="Hyperlink"/>
            <w:rFonts w:cs="Times New Roman"/>
          </w:rPr>
          <w:t>Senate Journal</w:t>
        </w:r>
        <w:r w:rsidRPr="00785119">
          <w:rPr>
            <w:rStyle w:val="Hyperlink"/>
            <w:rFonts w:cs="Times New Roman"/>
          </w:rPr>
          <w:noBreakHyphen/>
          <w:t>page 25</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785119">
        <w:rPr>
          <w:rFonts w:cs="Times New Roman"/>
        </w:rPr>
        <w:t>Roll call Ayes</w:t>
      </w:r>
      <w:r>
        <w:rPr>
          <w:rFonts w:cs="Times New Roman"/>
        </w:rPr>
        <w:noBreakHyphen/>
      </w:r>
      <w:r w:rsidRPr="00785119">
        <w:rPr>
          <w:rFonts w:cs="Times New Roman"/>
        </w:rPr>
        <w:t>40  Nays</w:t>
      </w:r>
      <w:r>
        <w:rPr>
          <w:rFonts w:cs="Times New Roman"/>
        </w:rPr>
        <w:noBreakHyphen/>
      </w:r>
      <w:r w:rsidRPr="00785119">
        <w:rPr>
          <w:rFonts w:cs="Times New Roman"/>
        </w:rPr>
        <w:t>0 (</w:t>
      </w:r>
      <w:hyperlink r:id="rId12" w:history="1">
        <w:r w:rsidRPr="00785119">
          <w:rPr>
            <w:rStyle w:val="Hyperlink"/>
            <w:rFonts w:cs="Times New Roman"/>
          </w:rPr>
          <w:t>Senate Journal</w:t>
        </w:r>
        <w:r w:rsidRPr="00785119">
          <w:rPr>
            <w:rStyle w:val="Hyperlink"/>
            <w:rFonts w:cs="Times New Roman"/>
          </w:rPr>
          <w:noBreakHyphen/>
          <w:t>page 25</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r>
      <w:r>
        <w:rPr>
          <w:rFonts w:cs="Times New Roman"/>
        </w:rPr>
        <w:tab/>
      </w:r>
      <w:r w:rsidRPr="00785119">
        <w:rPr>
          <w:rFonts w:cs="Times New Roman"/>
        </w:rPr>
        <w:t>Scrivener's error corrected</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785119">
        <w:rPr>
          <w:rFonts w:cs="Times New Roman"/>
        </w:rPr>
        <w:t>Re</w:t>
      </w:r>
      <w:r>
        <w:rPr>
          <w:rFonts w:cs="Times New Roman"/>
        </w:rPr>
        <w:t xml:space="preserve">ad third time and sent to House </w:t>
      </w:r>
      <w:r w:rsidRPr="00785119">
        <w:rPr>
          <w:rFonts w:cs="Times New Roman"/>
        </w:rPr>
        <w:t>(</w:t>
      </w:r>
      <w:hyperlink r:id="rId13" w:history="1">
        <w:r w:rsidRPr="00785119">
          <w:rPr>
            <w:rStyle w:val="Hyperlink"/>
            <w:rFonts w:cs="Times New Roman"/>
          </w:rPr>
          <w:t>Senate Journal</w:t>
        </w:r>
        <w:r w:rsidRPr="00785119">
          <w:rPr>
            <w:rStyle w:val="Hyperlink"/>
            <w:rFonts w:cs="Times New Roman"/>
          </w:rPr>
          <w:noBreakHyphen/>
          <w:t>page 9</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785119">
        <w:rPr>
          <w:rFonts w:cs="Times New Roman"/>
        </w:rPr>
        <w:t>Introduced and read first time (</w:t>
      </w:r>
      <w:hyperlink r:id="rId14" w:history="1">
        <w:r w:rsidRPr="00785119">
          <w:rPr>
            <w:rStyle w:val="Hyperlink"/>
            <w:rFonts w:cs="Times New Roman"/>
          </w:rPr>
          <w:t>House Journal</w:t>
        </w:r>
        <w:r w:rsidRPr="00785119">
          <w:rPr>
            <w:rStyle w:val="Hyperlink"/>
            <w:rFonts w:cs="Times New Roman"/>
          </w:rPr>
          <w:noBreakHyphen/>
          <w:t>page 22</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785119">
        <w:rPr>
          <w:rFonts w:cs="Times New Roman"/>
        </w:rPr>
        <w:t>Ref</w:t>
      </w:r>
      <w:r>
        <w:rPr>
          <w:rFonts w:cs="Times New Roman"/>
        </w:rPr>
        <w:t xml:space="preserve">erred to Committee on </w:t>
      </w:r>
      <w:r w:rsidRPr="00785119">
        <w:rPr>
          <w:rFonts w:cs="Times New Roman"/>
          <w:b/>
        </w:rPr>
        <w:t>Judiciary</w:t>
      </w:r>
      <w:r>
        <w:rPr>
          <w:rFonts w:cs="Times New Roman"/>
        </w:rPr>
        <w:t xml:space="preserve"> </w:t>
      </w:r>
      <w:r w:rsidRPr="00785119">
        <w:rPr>
          <w:rFonts w:cs="Times New Roman"/>
        </w:rPr>
        <w:t>(</w:t>
      </w:r>
      <w:hyperlink r:id="rId15" w:history="1">
        <w:r w:rsidRPr="00785119">
          <w:rPr>
            <w:rStyle w:val="Hyperlink"/>
            <w:rFonts w:cs="Times New Roman"/>
          </w:rPr>
          <w:t>House Journal</w:t>
        </w:r>
        <w:r w:rsidRPr="00785119">
          <w:rPr>
            <w:rStyle w:val="Hyperlink"/>
            <w:rFonts w:cs="Times New Roman"/>
          </w:rPr>
          <w:noBreakHyphen/>
          <w:t>page 22</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785119">
        <w:rPr>
          <w:rFonts w:cs="Times New Roman"/>
        </w:rPr>
        <w:t>Commit</w:t>
      </w:r>
      <w:r>
        <w:rPr>
          <w:rFonts w:cs="Times New Roman"/>
        </w:rPr>
        <w:t xml:space="preserve">tee report: Favorable </w:t>
      </w:r>
      <w:r w:rsidRPr="00785119">
        <w:rPr>
          <w:rFonts w:cs="Times New Roman"/>
          <w:b/>
        </w:rPr>
        <w:t>Judiciary</w:t>
      </w:r>
      <w:r>
        <w:rPr>
          <w:rFonts w:cs="Times New Roman"/>
        </w:rPr>
        <w:t xml:space="preserve"> </w:t>
      </w:r>
      <w:r w:rsidRPr="00785119">
        <w:rPr>
          <w:rFonts w:cs="Times New Roman"/>
        </w:rPr>
        <w:t>(</w:t>
      </w:r>
      <w:hyperlink r:id="rId16" w:history="1">
        <w:r w:rsidRPr="00785119">
          <w:rPr>
            <w:rStyle w:val="Hyperlink"/>
            <w:rFonts w:cs="Times New Roman"/>
          </w:rPr>
          <w:t>House Journal</w:t>
        </w:r>
        <w:r w:rsidRPr="00785119">
          <w:rPr>
            <w:rStyle w:val="Hyperlink"/>
            <w:rFonts w:cs="Times New Roman"/>
          </w:rPr>
          <w:noBreakHyphen/>
          <w:t>page 2</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785119">
        <w:rPr>
          <w:rFonts w:cs="Times New Roman"/>
        </w:rPr>
        <w:t>Read second time (</w:t>
      </w:r>
      <w:hyperlink r:id="rId17" w:history="1">
        <w:r w:rsidRPr="00785119">
          <w:rPr>
            <w:rStyle w:val="Hyperlink"/>
            <w:rFonts w:cs="Times New Roman"/>
          </w:rPr>
          <w:t>House Journal</w:t>
        </w:r>
        <w:r w:rsidRPr="00785119">
          <w:rPr>
            <w:rStyle w:val="Hyperlink"/>
            <w:rFonts w:cs="Times New Roman"/>
          </w:rPr>
          <w:noBreakHyphen/>
          <w:t>page 25</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t>House</w:t>
      </w:r>
      <w:r>
        <w:rPr>
          <w:rFonts w:cs="Times New Roman"/>
        </w:rPr>
        <w:tab/>
      </w:r>
      <w:r w:rsidRPr="00785119">
        <w:rPr>
          <w:rFonts w:cs="Times New Roman"/>
        </w:rPr>
        <w:t>Roll call Yeas</w:t>
      </w:r>
      <w:r>
        <w:rPr>
          <w:rFonts w:cs="Times New Roman"/>
        </w:rPr>
        <w:noBreakHyphen/>
      </w:r>
      <w:r w:rsidRPr="00785119">
        <w:rPr>
          <w:rFonts w:cs="Times New Roman"/>
        </w:rPr>
        <w:t>109  Nays</w:t>
      </w:r>
      <w:r>
        <w:rPr>
          <w:rFonts w:cs="Times New Roman"/>
        </w:rPr>
        <w:noBreakHyphen/>
      </w:r>
      <w:r w:rsidRPr="00785119">
        <w:rPr>
          <w:rFonts w:cs="Times New Roman"/>
        </w:rPr>
        <w:t>1 (</w:t>
      </w:r>
      <w:hyperlink r:id="rId18" w:history="1">
        <w:r w:rsidRPr="00785119">
          <w:rPr>
            <w:rStyle w:val="Hyperlink"/>
            <w:rFonts w:cs="Times New Roman"/>
          </w:rPr>
          <w:t>House Journal</w:t>
        </w:r>
        <w:r w:rsidRPr="00785119">
          <w:rPr>
            <w:rStyle w:val="Hyperlink"/>
            <w:rFonts w:cs="Times New Roman"/>
          </w:rPr>
          <w:noBreakHyphen/>
          <w:t>page 27</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785119">
        <w:rPr>
          <w:rFonts w:cs="Times New Roman"/>
        </w:rPr>
        <w:t>Read third time and enrolled (</w:t>
      </w:r>
      <w:hyperlink r:id="rId19" w:history="1">
        <w:r w:rsidRPr="00785119">
          <w:rPr>
            <w:rStyle w:val="Hyperlink"/>
            <w:rFonts w:cs="Times New Roman"/>
          </w:rPr>
          <w:t>House Journal</w:t>
        </w:r>
        <w:r w:rsidRPr="00785119">
          <w:rPr>
            <w:rStyle w:val="Hyperlink"/>
            <w:rFonts w:cs="Times New Roman"/>
          </w:rPr>
          <w:noBreakHyphen/>
          <w:t>page 15</w:t>
        </w:r>
      </w:hyperlink>
      <w:r w:rsidRPr="00785119">
        <w:rPr>
          <w:rFonts w:cs="Times New Roman"/>
        </w:rPr>
        <w:t>)</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785119">
        <w:rPr>
          <w:rFonts w:cs="Times New Roman"/>
        </w:rPr>
        <w:t>Ratified R 52</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785119">
        <w:rPr>
          <w:rFonts w:cs="Times New Roman"/>
        </w:rPr>
        <w:t>Signed By Governor</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785119">
        <w:rPr>
          <w:rFonts w:cs="Times New Roman"/>
        </w:rPr>
        <w:t>Effective date 06/07/13</w:t>
      </w:r>
    </w:p>
    <w:p w:rsidR="00AF66D6" w:rsidRDefault="00AF66D6" w:rsidP="00AF66D6">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785119">
        <w:rPr>
          <w:rFonts w:cs="Times New Roman"/>
        </w:rPr>
        <w:t>Act No</w:t>
      </w:r>
      <w:r>
        <w:rPr>
          <w:rFonts w:cs="Times New Roman"/>
        </w:rPr>
        <w:t>. </w:t>
      </w:r>
      <w:r w:rsidRPr="00785119">
        <w:rPr>
          <w:rFonts w:cs="Times New Roman"/>
        </w:rPr>
        <w:t>44</w:t>
      </w:r>
    </w:p>
    <w:p w:rsidR="00AF66D6" w:rsidRDefault="00AF66D6" w:rsidP="00AF66D6">
      <w:pPr>
        <w:widowControl w:val="0"/>
        <w:tabs>
          <w:tab w:val="right" w:pos="1008"/>
          <w:tab w:val="left" w:pos="1152"/>
          <w:tab w:val="left" w:pos="1872"/>
          <w:tab w:val="left" w:pos="9187"/>
        </w:tabs>
        <w:ind w:left="2088" w:hanging="2088"/>
        <w:rPr>
          <w:rFonts w:cs="Times New Roman"/>
        </w:rPr>
      </w:pPr>
    </w:p>
    <w:p w:rsidR="00130557" w:rsidRPr="00130557" w:rsidRDefault="00130557" w:rsidP="00130557">
      <w:pPr>
        <w:widowControl w:val="0"/>
        <w:tabs>
          <w:tab w:val="right" w:pos="1008"/>
          <w:tab w:val="left" w:pos="1152"/>
          <w:tab w:val="left" w:pos="1872"/>
          <w:tab w:val="left" w:pos="9187"/>
        </w:tabs>
        <w:ind w:left="2088" w:hanging="2088"/>
        <w:rPr>
          <w:rFonts w:cs="Times New Roman"/>
        </w:rPr>
      </w:pP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30557">
        <w:rPr>
          <w:rFonts w:cs="Times New Roman"/>
          <w:b/>
        </w:rPr>
        <w:t>VERSIONS OF THIS BILL</w:t>
      </w:r>
    </w:p>
    <w:p w:rsidR="00130557" w:rsidRPr="00130557" w:rsidRDefault="00130557"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0557" w:rsidRPr="00130557" w:rsidRDefault="002521A5" w:rsidP="001305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130557" w:rsidRPr="00130557">
          <w:rPr>
            <w:rFonts w:cs="Times New Roman"/>
            <w:color w:val="0000FF" w:themeColor="hyperlink"/>
            <w:u w:val="single"/>
          </w:rPr>
          <w:t>2/13/2013</w:t>
        </w:r>
      </w:hyperlink>
    </w:p>
    <w:p w:rsidR="00130557" w:rsidRPr="00130557" w:rsidRDefault="002521A5" w:rsidP="00130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30557" w:rsidRPr="00130557">
          <w:rPr>
            <w:rFonts w:cs="Times New Roman"/>
            <w:color w:val="0000FF" w:themeColor="hyperlink"/>
            <w:u w:val="single"/>
          </w:rPr>
          <w:t>3/12/2013</w:t>
        </w:r>
      </w:hyperlink>
    </w:p>
    <w:p w:rsidR="00130557" w:rsidRPr="00130557" w:rsidRDefault="002521A5" w:rsidP="00130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30557" w:rsidRPr="00130557">
          <w:rPr>
            <w:rFonts w:cs="Times New Roman"/>
            <w:color w:val="0000FF" w:themeColor="hyperlink"/>
            <w:u w:val="single"/>
          </w:rPr>
          <w:t>3/13/2013</w:t>
        </w:r>
      </w:hyperlink>
    </w:p>
    <w:p w:rsidR="00130557" w:rsidRPr="00130557" w:rsidRDefault="002521A5" w:rsidP="00130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30557" w:rsidRPr="00130557">
          <w:rPr>
            <w:rFonts w:cs="Times New Roman"/>
            <w:color w:val="0000FF" w:themeColor="hyperlink"/>
            <w:u w:val="single"/>
          </w:rPr>
          <w:t>3/13/2013-A</w:t>
        </w:r>
      </w:hyperlink>
    </w:p>
    <w:p w:rsidR="00130557" w:rsidRPr="00130557" w:rsidRDefault="002521A5" w:rsidP="00130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130557" w:rsidRPr="00130557">
          <w:rPr>
            <w:rFonts w:cs="Times New Roman"/>
            <w:color w:val="0000FF" w:themeColor="hyperlink"/>
            <w:u w:val="single"/>
          </w:rPr>
          <w:t>3/14/2013</w:t>
        </w:r>
      </w:hyperlink>
    </w:p>
    <w:p w:rsidR="00130557" w:rsidRPr="00130557" w:rsidRDefault="002521A5" w:rsidP="00130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130557" w:rsidRPr="00130557">
          <w:rPr>
            <w:rFonts w:cs="Times New Roman"/>
            <w:color w:val="0000FF" w:themeColor="hyperlink"/>
            <w:u w:val="single"/>
          </w:rPr>
          <w:t>5/15/2013</w:t>
        </w:r>
      </w:hyperlink>
    </w:p>
    <w:p w:rsidR="00130557" w:rsidRPr="00130557" w:rsidRDefault="00130557" w:rsidP="00130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0557" w:rsidRDefault="00130557" w:rsidP="00130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30557" w:rsidSect="00130557">
          <w:pgSz w:w="12240" w:h="15840" w:code="1"/>
          <w:pgMar w:top="1080" w:right="1440" w:bottom="1080" w:left="1440" w:header="720" w:footer="720" w:gutter="0"/>
          <w:pgNumType w:start="1"/>
          <w:cols w:space="720"/>
          <w:noEndnote/>
          <w:docGrid w:linePitch="360"/>
        </w:sectPr>
      </w:pPr>
    </w:p>
    <w:p w:rsidR="00E7642A"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(A44, R52, S382)</w:t>
      </w:r>
    </w:p>
    <w:p w:rsidR="00E7642A" w:rsidRPr="008836A5"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7642A" w:rsidRPr="00130557"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30557">
        <w:rPr>
          <w:rFonts w:cs="Times New Roman"/>
          <w:b/>
          <w:color w:val="000000" w:themeColor="text1"/>
          <w:szCs w:val="36"/>
        </w:rPr>
        <w:t xml:space="preserve">AN ACT </w:t>
      </w:r>
      <w:r w:rsidRPr="00130557">
        <w:rPr>
          <w:rFonts w:eastAsia="Times New Roman" w:cs="Times New Roman"/>
          <w:b/>
        </w:rPr>
        <w:t>TO AMEND SECTION 56</w:t>
      </w:r>
      <w:r w:rsidRPr="00130557">
        <w:rPr>
          <w:rFonts w:eastAsia="Times New Roman" w:cs="Times New Roman"/>
          <w:b/>
        </w:rPr>
        <w:noBreakHyphen/>
        <w:t>15</w:t>
      </w:r>
      <w:r w:rsidRPr="00130557">
        <w:rPr>
          <w:rFonts w:eastAsia="Times New Roman" w:cs="Times New Roman"/>
          <w:b/>
        </w:rPr>
        <w:noBreakHyphen/>
        <w:t>10, CODE OF LAWS OF SOUTH CAROLINA, 1976, RELATING TO DEFINITIONS FOR REGULATING MANUFACTURERS, DISTRIBUTORS, AND DEALERS, SO AS TO DEFINE THE TERMS “DUE CAUSE” AND “MATERIAL BREACH”; TO AMEND SECTION 56</w:t>
      </w:r>
      <w:r w:rsidRPr="00130557">
        <w:rPr>
          <w:rFonts w:eastAsia="Times New Roman" w:cs="Times New Roman"/>
          <w:b/>
        </w:rPr>
        <w:noBreakHyphen/>
        <w:t>15</w:t>
      </w:r>
      <w:r w:rsidRPr="00130557">
        <w:rPr>
          <w:rFonts w:eastAsia="Times New Roman" w:cs="Times New Roman"/>
          <w:b/>
        </w:rPr>
        <w:noBreakHyphen/>
        <w:t xml:space="preserve">40, RELATING TO </w:t>
      </w:r>
      <w:r w:rsidRPr="00130557">
        <w:rPr>
          <w:rFonts w:cs="Times New Roman"/>
          <w:b/>
        </w:rPr>
        <w:t xml:space="preserve">SPECIFIC ACTS DEEMED UNFAIR METHODS OF COMPETITION AND UNFAIR OR DECEPTIVE ACTS OR PRACTICES, SO AS TO PROVIDE THAT </w:t>
      </w:r>
      <w:r w:rsidRPr="00130557">
        <w:rPr>
          <w:rFonts w:cs="Times New Roman"/>
          <w:b/>
          <w:color w:val="000000" w:themeColor="text1"/>
          <w:u w:color="000000" w:themeColor="text1"/>
        </w:rPr>
        <w:t>A MANUFACTURER, DISTRIBUTOR, WHOLESALER, DISTRIBUTOR BRANCH OR DIVISION, FACTORY BRANCH OR DIVISION, WHOLESALE BRANCH OR DIVISION, OFFICER, AGENT, OR OTHER REPRESENTATIVE THEREOF, MAY NOT REQUIRE OR COERCE A MOTOR VEHICLE DEALER TO OFFER TO SELL OR SELL ANY EXTENDED SERVICE CONTRACT, EXTENDED MAINTENANCE PLAN, FINANCIAL PRODUCT, OR INSURANCE PRODUCT OFFERED, SOLD, OR SPONSORED BY THE MANUFACTURER OR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r>
        <w:rPr>
          <w:rFonts w:cs="Times New Roman"/>
          <w:b/>
          <w:color w:val="000000" w:themeColor="text1"/>
          <w:u w:color="000000" w:themeColor="text1"/>
        </w:rPr>
        <w:t>,</w:t>
      </w:r>
      <w:r w:rsidRPr="00130557">
        <w:rPr>
          <w:rFonts w:cs="Times New Roman"/>
          <w:b/>
          <w:color w:val="000000" w:themeColor="text1"/>
          <w:u w:color="000000" w:themeColor="text1"/>
        </w:rPr>
        <w:t xml:space="preserve"> TO DEFINE THE TERM “FINANCIAL SERVICES COMPANY”</w:t>
      </w:r>
      <w:r>
        <w:rPr>
          <w:rFonts w:cs="Times New Roman"/>
          <w:b/>
          <w:color w:val="000000" w:themeColor="text1"/>
          <w:u w:color="000000" w:themeColor="text1"/>
        </w:rPr>
        <w:t>,</w:t>
      </w:r>
      <w:r w:rsidRPr="00130557">
        <w:rPr>
          <w:rFonts w:cs="Times New Roman"/>
          <w:b/>
          <w:color w:val="000000" w:themeColor="text1"/>
          <w:u w:color="000000" w:themeColor="text1"/>
        </w:rPr>
        <w:t xml:space="preserve"> AND TO PROVIDE THAT A MANUFACTURER OR DISTRIBUTOR MAY NOT USE CERTAIN FINANCIAL SERVICES COMPANIES OR LEASING COMPANIES TO ACCOMPLISH ILLEGAL CONDUCT; BY ADDING SECTION 56</w:t>
      </w:r>
      <w:r w:rsidRPr="00130557">
        <w:rPr>
          <w:rFonts w:cs="Times New Roman"/>
          <w:b/>
          <w:color w:val="000000" w:themeColor="text1"/>
          <w:u w:color="000000" w:themeColor="text1"/>
        </w:rPr>
        <w:noBreakHyphen/>
        <w:t>15</w:t>
      </w:r>
      <w:r w:rsidRPr="00130557">
        <w:rPr>
          <w:rFonts w:cs="Times New Roman"/>
          <w:b/>
          <w:color w:val="000000" w:themeColor="text1"/>
          <w:u w:color="000000" w:themeColor="text1"/>
        </w:rPr>
        <w:noBreakHyphen/>
        <w:t>47 SO AS TO PROVIDE THAT A MANUFACTURER MAY NOT PREVENT A MOTOR VEHICLE DEALER FROM DESIGNATING A SUCCESSOR TO THE DEALERSHIP IN THE EVENT OF DEATH OR INCAPACITY OF THE MOTOR VEHICLE DEALER, AND TO PROVIDE THE CONDITIONS UPON WHICH A PERSON MAY SUCCEED TO A FRANCHISE;</w:t>
      </w:r>
      <w:r w:rsidRPr="00130557">
        <w:rPr>
          <w:rFonts w:eastAsia="Times New Roman" w:cs="Times New Roman"/>
          <w:b/>
        </w:rPr>
        <w:t xml:space="preserve"> </w:t>
      </w:r>
      <w:r w:rsidRPr="00130557">
        <w:rPr>
          <w:rFonts w:cs="Times New Roman"/>
          <w:b/>
          <w:color w:val="000000" w:themeColor="text1"/>
          <w:u w:color="000000" w:themeColor="text1"/>
        </w:rPr>
        <w:t>TO AMEND SECTION 56</w:t>
      </w:r>
      <w:r w:rsidRPr="00130557">
        <w:rPr>
          <w:rFonts w:cs="Times New Roman"/>
          <w:b/>
          <w:color w:val="000000" w:themeColor="text1"/>
          <w:u w:color="000000" w:themeColor="text1"/>
        </w:rPr>
        <w:noBreakHyphen/>
        <w:t>15</w:t>
      </w:r>
      <w:r w:rsidRPr="00130557">
        <w:rPr>
          <w:rFonts w:cs="Times New Roman"/>
          <w:b/>
          <w:color w:val="000000" w:themeColor="text1"/>
          <w:u w:color="000000" w:themeColor="text1"/>
        </w:rPr>
        <w:noBreakHyphen/>
        <w:t>60, RELATING TO MOTOR VEHICLE DEALERS</w:t>
      </w:r>
      <w:r>
        <w:rPr>
          <w:rFonts w:cs="Times New Roman"/>
          <w:b/>
          <w:color w:val="000000" w:themeColor="text1"/>
          <w:u w:color="000000" w:themeColor="text1"/>
        </w:rPr>
        <w:t>’</w:t>
      </w:r>
      <w:r w:rsidRPr="00130557">
        <w:rPr>
          <w:rFonts w:cs="Times New Roman"/>
          <w:b/>
          <w:color w:val="000000" w:themeColor="text1"/>
          <w:u w:color="000000" w:themeColor="text1"/>
        </w:rPr>
        <w:t xml:space="preserve"> CLAIMS FOR COMPENSATION, SO AS TO PROVIDE THAT ALL WARRANTY CLAIMS, SERVICE CLAIMS, OR INCENTIVE CLAIMS NOT SPECIFICALLY </w:t>
      </w:r>
      <w:r w:rsidRPr="00130557">
        <w:rPr>
          <w:rFonts w:cs="Times New Roman"/>
          <w:b/>
          <w:color w:val="000000" w:themeColor="text1"/>
          <w:u w:color="000000" w:themeColor="text1"/>
        </w:rPr>
        <w:lastRenderedPageBreak/>
        <w:t>DISAPPROVED IN WRITING WITHIN THIRTY DAYS OF RECEIPT SHALL BE CONSTRUED AS APPROVED AND PAYMENT MUST FOLLOW WITHIN THIRTY DAYS, AND A MANUFACTURER SHALL NOT UNREASONABLY DISAPPROVE A CLAIM THAT RESULTS IN A CLERICAL OR ADMINISTRATIVE ERROR AND THAT CLAIM DISAPPROVAL MUST BE BASED ON A MATERIAL DEFECT;</w:t>
      </w:r>
      <w:r w:rsidRPr="00130557">
        <w:rPr>
          <w:rFonts w:eastAsia="Times New Roman" w:cs="Times New Roman"/>
          <w:b/>
        </w:rPr>
        <w:t xml:space="preserve"> </w:t>
      </w:r>
      <w:r w:rsidRPr="00130557">
        <w:rPr>
          <w:rFonts w:cs="Times New Roman"/>
          <w:b/>
          <w:color w:val="000000" w:themeColor="text1"/>
          <w:u w:color="000000" w:themeColor="text1"/>
        </w:rPr>
        <w:t>BY ADDING SECTION 56</w:t>
      </w:r>
      <w:r w:rsidRPr="00130557">
        <w:rPr>
          <w:rFonts w:cs="Times New Roman"/>
          <w:b/>
          <w:color w:val="000000" w:themeColor="text1"/>
          <w:u w:color="000000" w:themeColor="text1"/>
        </w:rPr>
        <w:noBreakHyphen/>
        <w:t>15</w:t>
      </w:r>
      <w:r w:rsidRPr="00130557">
        <w:rPr>
          <w:rFonts w:cs="Times New Roman"/>
          <w:b/>
          <w:color w:val="000000" w:themeColor="text1"/>
          <w:u w:color="000000" w:themeColor="text1"/>
        </w:rPr>
        <w:noBreakHyphen/>
        <w:t>95 SO AS TO PROVIDE THAT A MANUFACTURER MAY NOT TERMINATE OR CANCEL A FRANCHISE OR SELLING AGREEMENT OF A MOTOR VEHICLE DEALER WITHOUT DUE CAUSE, AND TO PROVIDE THE FACTORS THE COURT MUST USE WHEN IT DETERMINES WHETHER DUE CAUSE EXISTS; BY ADDING SECTION 56</w:t>
      </w:r>
      <w:r w:rsidRPr="00130557">
        <w:rPr>
          <w:rFonts w:cs="Times New Roman"/>
          <w:b/>
          <w:color w:val="000000" w:themeColor="text1"/>
          <w:u w:color="000000" w:themeColor="text1"/>
        </w:rPr>
        <w:noBreakHyphen/>
        <w:t>15</w:t>
      </w:r>
      <w:r w:rsidRPr="00130557">
        <w:rPr>
          <w:rFonts w:cs="Times New Roman"/>
          <w:b/>
          <w:color w:val="000000" w:themeColor="text1"/>
          <w:u w:color="000000" w:themeColor="text1"/>
        </w:rPr>
        <w:noBreakHyphen/>
        <w:t>96 SO AS TO PROVIDE THAT A PERFORMANCE STANDARD, SALES EFFECTIVENESS STANDARD, SALES OBJECTIVE, OR PROGRAM FOR MEASURING DEALERSHIP PERFORMANCE THAT MAY HAVE A MATERIAL EFFECT ON A MOTOR VEHICLE DEALER SHALL BE FAIR, REASONABLE, EQUITABLE, BASED ON ACCURATE INFORMATION, AND UNIFORMLY APPLIED TO OTHER SIMILARLY SITUATED MOTOR VEHICLE DEALERS;</w:t>
      </w:r>
      <w:r w:rsidRPr="00130557">
        <w:rPr>
          <w:rFonts w:eastAsia="Times New Roman" w:cs="Times New Roman"/>
          <w:b/>
        </w:rPr>
        <w:t xml:space="preserve"> </w:t>
      </w:r>
      <w:r w:rsidRPr="00130557">
        <w:rPr>
          <w:rFonts w:cs="Times New Roman"/>
          <w:b/>
          <w:color w:val="000000" w:themeColor="text1"/>
          <w:u w:color="000000" w:themeColor="text1"/>
        </w:rPr>
        <w:t>AND BY ADDING SECTION 56</w:t>
      </w:r>
      <w:r w:rsidRPr="00130557">
        <w:rPr>
          <w:rFonts w:cs="Times New Roman"/>
          <w:b/>
          <w:color w:val="000000" w:themeColor="text1"/>
          <w:u w:color="000000" w:themeColor="text1"/>
        </w:rPr>
        <w:noBreakHyphen/>
        <w:t>15</w:t>
      </w:r>
      <w:r w:rsidRPr="00130557">
        <w:rPr>
          <w:rFonts w:cs="Times New Roman"/>
          <w:b/>
          <w:color w:val="000000" w:themeColor="text1"/>
          <w:u w:color="000000" w:themeColor="text1"/>
        </w:rPr>
        <w:noBreakHyphen/>
        <w:t xml:space="preserve">98 SO AS TO PROVIDE THAT </w:t>
      </w:r>
      <w:r w:rsidRPr="00130557">
        <w:rPr>
          <w:rFonts w:eastAsia="Times New Roman" w:cs="Times New Roman"/>
          <w:b/>
        </w:rPr>
        <w:t>A MANUFACTURER OR DISTRIBUTOR, OFFICER, AGENT, OR ANY REPRESENTATIVE OF A MANUFACTURER OR DISTRIBUTOR MAY NOT UNREASONABLY ALTER A NEW MOTOR VEHICLE DEALER’S AREA OF RESPONSIBILITY, AND TO PROVIDE A PROCEDURE TO ALTER A NEW MOTOR VEHICLE DEALER’S AREA OF RESPONSIBILITY.</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A81514">
        <w:rPr>
          <w:rFonts w:eastAsia="Times New Roman" w:cs="Times New Roman"/>
          <w:color w:val="000000" w:themeColor="text1"/>
          <w:u w:color="000000" w:themeColor="text1"/>
        </w:rPr>
        <w:t>Be it enacted by the General Assembly of the State of South Carolina:</w:t>
      </w:r>
    </w:p>
    <w:p w:rsidR="00E7642A"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7642A" w:rsidRPr="00497810"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Definitions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A81514">
        <w:rPr>
          <w:rFonts w:eastAsia="Times New Roman" w:cs="Times New Roman"/>
          <w:color w:val="000000" w:themeColor="text1"/>
          <w:u w:color="000000" w:themeColor="text1"/>
        </w:rPr>
        <w:t>SECTION</w:t>
      </w:r>
      <w:r w:rsidRPr="00A81514">
        <w:rPr>
          <w:rFonts w:eastAsia="Times New Roman" w:cs="Times New Roman"/>
          <w:color w:val="000000" w:themeColor="text1"/>
          <w:u w:color="000000" w:themeColor="text1"/>
        </w:rPr>
        <w:tab/>
        <w:t>1.</w:t>
      </w:r>
      <w:r w:rsidRPr="00A81514">
        <w:rPr>
          <w:rFonts w:eastAsia="Times New Roman" w:cs="Times New Roman"/>
          <w:color w:val="000000" w:themeColor="text1"/>
          <w:u w:color="000000" w:themeColor="text1"/>
        </w:rPr>
        <w:tab/>
        <w:t>Section 56</w:t>
      </w:r>
      <w:r>
        <w:rPr>
          <w:rFonts w:eastAsia="Times New Roman" w:cs="Times New Roman"/>
          <w:color w:val="000000" w:themeColor="text1"/>
          <w:u w:color="000000" w:themeColor="text1"/>
        </w:rPr>
        <w:noBreakHyphen/>
      </w:r>
      <w:r w:rsidRPr="00A81514">
        <w:rPr>
          <w:rFonts w:eastAsia="Times New Roman" w:cs="Times New Roman"/>
          <w:color w:val="000000" w:themeColor="text1"/>
          <w:u w:color="000000" w:themeColor="text1"/>
        </w:rPr>
        <w:t>15</w:t>
      </w:r>
      <w:r>
        <w:rPr>
          <w:rFonts w:eastAsia="Times New Roman" w:cs="Times New Roman"/>
          <w:color w:val="000000" w:themeColor="text1"/>
          <w:u w:color="000000" w:themeColor="text1"/>
        </w:rPr>
        <w:noBreakHyphen/>
      </w:r>
      <w:r w:rsidRPr="00A81514">
        <w:rPr>
          <w:rFonts w:eastAsia="Times New Roman" w:cs="Times New Roman"/>
          <w:color w:val="000000" w:themeColor="text1"/>
          <w:u w:color="000000" w:themeColor="text1"/>
        </w:rPr>
        <w:t xml:space="preserve">10 of the 1976 Code is amended </w:t>
      </w:r>
      <w:r>
        <w:rPr>
          <w:rFonts w:eastAsia="Times New Roman" w:cs="Times New Roman"/>
          <w:color w:val="000000" w:themeColor="text1"/>
          <w:u w:color="000000" w:themeColor="text1"/>
        </w:rPr>
        <w:t>by adding the following items at the end</w:t>
      </w:r>
      <w:r w:rsidRPr="00A81514">
        <w:rPr>
          <w:rFonts w:eastAsia="Times New Roman" w:cs="Times New Roman"/>
          <w:color w:val="000000" w:themeColor="text1"/>
          <w:u w:color="000000" w:themeColor="text1"/>
        </w:rPr>
        <w:t>:</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eastAsia="Times New Roman" w:cs="Times New Roman"/>
          <w:color w:val="000000" w:themeColor="text1"/>
          <w:u w:color="000000" w:themeColor="text1"/>
        </w:rPr>
        <w:tab/>
        <w:t>“</w:t>
      </w:r>
      <w:r w:rsidRPr="00A81514">
        <w:rPr>
          <w:rFonts w:cs="Times New Roman"/>
          <w:color w:val="000000" w:themeColor="text1"/>
          <w:u w:color="000000" w:themeColor="text1"/>
        </w:rPr>
        <w:t>(r)</w:t>
      </w:r>
      <w:r w:rsidRPr="00A81514">
        <w:rPr>
          <w:rFonts w:cs="Times New Roman"/>
          <w:color w:val="000000" w:themeColor="text1"/>
          <w:u w:color="000000" w:themeColor="text1"/>
        </w:rPr>
        <w:tab/>
      </w:r>
      <w:r w:rsidRPr="00233717">
        <w:rPr>
          <w:rFonts w:cs="Times New Roman"/>
          <w:color w:val="000000" w:themeColor="text1"/>
          <w:u w:color="000000" w:themeColor="text1"/>
        </w:rPr>
        <w:t>‘</w:t>
      </w:r>
      <w:r w:rsidRPr="00A81514">
        <w:rPr>
          <w:rFonts w:cs="Times New Roman"/>
          <w:color w:val="000000" w:themeColor="text1"/>
          <w:u w:color="000000" w:themeColor="text1"/>
        </w:rPr>
        <w:t>Due cause</w:t>
      </w:r>
      <w:r w:rsidRPr="00233717">
        <w:rPr>
          <w:rFonts w:cs="Times New Roman"/>
          <w:color w:val="000000" w:themeColor="text1"/>
          <w:u w:color="000000" w:themeColor="text1"/>
        </w:rPr>
        <w:t>’</w:t>
      </w:r>
      <w:r w:rsidRPr="00A81514">
        <w:rPr>
          <w:rFonts w:cs="Times New Roman"/>
          <w:color w:val="000000" w:themeColor="text1"/>
          <w:u w:color="000000" w:themeColor="text1"/>
        </w:rPr>
        <w:t xml:space="preserve"> means a material breach by a dealer of a lawful provision of a franchise or selling agreement that is not cured within a reasonable period of time after being given prior written notice of the specific material breach.</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t>(s)</w:t>
      </w:r>
      <w:r w:rsidRPr="00A81514">
        <w:rPr>
          <w:rFonts w:cs="Times New Roman"/>
          <w:color w:val="000000" w:themeColor="text1"/>
          <w:u w:color="000000" w:themeColor="text1"/>
        </w:rPr>
        <w:tab/>
      </w:r>
      <w:r w:rsidRPr="00233717">
        <w:rPr>
          <w:rFonts w:cs="Times New Roman"/>
          <w:color w:val="000000" w:themeColor="text1"/>
          <w:u w:color="000000" w:themeColor="text1"/>
        </w:rPr>
        <w:t>‘</w:t>
      </w:r>
      <w:r w:rsidRPr="00A81514">
        <w:rPr>
          <w:rFonts w:cs="Times New Roman"/>
          <w:color w:val="000000" w:themeColor="text1"/>
          <w:u w:color="000000" w:themeColor="text1"/>
        </w:rPr>
        <w:t>Material breach</w:t>
      </w:r>
      <w:r w:rsidRPr="00233717">
        <w:rPr>
          <w:rFonts w:cs="Times New Roman"/>
          <w:color w:val="000000" w:themeColor="text1"/>
          <w:u w:color="000000" w:themeColor="text1"/>
        </w:rPr>
        <w:t>’</w:t>
      </w:r>
      <w:r w:rsidRPr="00A81514">
        <w:rPr>
          <w:rFonts w:cs="Times New Roman"/>
          <w:color w:val="000000" w:themeColor="text1"/>
          <w:u w:color="000000" w:themeColor="text1"/>
        </w:rPr>
        <w:t xml:space="preserve"> means a contract violation that is substantial and significant.”</w:t>
      </w:r>
    </w:p>
    <w:p w:rsidR="00E7642A"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497810"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Unfair or deceptive acts or practices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SECTION</w:t>
      </w:r>
      <w:r w:rsidRPr="00A81514">
        <w:rPr>
          <w:rFonts w:cs="Times New Roman"/>
          <w:color w:val="000000" w:themeColor="text1"/>
          <w:u w:color="000000" w:themeColor="text1"/>
        </w:rPr>
        <w:tab/>
        <w:t>2.</w:t>
      </w:r>
      <w:r w:rsidRPr="00A81514">
        <w:rPr>
          <w:rFonts w:cs="Times New Roman"/>
          <w:color w:val="000000" w:themeColor="text1"/>
          <w:u w:color="000000" w:themeColor="text1"/>
        </w:rPr>
        <w:tab/>
        <w:t>A.</w:t>
      </w:r>
      <w:r w:rsidRPr="00A81514">
        <w:rPr>
          <w:rFonts w:cs="Times New Roman"/>
          <w:color w:val="000000" w:themeColor="text1"/>
          <w:u w:color="000000" w:themeColor="text1"/>
        </w:rPr>
        <w:tab/>
      </w:r>
      <w:r w:rsidRPr="00A81514">
        <w:rPr>
          <w:rFonts w:cs="Times New Roman"/>
          <w:color w:val="000000" w:themeColor="text1"/>
          <w:u w:color="000000" w:themeColor="text1"/>
        </w:rPr>
        <w:tab/>
        <w:t>Section 56</w:t>
      </w:r>
      <w:r>
        <w:rPr>
          <w:rFonts w:cs="Times New Roman"/>
          <w:color w:val="000000" w:themeColor="text1"/>
          <w:u w:color="000000" w:themeColor="text1"/>
        </w:rPr>
        <w:noBreakHyphen/>
      </w:r>
      <w:r w:rsidRPr="00A81514">
        <w:rPr>
          <w:rFonts w:cs="Times New Roman"/>
          <w:color w:val="000000" w:themeColor="text1"/>
          <w:u w:color="000000" w:themeColor="text1"/>
        </w:rPr>
        <w:t>15</w:t>
      </w:r>
      <w:r>
        <w:rPr>
          <w:rFonts w:cs="Times New Roman"/>
          <w:color w:val="000000" w:themeColor="text1"/>
          <w:u w:color="000000" w:themeColor="text1"/>
        </w:rPr>
        <w:noBreakHyphen/>
      </w:r>
      <w:r w:rsidRPr="00A81514">
        <w:rPr>
          <w:rFonts w:cs="Times New Roman"/>
          <w:color w:val="000000" w:themeColor="text1"/>
          <w:u w:color="000000" w:themeColor="text1"/>
        </w:rPr>
        <w:t>40(2) of the 1976 Code is amended to read:</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t>“(2)</w:t>
      </w:r>
      <w:r w:rsidRPr="00A81514">
        <w:rPr>
          <w:rFonts w:cs="Times New Roman"/>
          <w:color w:val="000000" w:themeColor="text1"/>
          <w:u w:color="000000" w:themeColor="text1"/>
        </w:rPr>
        <w:tab/>
        <w:t xml:space="preserve">It shall be deemed a violation of </w:t>
      </w:r>
      <w:r>
        <w:rPr>
          <w:rFonts w:cs="Times New Roman"/>
          <w:color w:val="000000" w:themeColor="text1"/>
          <w:u w:color="000000" w:themeColor="text1"/>
        </w:rPr>
        <w:t>subsection</w:t>
      </w:r>
      <w:r w:rsidRPr="00A81514">
        <w:rPr>
          <w:rFonts w:cs="Times New Roman"/>
          <w:color w:val="000000" w:themeColor="text1"/>
          <w:u w:color="000000" w:themeColor="text1"/>
        </w:rPr>
        <w:t xml:space="preserve"> (a) of Section 56</w:t>
      </w:r>
      <w:r>
        <w:rPr>
          <w:rFonts w:cs="Times New Roman"/>
          <w:color w:val="000000" w:themeColor="text1"/>
          <w:u w:color="000000" w:themeColor="text1"/>
        </w:rPr>
        <w:noBreakHyphen/>
      </w:r>
      <w:r w:rsidRPr="00A81514">
        <w:rPr>
          <w:rFonts w:cs="Times New Roman"/>
          <w:color w:val="000000" w:themeColor="text1"/>
          <w:u w:color="000000" w:themeColor="text1"/>
        </w:rPr>
        <w:t>15</w:t>
      </w:r>
      <w:r>
        <w:rPr>
          <w:rFonts w:cs="Times New Roman"/>
          <w:color w:val="000000" w:themeColor="text1"/>
          <w:u w:color="000000" w:themeColor="text1"/>
        </w:rPr>
        <w:noBreakHyphen/>
      </w:r>
      <w:r w:rsidRPr="00A81514">
        <w:rPr>
          <w:rFonts w:cs="Times New Roman"/>
          <w:color w:val="000000" w:themeColor="text1"/>
          <w:u w:color="000000" w:themeColor="text1"/>
        </w:rPr>
        <w:t xml:space="preserve">30 for a manufacturer, a distributor, a wholesaler, a distributor branch or division, a factory branch or division, or a wholesale branch or division, or </w:t>
      </w:r>
      <w:r w:rsidRPr="00A81514">
        <w:rPr>
          <w:rFonts w:cs="Times New Roman"/>
          <w:color w:val="000000" w:themeColor="text1"/>
        </w:rPr>
        <w:t xml:space="preserve">an </w:t>
      </w:r>
      <w:r w:rsidRPr="00A81514">
        <w:rPr>
          <w:rFonts w:cs="Times New Roman"/>
          <w:color w:val="000000" w:themeColor="text1"/>
          <w:u w:color="000000" w:themeColor="text1"/>
        </w:rPr>
        <w:t xml:space="preserve">officer, agent or other representative, to require, coerce, or attempt to coerce, any motor vehicle dealer: </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(a)</w:t>
      </w:r>
      <w:r w:rsidRPr="00A81514">
        <w:rPr>
          <w:rFonts w:cs="Times New Roman"/>
          <w:color w:val="000000" w:themeColor="text1"/>
          <w:u w:color="000000" w:themeColor="text1"/>
        </w:rPr>
        <w:tab/>
        <w:t xml:space="preserve">to order or accept delivery of any motor vehicle or vehicles, appliances, equipment, parts or accessories, or any other commodity or commodities which such motor vehicle dealer has not voluntarily ordered; </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(b)</w:t>
      </w:r>
      <w:r w:rsidRPr="00A81514">
        <w:rPr>
          <w:rFonts w:cs="Times New Roman"/>
          <w:color w:val="000000" w:themeColor="text1"/>
          <w:u w:color="000000" w:themeColor="text1"/>
        </w:rPr>
        <w:tab/>
        <w:t xml:space="preserve">to order or accept delivery of any motor vehicle with special features, appliances, accessories, or equipment not included in the list price of said motor vehicles as publicly advertised by the manufacturer thereof; </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(c)</w:t>
      </w:r>
      <w:r w:rsidRPr="00A81514">
        <w:rPr>
          <w:rFonts w:cs="Times New Roman"/>
          <w:color w:val="000000" w:themeColor="text1"/>
          <w:u w:color="000000" w:themeColor="text1"/>
        </w:rPr>
        <w:tab/>
        <w:t>to order for any person any parts, accessories, equipment, machinery, tools, appliances, or any commodity whatsoever;</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(d)</w:t>
      </w:r>
      <w:r w:rsidRPr="00A81514">
        <w:rPr>
          <w:rFonts w:cs="Times New Roman"/>
          <w:color w:val="000000" w:themeColor="text1"/>
          <w:u w:color="000000" w:themeColor="text1"/>
        </w:rPr>
        <w:tab/>
        <w:t>to offer to sell or to sell any extended service contract, extended maintenance plan, financial product, or insurance product offered, sold, or sponsored by the manufacturer</w:t>
      </w:r>
      <w:r>
        <w:rPr>
          <w:rFonts w:cs="Times New Roman"/>
          <w:color w:val="000000" w:themeColor="text1"/>
          <w:u w:color="000000" w:themeColor="text1"/>
        </w:rPr>
        <w:t>,</w:t>
      </w:r>
      <w:r w:rsidRPr="00A81514">
        <w:rPr>
          <w:rFonts w:cs="Times New Roman"/>
          <w:color w:val="000000" w:themeColor="text1"/>
          <w:u w:color="000000" w:themeColor="text1"/>
        </w:rPr>
        <w:t xml:space="preserve"> distributor, or wholesaler</w:t>
      </w:r>
      <w:r w:rsidRPr="00A81514">
        <w:rPr>
          <w:color w:val="000000" w:themeColor="text1"/>
          <w:u w:color="000000" w:themeColor="text1"/>
        </w:rPr>
        <w:t xml:space="preserve">.  </w:t>
      </w:r>
      <w:r w:rsidRPr="00A81514">
        <w:rPr>
          <w:rFonts w:cs="Times New Roman"/>
          <w:color w:val="000000" w:themeColor="text1"/>
          <w:u w:color="000000" w:themeColor="text1"/>
        </w:rPr>
        <w:t>Nothing in this</w:t>
      </w:r>
      <w:r>
        <w:rPr>
          <w:rFonts w:cs="Times New Roman"/>
          <w:color w:val="000000" w:themeColor="text1"/>
          <w:u w:color="000000" w:themeColor="text1"/>
        </w:rPr>
        <w:t xml:space="preserve"> item</w:t>
      </w:r>
      <w:r w:rsidRPr="00A81514">
        <w:rPr>
          <w:rFonts w:cs="Times New Roman"/>
          <w:color w:val="000000" w:themeColor="text1"/>
          <w:u w:color="000000" w:themeColor="text1"/>
        </w:rPr>
        <w:t xml:space="preserve">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(e)</w:t>
      </w:r>
      <w:r w:rsidRPr="00A81514">
        <w:rPr>
          <w:rFonts w:cs="Times New Roman"/>
          <w:color w:val="000000" w:themeColor="text1"/>
          <w:u w:color="000000" w:themeColor="text1"/>
        </w:rPr>
        <w:tab/>
        <w:t>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B.</w:t>
      </w:r>
      <w:r w:rsidRPr="00A81514">
        <w:rPr>
          <w:rFonts w:cs="Times New Roman"/>
          <w:color w:val="000000" w:themeColor="text1"/>
          <w:u w:color="000000" w:themeColor="text1"/>
        </w:rPr>
        <w:tab/>
      </w:r>
      <w:r w:rsidRPr="00A81514">
        <w:rPr>
          <w:rFonts w:cs="Times New Roman"/>
          <w:color w:val="000000" w:themeColor="text1"/>
          <w:u w:color="000000" w:themeColor="text1"/>
        </w:rPr>
        <w:tab/>
        <w:t>Section 56</w:t>
      </w:r>
      <w:r>
        <w:rPr>
          <w:rFonts w:cs="Times New Roman"/>
          <w:color w:val="000000" w:themeColor="text1"/>
          <w:u w:color="000000" w:themeColor="text1"/>
        </w:rPr>
        <w:noBreakHyphen/>
      </w:r>
      <w:r w:rsidRPr="00A81514">
        <w:rPr>
          <w:rFonts w:cs="Times New Roman"/>
          <w:color w:val="000000" w:themeColor="text1"/>
          <w:u w:color="000000" w:themeColor="text1"/>
        </w:rPr>
        <w:t>15</w:t>
      </w:r>
      <w:r>
        <w:rPr>
          <w:rFonts w:cs="Times New Roman"/>
          <w:color w:val="000000" w:themeColor="text1"/>
          <w:u w:color="000000" w:themeColor="text1"/>
        </w:rPr>
        <w:noBreakHyphen/>
      </w:r>
      <w:r w:rsidRPr="00A81514">
        <w:rPr>
          <w:rFonts w:cs="Times New Roman"/>
          <w:color w:val="000000" w:themeColor="text1"/>
          <w:u w:color="000000" w:themeColor="text1"/>
        </w:rPr>
        <w:t xml:space="preserve">40 of the 1976 Code is amended by adding </w:t>
      </w:r>
      <w:r>
        <w:rPr>
          <w:rFonts w:cs="Times New Roman"/>
          <w:color w:val="000000" w:themeColor="text1"/>
          <w:u w:color="000000" w:themeColor="text1"/>
        </w:rPr>
        <w:t xml:space="preserve">an </w:t>
      </w:r>
      <w:r w:rsidRPr="00A81514">
        <w:rPr>
          <w:rFonts w:cs="Times New Roman"/>
          <w:color w:val="000000" w:themeColor="text1"/>
          <w:u w:color="000000" w:themeColor="text1"/>
        </w:rPr>
        <w:t xml:space="preserve">appropriately numbered </w:t>
      </w:r>
      <w:r>
        <w:rPr>
          <w:rFonts w:cs="Times New Roman"/>
          <w:color w:val="000000" w:themeColor="text1"/>
          <w:u w:color="000000" w:themeColor="text1"/>
        </w:rPr>
        <w:t>item to read</w:t>
      </w:r>
      <w:r w:rsidRPr="00A81514">
        <w:rPr>
          <w:rFonts w:cs="Times New Roman"/>
          <w:color w:val="000000" w:themeColor="text1"/>
          <w:u w:color="000000" w:themeColor="text1"/>
        </w:rPr>
        <w:t>:</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1514">
        <w:rPr>
          <w:rFonts w:cs="Times New Roman"/>
          <w:color w:val="000000" w:themeColor="text1"/>
          <w:u w:color="000000" w:themeColor="text1"/>
        </w:rPr>
        <w:tab/>
        <w:t>“(</w:t>
      </w:r>
      <w:r w:rsidRPr="00A81514">
        <w:rPr>
          <w:rFonts w:cs="Times New Roman"/>
          <w:color w:val="000000" w:themeColor="text1"/>
          <w:u w:color="000000" w:themeColor="text1"/>
        </w:rPr>
        <w:tab/>
        <w:t>)(a)</w:t>
      </w:r>
      <w:r w:rsidRPr="00A81514">
        <w:rPr>
          <w:rFonts w:cs="Times New Roman"/>
          <w:color w:val="000000" w:themeColor="text1"/>
          <w:u w:color="000000" w:themeColor="text1"/>
        </w:rPr>
        <w:tab/>
      </w:r>
      <w:r w:rsidRPr="00A81514">
        <w:rPr>
          <w:rFonts w:cs="Times New Roman"/>
        </w:rPr>
        <w:t xml:space="preserve">For purposes of this subsection, a </w:t>
      </w:r>
      <w:r w:rsidRPr="00233717">
        <w:rPr>
          <w:rFonts w:cs="Times New Roman"/>
        </w:rPr>
        <w:t>‘</w:t>
      </w:r>
      <w:r w:rsidRPr="00A81514">
        <w:rPr>
          <w:rFonts w:cs="Times New Roman"/>
        </w:rPr>
        <w:t>financial services company</w:t>
      </w:r>
      <w:r w:rsidRPr="00233717">
        <w:rPr>
          <w:rFonts w:cs="Times New Roman"/>
        </w:rPr>
        <w:t>’</w:t>
      </w:r>
      <w:r w:rsidRPr="00A81514">
        <w:rPr>
          <w:rFonts w:cs="Times New Roman"/>
        </w:rPr>
        <w:t xml:space="preserve"> means any finance source that provides automotive</w:t>
      </w:r>
      <w:r>
        <w:rPr>
          <w:rFonts w:cs="Times New Roman"/>
        </w:rPr>
        <w:noBreakHyphen/>
      </w:r>
      <w:r w:rsidRPr="00A81514">
        <w:rPr>
          <w:rFonts w:cs="Times New Roman"/>
        </w:rPr>
        <w:t>related loans, or purchases retail installment contracts or lease contracts for motor vehicles and is, directly or indirectly, owned, operated, or controlled, in whole or in part, by a</w:t>
      </w:r>
      <w:r w:rsidRPr="00A81514">
        <w:t xml:space="preserve"> </w:t>
      </w:r>
      <w:r w:rsidRPr="00A81514">
        <w:rPr>
          <w:rFonts w:cs="Times New Roman"/>
        </w:rPr>
        <w:t>manufacturer, a distributor, a wholesaler, a distributor branch or division, a factory branch or division, or a wholesale branch or division.</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1514">
        <w:rPr>
          <w:rFonts w:cs="Times New Roman"/>
        </w:rPr>
        <w:tab/>
      </w:r>
      <w:r w:rsidRPr="00A81514">
        <w:rPr>
          <w:rFonts w:cs="Times New Roman"/>
        </w:rPr>
        <w:tab/>
        <w:t>(b)</w:t>
      </w:r>
      <w:r w:rsidRPr="00A81514">
        <w:rPr>
          <w:rFonts w:cs="Times New Roman"/>
        </w:rPr>
        <w:tab/>
        <w:t>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E7642A"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497810"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Successor to a dealership</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SECTION</w:t>
      </w:r>
      <w:r w:rsidRPr="00A81514">
        <w:rPr>
          <w:rFonts w:cs="Times New Roman"/>
          <w:color w:val="000000" w:themeColor="text1"/>
          <w:u w:color="000000" w:themeColor="text1"/>
        </w:rPr>
        <w:tab/>
        <w:t>3.</w:t>
      </w:r>
      <w:r w:rsidRPr="00A81514">
        <w:rPr>
          <w:rFonts w:cs="Times New Roman"/>
          <w:color w:val="000000" w:themeColor="text1"/>
          <w:u w:color="000000" w:themeColor="text1"/>
        </w:rPr>
        <w:tab/>
      </w:r>
      <w:r>
        <w:rPr>
          <w:rFonts w:cs="Times New Roman"/>
          <w:color w:val="000000" w:themeColor="text1"/>
          <w:u w:color="000000" w:themeColor="text1"/>
        </w:rPr>
        <w:t xml:space="preserve">Article 1, </w:t>
      </w:r>
      <w:r w:rsidRPr="00A81514">
        <w:rPr>
          <w:rFonts w:cs="Times New Roman"/>
          <w:color w:val="000000" w:themeColor="text1"/>
          <w:u w:color="000000" w:themeColor="text1"/>
        </w:rPr>
        <w:t>Chapter 15, Title 56 of the 1976 Code is amended by adding:</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t>“Section 56</w:t>
      </w:r>
      <w:r>
        <w:rPr>
          <w:rFonts w:cs="Times New Roman"/>
          <w:color w:val="000000" w:themeColor="text1"/>
          <w:u w:color="000000" w:themeColor="text1"/>
        </w:rPr>
        <w:noBreakHyphen/>
      </w:r>
      <w:r w:rsidRPr="00A81514">
        <w:rPr>
          <w:rFonts w:cs="Times New Roman"/>
          <w:color w:val="000000" w:themeColor="text1"/>
          <w:u w:color="000000" w:themeColor="text1"/>
        </w:rPr>
        <w:t>15</w:t>
      </w:r>
      <w:r>
        <w:rPr>
          <w:rFonts w:cs="Times New Roman"/>
          <w:color w:val="000000" w:themeColor="text1"/>
          <w:u w:color="000000" w:themeColor="text1"/>
        </w:rPr>
        <w:noBreakHyphen/>
      </w:r>
      <w:r w:rsidRPr="00A81514">
        <w:rPr>
          <w:rFonts w:cs="Times New Roman"/>
          <w:color w:val="000000" w:themeColor="text1"/>
          <w:u w:color="000000" w:themeColor="text1"/>
        </w:rPr>
        <w:t>47.</w:t>
      </w:r>
      <w:r w:rsidRPr="00A81514">
        <w:rPr>
          <w:rFonts w:cs="Times New Roman"/>
          <w:color w:val="000000" w:themeColor="text1"/>
          <w:u w:color="000000" w:themeColor="text1"/>
        </w:rPr>
        <w:tab/>
        <w:t>A manufacturer may not prevent a motor vehicle dealer from designating a successor to the dealership in the event of death or incapacity of the motor vehicle dealer</w:t>
      </w:r>
      <w:r w:rsidRPr="00A81514">
        <w:rPr>
          <w:color w:val="000000" w:themeColor="text1"/>
          <w:u w:color="000000" w:themeColor="text1"/>
        </w:rPr>
        <w:t xml:space="preserve">.  </w:t>
      </w:r>
      <w:r w:rsidRPr="00A81514">
        <w:rPr>
          <w:rFonts w:cs="Times New Roman"/>
          <w:color w:val="000000" w:themeColor="text1"/>
          <w:u w:color="000000" w:themeColor="text1"/>
        </w:rPr>
        <w:t>The designation may be made by the motor vehicle dealer by will or other written instrument or, in the event of his death or incapacity, by the qualified executor or personal representative of the motor vehicle dealer by will or other written instrument</w:t>
      </w:r>
      <w:r w:rsidRPr="00A81514">
        <w:rPr>
          <w:color w:val="000000" w:themeColor="text1"/>
          <w:u w:color="000000" w:themeColor="text1"/>
        </w:rPr>
        <w:t xml:space="preserve">.  </w:t>
      </w:r>
      <w:r w:rsidRPr="00A81514">
        <w:rPr>
          <w:rFonts w:cs="Times New Roman"/>
          <w:color w:val="000000" w:themeColor="text1"/>
          <w:u w:color="000000" w:themeColor="text1"/>
        </w:rPr>
        <w:t>No individual may succeed to a franchise until the franchisor has been given written notice as to the identity, financial ability, and qualifications of the successor in question</w:t>
      </w:r>
      <w:r w:rsidRPr="00A81514">
        <w:rPr>
          <w:color w:val="000000" w:themeColor="text1"/>
          <w:u w:color="000000" w:themeColor="text1"/>
        </w:rPr>
        <w:t xml:space="preserve">.  </w:t>
      </w:r>
      <w:r w:rsidRPr="00A81514">
        <w:rPr>
          <w:rFonts w:cs="Times New Roman"/>
          <w:color w:val="000000" w:themeColor="text1"/>
          <w:u w:color="000000" w:themeColor="text1"/>
        </w:rPr>
        <w:t>The manufacturer or distributor is not required to accept a succession which does not meet the manufacturer</w:t>
      </w:r>
      <w:r w:rsidRPr="00233717">
        <w:rPr>
          <w:rFonts w:cs="Times New Roman"/>
          <w:color w:val="000000" w:themeColor="text1"/>
          <w:u w:color="000000" w:themeColor="text1"/>
        </w:rPr>
        <w:t>’</w:t>
      </w:r>
      <w:r w:rsidRPr="00A81514">
        <w:rPr>
          <w:rFonts w:cs="Times New Roman"/>
          <w:color w:val="000000" w:themeColor="text1"/>
          <w:u w:color="000000" w:themeColor="text1"/>
        </w:rPr>
        <w:t>s or distributor</w:t>
      </w:r>
      <w:r w:rsidRPr="00233717">
        <w:rPr>
          <w:rFonts w:cs="Times New Roman"/>
          <w:color w:val="000000" w:themeColor="text1"/>
          <w:u w:color="000000" w:themeColor="text1"/>
        </w:rPr>
        <w:t>’</w:t>
      </w:r>
      <w:r w:rsidRPr="00A81514">
        <w:rPr>
          <w:rFonts w:cs="Times New Roman"/>
          <w:color w:val="000000" w:themeColor="text1"/>
          <w:u w:color="000000" w:themeColor="text1"/>
        </w:rPr>
        <w:t>s written, reasonable, and uniformly applied minimal standard qualifications</w:t>
      </w:r>
      <w:r w:rsidRPr="00A81514">
        <w:rPr>
          <w:color w:val="000000" w:themeColor="text1"/>
          <w:u w:color="000000" w:themeColor="text1"/>
        </w:rPr>
        <w:t xml:space="preserve">.  </w:t>
      </w:r>
      <w:r w:rsidRPr="00A81514">
        <w:rPr>
          <w:rFonts w:cs="Times New Roman"/>
          <w:color w:val="000000" w:themeColor="text1"/>
          <w:u w:color="000000" w:themeColor="text1"/>
        </w:rPr>
        <w:t>The burden of proof shall be on the manufacturer or distributor to show that the succession does not meet the manufactur</w:t>
      </w:r>
      <w:r>
        <w:rPr>
          <w:rFonts w:cs="Times New Roman"/>
          <w:color w:val="000000" w:themeColor="text1"/>
          <w:u w:color="000000" w:themeColor="text1"/>
        </w:rPr>
        <w:t>er</w:t>
      </w:r>
      <w:r w:rsidRPr="00233717">
        <w:rPr>
          <w:rFonts w:cs="Times New Roman"/>
          <w:color w:val="000000" w:themeColor="text1"/>
          <w:u w:color="000000" w:themeColor="text1"/>
        </w:rPr>
        <w:t>’</w:t>
      </w:r>
      <w:r w:rsidRPr="00A81514">
        <w:rPr>
          <w:rFonts w:cs="Times New Roman"/>
          <w:color w:val="000000" w:themeColor="text1"/>
          <w:u w:color="000000" w:themeColor="text1"/>
        </w:rPr>
        <w:t>s or distributor</w:t>
      </w:r>
      <w:r w:rsidRPr="00233717">
        <w:rPr>
          <w:rFonts w:cs="Times New Roman"/>
          <w:color w:val="000000" w:themeColor="text1"/>
          <w:u w:color="000000" w:themeColor="text1"/>
        </w:rPr>
        <w:t>’</w:t>
      </w:r>
      <w:r w:rsidRPr="00A81514">
        <w:rPr>
          <w:rFonts w:cs="Times New Roman"/>
          <w:color w:val="000000" w:themeColor="text1"/>
          <w:u w:color="000000" w:themeColor="text1"/>
        </w:rPr>
        <w:t>s written, reasonable, and uniformly applied minimal standard qualifications.”</w:t>
      </w:r>
    </w:p>
    <w:p w:rsidR="00E7642A"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497810"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Fulfillment of warranty agreements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SECTION</w:t>
      </w:r>
      <w:r w:rsidRPr="00A81514">
        <w:rPr>
          <w:rFonts w:cs="Times New Roman"/>
          <w:color w:val="000000" w:themeColor="text1"/>
          <w:u w:color="000000" w:themeColor="text1"/>
        </w:rPr>
        <w:tab/>
        <w:t>4.</w:t>
      </w:r>
      <w:r w:rsidRPr="00A81514">
        <w:rPr>
          <w:rFonts w:cs="Times New Roman"/>
          <w:color w:val="000000" w:themeColor="text1"/>
          <w:u w:color="000000" w:themeColor="text1"/>
        </w:rPr>
        <w:tab/>
        <w:t>Section 56</w:t>
      </w:r>
      <w:r>
        <w:rPr>
          <w:rFonts w:cs="Times New Roman"/>
          <w:color w:val="000000" w:themeColor="text1"/>
          <w:u w:color="000000" w:themeColor="text1"/>
        </w:rPr>
        <w:noBreakHyphen/>
      </w:r>
      <w:r w:rsidRPr="00A81514">
        <w:rPr>
          <w:rFonts w:cs="Times New Roman"/>
          <w:color w:val="000000" w:themeColor="text1"/>
          <w:u w:color="000000" w:themeColor="text1"/>
        </w:rPr>
        <w:t>15</w:t>
      </w:r>
      <w:r>
        <w:rPr>
          <w:rFonts w:cs="Times New Roman"/>
          <w:color w:val="000000" w:themeColor="text1"/>
          <w:u w:color="000000" w:themeColor="text1"/>
        </w:rPr>
        <w:noBreakHyphen/>
      </w:r>
      <w:r w:rsidRPr="00A81514">
        <w:rPr>
          <w:rFonts w:cs="Times New Roman"/>
          <w:color w:val="000000" w:themeColor="text1"/>
          <w:u w:color="000000" w:themeColor="text1"/>
        </w:rPr>
        <w:t>60 of the 1976 Code is amended to read:</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t>“Section 56</w:t>
      </w:r>
      <w:r>
        <w:rPr>
          <w:rFonts w:cs="Times New Roman"/>
          <w:color w:val="000000" w:themeColor="text1"/>
          <w:u w:color="000000" w:themeColor="text1"/>
        </w:rPr>
        <w:noBreakHyphen/>
      </w:r>
      <w:r w:rsidRPr="00A81514">
        <w:rPr>
          <w:rFonts w:cs="Times New Roman"/>
          <w:color w:val="000000" w:themeColor="text1"/>
          <w:u w:color="000000" w:themeColor="text1"/>
        </w:rPr>
        <w:t>15</w:t>
      </w:r>
      <w:r>
        <w:rPr>
          <w:rFonts w:cs="Times New Roman"/>
          <w:color w:val="000000" w:themeColor="text1"/>
          <w:u w:color="000000" w:themeColor="text1"/>
        </w:rPr>
        <w:noBreakHyphen/>
      </w:r>
      <w:r w:rsidRPr="00A81514">
        <w:rPr>
          <w:rFonts w:cs="Times New Roman"/>
          <w:color w:val="000000" w:themeColor="text1"/>
          <w:u w:color="000000" w:themeColor="text1"/>
        </w:rPr>
        <w:t>60.</w:t>
      </w:r>
      <w:r w:rsidRPr="00A81514">
        <w:rPr>
          <w:rFonts w:cs="Times New Roman"/>
          <w:color w:val="000000" w:themeColor="text1"/>
          <w:u w:color="000000" w:themeColor="text1"/>
        </w:rPr>
        <w:tab/>
        <w:t>(A)(1)</w:t>
      </w:r>
      <w:r w:rsidRPr="00A81514">
        <w:rPr>
          <w:rFonts w:cs="Times New Roman"/>
          <w:color w:val="000000" w:themeColor="text1"/>
          <w:u w:color="000000" w:themeColor="text1"/>
        </w:rPr>
        <w:tab/>
        <w:t>Every manufacturer, distributor, wholesaler, distributor branch or division, factory branch or division, or wholesale branch or division must fulfill properly a warranty agreement and compensate adequately and fairly each of its motor vehicle dealers for labor and parts</w:t>
      </w:r>
      <w:r w:rsidRPr="00A81514">
        <w:rPr>
          <w:color w:val="000000" w:themeColor="text1"/>
          <w:u w:color="000000" w:themeColor="text1"/>
        </w:rPr>
        <w:t xml:space="preserve">.  </w:t>
      </w:r>
      <w:r w:rsidRPr="00A81514">
        <w:rPr>
          <w:rFonts w:cs="Times New Roman"/>
          <w:color w:val="000000" w:themeColor="text1"/>
          <w:u w:color="000000" w:themeColor="text1"/>
        </w:rPr>
        <w:t>All warranty claims, service claims, or incentive claims made by motor vehicle dealers pursuant to this section and Section 56</w:t>
      </w:r>
      <w:r>
        <w:rPr>
          <w:rFonts w:cs="Times New Roman"/>
          <w:color w:val="000000" w:themeColor="text1"/>
          <w:u w:color="000000" w:themeColor="text1"/>
        </w:rPr>
        <w:noBreakHyphen/>
      </w:r>
      <w:r w:rsidRPr="00A81514">
        <w:rPr>
          <w:rFonts w:cs="Times New Roman"/>
          <w:color w:val="000000" w:themeColor="text1"/>
          <w:u w:color="000000" w:themeColor="text1"/>
        </w:rPr>
        <w:t>15</w:t>
      </w:r>
      <w:r>
        <w:rPr>
          <w:rFonts w:cs="Times New Roman"/>
          <w:color w:val="000000" w:themeColor="text1"/>
          <w:u w:color="000000" w:themeColor="text1"/>
        </w:rPr>
        <w:noBreakHyphen/>
      </w:r>
      <w:r w:rsidRPr="00A81514">
        <w:rPr>
          <w:rFonts w:cs="Times New Roman"/>
          <w:color w:val="000000" w:themeColor="text1"/>
          <w:u w:color="000000" w:themeColor="text1"/>
        </w:rPr>
        <w:t>50 for labor and parts must be paid within thirty days following their approval</w:t>
      </w:r>
      <w:r w:rsidRPr="00A81514">
        <w:rPr>
          <w:color w:val="000000" w:themeColor="text1"/>
          <w:u w:color="000000" w:themeColor="text1"/>
        </w:rPr>
        <w:t xml:space="preserve">.  </w:t>
      </w:r>
      <w:r w:rsidRPr="00A81514">
        <w:rPr>
          <w:rFonts w:cs="Times New Roman"/>
          <w:color w:val="000000" w:themeColor="text1"/>
          <w:u w:color="000000" w:themeColor="text1"/>
        </w:rPr>
        <w:t>All claims must be either approved or disapproved within thirty days after their receipt</w:t>
      </w:r>
      <w:r w:rsidRPr="00A81514">
        <w:rPr>
          <w:color w:val="000000" w:themeColor="text1"/>
          <w:u w:color="000000" w:themeColor="text1"/>
        </w:rPr>
        <w:t xml:space="preserve">.  </w:t>
      </w:r>
      <w:r w:rsidRPr="00A81514">
        <w:rPr>
          <w:rFonts w:cs="Times New Roman"/>
          <w:color w:val="000000" w:themeColor="text1"/>
          <w:u w:color="000000" w:themeColor="text1"/>
        </w:rPr>
        <w:t>Any claim not specifically disapproved in writing within thirty days of receipt shall be construed as approved and payment must follow within thirty days</w:t>
      </w:r>
      <w:r w:rsidRPr="00A81514">
        <w:rPr>
          <w:color w:val="000000" w:themeColor="text1"/>
          <w:u w:color="000000" w:themeColor="text1"/>
        </w:rPr>
        <w:t xml:space="preserve">.  </w:t>
      </w:r>
      <w:r w:rsidRPr="00A81514">
        <w:rPr>
          <w:rFonts w:cs="Times New Roman"/>
          <w:color w:val="000000" w:themeColor="text1"/>
          <w:u w:color="000000" w:themeColor="text1"/>
        </w:rPr>
        <w:t xml:space="preserve">The motor vehicle dealer who submits a disapproved claim must be notified in writing of its disapproval within that period, and the notice must state the specific grounds upon which the disapproval is based. </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(2)</w:t>
      </w:r>
      <w:r w:rsidRPr="00A81514">
        <w:rPr>
          <w:rFonts w:cs="Times New Roman"/>
          <w:color w:val="000000" w:themeColor="text1"/>
          <w:u w:color="000000" w:themeColor="text1"/>
        </w:rPr>
        <w:tab/>
        <w:t>A claim disapproval must be based on a material defect</w:t>
      </w:r>
      <w:r w:rsidRPr="00A81514">
        <w:rPr>
          <w:color w:val="000000" w:themeColor="text1"/>
          <w:u w:color="000000" w:themeColor="text1"/>
        </w:rPr>
        <w:t xml:space="preserve">.  </w:t>
      </w:r>
      <w:r w:rsidRPr="00A81514">
        <w:rPr>
          <w:rFonts w:cs="Times New Roman"/>
          <w:color w:val="000000" w:themeColor="text1"/>
          <w:u w:color="000000" w:themeColor="text1"/>
        </w:rPr>
        <w:t>A manufacturer shall not disapprove claims: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r>
      <w:r w:rsidRPr="00A81514">
        <w:rPr>
          <w:rFonts w:cs="Times New Roman"/>
          <w:color w:val="000000" w:themeColor="text1"/>
          <w:u w:color="000000" w:themeColor="text1"/>
        </w:rPr>
        <w:tab/>
        <w:t>(a)</w:t>
      </w:r>
      <w:r w:rsidRPr="00A81514">
        <w:rPr>
          <w:rFonts w:cs="Times New Roman"/>
          <w:color w:val="000000" w:themeColor="text1"/>
          <w:u w:color="000000" w:themeColor="text1"/>
        </w:rPr>
        <w:tab/>
        <w:t>for which the motor vehicle dealer has received preauthorization from the manufacturer or its representative; or</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r>
      <w:r w:rsidRPr="00A81514">
        <w:rPr>
          <w:rFonts w:cs="Times New Roman"/>
          <w:color w:val="000000" w:themeColor="text1"/>
          <w:u w:color="000000" w:themeColor="text1"/>
        </w:rPr>
        <w:tab/>
        <w:t>(b)</w:t>
      </w:r>
      <w:r w:rsidRPr="00A81514">
        <w:rPr>
          <w:rFonts w:cs="Times New Roman"/>
          <w:color w:val="000000" w:themeColor="text1"/>
          <w:u w:color="000000" w:themeColor="text1"/>
        </w:rPr>
        <w:tab/>
        <w:t>based on the motor vehicle dealer</w:t>
      </w:r>
      <w:r w:rsidRPr="00233717">
        <w:rPr>
          <w:rFonts w:cs="Times New Roman"/>
          <w:color w:val="000000" w:themeColor="text1"/>
          <w:u w:color="000000" w:themeColor="text1"/>
        </w:rPr>
        <w:t>’</w:t>
      </w:r>
      <w:r w:rsidRPr="00A81514">
        <w:rPr>
          <w:rFonts w:cs="Times New Roman"/>
          <w:color w:val="000000" w:themeColor="text1"/>
          <w:u w:color="000000" w:themeColor="text1"/>
        </w:rPr>
        <w:t>s incidental failure to comply with a specific claim processing requirement that results in a clerical or administrative error.</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(3)</w:t>
      </w:r>
      <w:r w:rsidRPr="00A81514">
        <w:rPr>
          <w:rFonts w:cs="Times New Roman"/>
          <w:color w:val="000000" w:themeColor="text1"/>
          <w:u w:color="000000" w:themeColor="text1"/>
        </w:rPr>
        <w:tab/>
        <w:t>In the event of neglect, oversight, or mistake by the motor vehicle dealer, the dealer may submit an amended claim for labor and parts up to sixty days from the date on which the manufacturer provided written notice to the motor vehicle dealer of the material defect or deviation</w:t>
      </w:r>
      <w:r w:rsidRPr="00A81514">
        <w:rPr>
          <w:color w:val="000000" w:themeColor="text1"/>
          <w:u w:color="000000" w:themeColor="text1"/>
        </w:rPr>
        <w:t xml:space="preserve">.  </w:t>
      </w:r>
      <w:r w:rsidRPr="00A81514">
        <w:rPr>
          <w:rFonts w:cs="Times New Roman"/>
          <w:color w:val="000000" w:themeColor="text1"/>
          <w:u w:color="000000" w:themeColor="text1"/>
        </w:rPr>
        <w:t>The motor vehicle dealer must substantiate the claim in accordance with the manufacturer</w:t>
      </w:r>
      <w:r w:rsidRPr="00233717">
        <w:rPr>
          <w:rFonts w:cs="Times New Roman"/>
          <w:color w:val="000000" w:themeColor="text1"/>
          <w:u w:color="000000" w:themeColor="text1"/>
        </w:rPr>
        <w:t>’</w:t>
      </w:r>
      <w:r w:rsidRPr="00A81514">
        <w:rPr>
          <w:rFonts w:cs="Times New Roman"/>
          <w:color w:val="000000" w:themeColor="text1"/>
          <w:u w:color="000000" w:themeColor="text1"/>
        </w:rPr>
        <w:t>s reasonable written procedures.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(4)</w:t>
      </w:r>
      <w:r w:rsidRPr="00A81514">
        <w:rPr>
          <w:rFonts w:cs="Times New Roman"/>
          <w:color w:val="000000" w:themeColor="text1"/>
          <w:u w:color="000000" w:themeColor="text1"/>
        </w:rPr>
        <w:tab/>
        <w:t>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Pr="00233717">
        <w:rPr>
          <w:rFonts w:cs="Times New Roman"/>
          <w:color w:val="000000" w:themeColor="text1"/>
          <w:u w:color="000000" w:themeColor="text1"/>
        </w:rPr>
        <w:t>’</w:t>
      </w:r>
      <w:r w:rsidRPr="00A81514">
        <w:rPr>
          <w:rFonts w:cs="Times New Roman"/>
          <w:color w:val="000000" w:themeColor="text1"/>
          <w:u w:color="000000" w:themeColor="text1"/>
        </w:rPr>
        <w:t xml:space="preserve"> notice in writing of good and sufficient reason.”</w:t>
      </w:r>
    </w:p>
    <w:p w:rsidR="00E7642A"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497810"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Termination or cancellation of a franchise or selling agreement</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SECTION</w:t>
      </w:r>
      <w:r w:rsidRPr="00A81514">
        <w:rPr>
          <w:rFonts w:cs="Times New Roman"/>
          <w:color w:val="000000" w:themeColor="text1"/>
          <w:u w:color="000000" w:themeColor="text1"/>
        </w:rPr>
        <w:tab/>
        <w:t>5.</w:t>
      </w:r>
      <w:r w:rsidRPr="00A81514">
        <w:rPr>
          <w:rFonts w:cs="Times New Roman"/>
          <w:color w:val="000000" w:themeColor="text1"/>
          <w:u w:color="000000" w:themeColor="text1"/>
        </w:rPr>
        <w:tab/>
      </w:r>
      <w:r>
        <w:rPr>
          <w:rFonts w:cs="Times New Roman"/>
          <w:color w:val="000000" w:themeColor="text1"/>
          <w:u w:color="000000" w:themeColor="text1"/>
        </w:rPr>
        <w:t xml:space="preserve">Article 1, </w:t>
      </w:r>
      <w:r w:rsidRPr="00A81514">
        <w:rPr>
          <w:rFonts w:cs="Times New Roman"/>
          <w:color w:val="000000" w:themeColor="text1"/>
          <w:u w:color="000000" w:themeColor="text1"/>
        </w:rPr>
        <w:t>Chapter 15, Title 56 of the 1976 Code is amended by adding:</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t>“Section 56</w:t>
      </w:r>
      <w:r>
        <w:rPr>
          <w:rFonts w:cs="Times New Roman"/>
          <w:color w:val="000000" w:themeColor="text1"/>
          <w:u w:color="000000" w:themeColor="text1"/>
        </w:rPr>
        <w:noBreakHyphen/>
      </w:r>
      <w:r w:rsidRPr="00A81514">
        <w:rPr>
          <w:rFonts w:cs="Times New Roman"/>
          <w:color w:val="000000" w:themeColor="text1"/>
          <w:u w:color="000000" w:themeColor="text1"/>
        </w:rPr>
        <w:t>15</w:t>
      </w:r>
      <w:r>
        <w:rPr>
          <w:rFonts w:cs="Times New Roman"/>
          <w:color w:val="000000" w:themeColor="text1"/>
          <w:u w:color="000000" w:themeColor="text1"/>
        </w:rPr>
        <w:noBreakHyphen/>
      </w:r>
      <w:r w:rsidRPr="00A81514">
        <w:rPr>
          <w:rFonts w:cs="Times New Roman"/>
          <w:color w:val="000000" w:themeColor="text1"/>
          <w:u w:color="000000" w:themeColor="text1"/>
        </w:rPr>
        <w:t>95.</w:t>
      </w:r>
      <w:r w:rsidRPr="00A81514">
        <w:rPr>
          <w:rFonts w:cs="Times New Roman"/>
          <w:color w:val="000000" w:themeColor="text1"/>
          <w:u w:color="000000" w:themeColor="text1"/>
        </w:rPr>
        <w:tab/>
        <w:t>(A)</w:t>
      </w:r>
      <w:r w:rsidRPr="00A81514">
        <w:rPr>
          <w:rFonts w:cs="Times New Roman"/>
          <w:color w:val="000000" w:themeColor="text1"/>
          <w:u w:color="000000" w:themeColor="text1"/>
        </w:rPr>
        <w:tab/>
        <w:t xml:space="preserve">A manufacturer may not terminate or cancel a franchise or selling agreement of a motor vehicle dealer without due cause. </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t>(B)</w:t>
      </w:r>
      <w:r w:rsidRPr="00A81514">
        <w:rPr>
          <w:rFonts w:cs="Times New Roman"/>
          <w:color w:val="000000" w:themeColor="text1"/>
          <w:u w:color="000000" w:themeColor="text1"/>
        </w:rPr>
        <w:tab/>
        <w:t>The nonrenewal of a franchise or selling agreement, without due cause, shall constitute an unfair termination or cancellation regardless of the terms of the franchise or selling agreement.</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t>(C)</w:t>
      </w:r>
      <w:r w:rsidRPr="00A81514">
        <w:rPr>
          <w:rFonts w:cs="Times New Roman"/>
          <w:color w:val="000000" w:themeColor="text1"/>
          <w:u w:color="000000" w:themeColor="text1"/>
        </w:rPr>
        <w:tab/>
        <w:t>In determining whether due cause exists, the court shall take into consideration:</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(1)</w:t>
      </w:r>
      <w:r w:rsidRPr="00A81514">
        <w:rPr>
          <w:rFonts w:cs="Times New Roman"/>
          <w:color w:val="000000" w:themeColor="text1"/>
          <w:u w:color="000000" w:themeColor="text1"/>
        </w:rPr>
        <w:tab/>
        <w:t>the motor vehicle dealer</w:t>
      </w:r>
      <w:r w:rsidRPr="00233717">
        <w:rPr>
          <w:rFonts w:cs="Times New Roman"/>
          <w:color w:val="000000" w:themeColor="text1"/>
          <w:u w:color="000000" w:themeColor="text1"/>
        </w:rPr>
        <w:t>’</w:t>
      </w:r>
      <w:r w:rsidRPr="00A81514">
        <w:rPr>
          <w:rFonts w:cs="Times New Roman"/>
          <w:color w:val="000000" w:themeColor="text1"/>
          <w:u w:color="000000" w:themeColor="text1"/>
        </w:rPr>
        <w:t>s sales in relation to the business available to the motor vehicle dealer;</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(2)</w:t>
      </w:r>
      <w:r w:rsidRPr="00A81514">
        <w:rPr>
          <w:rFonts w:cs="Times New Roman"/>
          <w:color w:val="000000" w:themeColor="text1"/>
          <w:u w:color="000000" w:themeColor="text1"/>
        </w:rPr>
        <w:tab/>
        <w:t>the motor vehicle dealer</w:t>
      </w:r>
      <w:r w:rsidRPr="00233717">
        <w:rPr>
          <w:rFonts w:cs="Times New Roman"/>
          <w:color w:val="000000" w:themeColor="text1"/>
          <w:u w:color="000000" w:themeColor="text1"/>
        </w:rPr>
        <w:t>’</w:t>
      </w:r>
      <w:r w:rsidRPr="00A81514">
        <w:rPr>
          <w:rFonts w:cs="Times New Roman"/>
          <w:color w:val="000000" w:themeColor="text1"/>
          <w:u w:color="000000" w:themeColor="text1"/>
        </w:rPr>
        <w:t>s investment</w:t>
      </w:r>
      <w:r>
        <w:rPr>
          <w:rFonts w:cs="Times New Roman"/>
          <w:color w:val="000000" w:themeColor="text1"/>
          <w:u w:color="000000" w:themeColor="text1"/>
        </w:rPr>
        <w:t>s</w:t>
      </w:r>
      <w:r w:rsidRPr="00A81514">
        <w:rPr>
          <w:rFonts w:cs="Times New Roman"/>
          <w:color w:val="000000" w:themeColor="text1"/>
          <w:u w:color="000000" w:themeColor="text1"/>
        </w:rPr>
        <w:t xml:space="preserve"> and obligations;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(3)</w:t>
      </w:r>
      <w:r w:rsidRPr="00A81514">
        <w:rPr>
          <w:rFonts w:cs="Times New Roman"/>
          <w:color w:val="000000" w:themeColor="text1"/>
          <w:u w:color="000000" w:themeColor="text1"/>
        </w:rPr>
        <w:tab/>
        <w:t>whether the motor vehicle dealer was provided adequate inventory;</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(4)</w:t>
      </w:r>
      <w:r w:rsidRPr="00A81514">
        <w:rPr>
          <w:rFonts w:cs="Times New Roman"/>
          <w:color w:val="000000" w:themeColor="text1"/>
          <w:u w:color="000000" w:themeColor="text1"/>
        </w:rPr>
        <w:tab/>
        <w:t>injury to the public welfare;</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(5)</w:t>
      </w:r>
      <w:r w:rsidRPr="00A81514">
        <w:rPr>
          <w:rFonts w:cs="Times New Roman"/>
          <w:color w:val="000000" w:themeColor="text1"/>
          <w:u w:color="000000" w:themeColor="text1"/>
        </w:rPr>
        <w:tab/>
        <w:t>the adequacy of the motor vehicle dealer</w:t>
      </w:r>
      <w:r w:rsidRPr="00233717">
        <w:rPr>
          <w:rFonts w:cs="Times New Roman"/>
          <w:color w:val="000000" w:themeColor="text1"/>
          <w:u w:color="000000" w:themeColor="text1"/>
        </w:rPr>
        <w:t>’</w:t>
      </w:r>
      <w:r w:rsidRPr="00A81514">
        <w:rPr>
          <w:rFonts w:cs="Times New Roman"/>
          <w:color w:val="000000" w:themeColor="text1"/>
          <w:u w:color="000000" w:themeColor="text1"/>
        </w:rPr>
        <w:t>s sales and service facilities, equipment, and parts;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(6)</w:t>
      </w:r>
      <w:r w:rsidRPr="00A81514">
        <w:rPr>
          <w:rFonts w:cs="Times New Roman"/>
          <w:color w:val="000000" w:themeColor="text1"/>
          <w:u w:color="000000" w:themeColor="text1"/>
        </w:rPr>
        <w:tab/>
        <w:t>the qualifications of the management, sales, and service personnel to provide the consumer with reasonably good service and care of new motor vehicles;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(7)</w:t>
      </w:r>
      <w:r w:rsidRPr="00A81514">
        <w:rPr>
          <w:rFonts w:cs="Times New Roman"/>
          <w:color w:val="000000" w:themeColor="text1"/>
          <w:u w:color="000000" w:themeColor="text1"/>
        </w:rPr>
        <w:tab/>
        <w:t>the motor vehicle dealer</w:t>
      </w:r>
      <w:r w:rsidRPr="00233717">
        <w:rPr>
          <w:rFonts w:cs="Times New Roman"/>
          <w:color w:val="000000" w:themeColor="text1"/>
          <w:u w:color="000000" w:themeColor="text1"/>
        </w:rPr>
        <w:t>’</w:t>
      </w:r>
      <w:r w:rsidRPr="00A81514">
        <w:rPr>
          <w:rFonts w:cs="Times New Roman"/>
          <w:color w:val="000000" w:themeColor="text1"/>
          <w:u w:color="000000" w:themeColor="text1"/>
        </w:rPr>
        <w:t xml:space="preserve">s failure to comply with the requirements of the franchise agreement; </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(8)</w:t>
      </w:r>
      <w:r w:rsidRPr="00A81514">
        <w:rPr>
          <w:rFonts w:cs="Times New Roman"/>
          <w:color w:val="000000" w:themeColor="text1"/>
          <w:u w:color="000000" w:themeColor="text1"/>
        </w:rPr>
        <w:tab/>
        <w:t>the opportunity to cure the alleged breach; and</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r>
      <w:r w:rsidRPr="00A81514">
        <w:rPr>
          <w:rFonts w:cs="Times New Roman"/>
          <w:color w:val="000000" w:themeColor="text1"/>
          <w:u w:color="000000" w:themeColor="text1"/>
        </w:rPr>
        <w:tab/>
        <w:t>(9)</w:t>
      </w:r>
      <w:r w:rsidRPr="00A81514">
        <w:rPr>
          <w:rFonts w:cs="Times New Roman"/>
          <w:color w:val="000000" w:themeColor="text1"/>
          <w:u w:color="000000" w:themeColor="text1"/>
        </w:rPr>
        <w:tab/>
        <w:t>the harm caused to the manufacturer or distributor.”</w:t>
      </w:r>
    </w:p>
    <w:p w:rsidR="00E7642A"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233717"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Performance, sales effective and sales objective standards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SECTION</w:t>
      </w:r>
      <w:r w:rsidRPr="00A81514">
        <w:rPr>
          <w:rFonts w:cs="Times New Roman"/>
          <w:color w:val="000000" w:themeColor="text1"/>
          <w:u w:color="000000" w:themeColor="text1"/>
        </w:rPr>
        <w:tab/>
        <w:t>6.</w:t>
      </w:r>
      <w:r w:rsidRPr="00A81514">
        <w:rPr>
          <w:rFonts w:cs="Times New Roman"/>
          <w:color w:val="000000" w:themeColor="text1"/>
          <w:u w:color="000000" w:themeColor="text1"/>
        </w:rPr>
        <w:tab/>
      </w:r>
      <w:r>
        <w:rPr>
          <w:rFonts w:cs="Times New Roman"/>
          <w:color w:val="000000" w:themeColor="text1"/>
          <w:u w:color="000000" w:themeColor="text1"/>
        </w:rPr>
        <w:t xml:space="preserve">Article 1, </w:t>
      </w:r>
      <w:r w:rsidRPr="00A81514">
        <w:rPr>
          <w:rFonts w:cs="Times New Roman"/>
          <w:color w:val="000000" w:themeColor="text1"/>
          <w:u w:color="000000" w:themeColor="text1"/>
        </w:rPr>
        <w:t>Chapter 15, Title 56 of the 1976 Code is amended by adding:</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t>“Section 56</w:t>
      </w:r>
      <w:r>
        <w:rPr>
          <w:rFonts w:cs="Times New Roman"/>
          <w:color w:val="000000" w:themeColor="text1"/>
          <w:u w:color="000000" w:themeColor="text1"/>
        </w:rPr>
        <w:noBreakHyphen/>
      </w:r>
      <w:r w:rsidRPr="00A81514">
        <w:rPr>
          <w:rFonts w:cs="Times New Roman"/>
          <w:color w:val="000000" w:themeColor="text1"/>
          <w:u w:color="000000" w:themeColor="text1"/>
        </w:rPr>
        <w:t>15</w:t>
      </w:r>
      <w:r>
        <w:rPr>
          <w:rFonts w:cs="Times New Roman"/>
          <w:color w:val="000000" w:themeColor="text1"/>
          <w:u w:color="000000" w:themeColor="text1"/>
        </w:rPr>
        <w:noBreakHyphen/>
      </w:r>
      <w:r w:rsidRPr="00A81514">
        <w:rPr>
          <w:rFonts w:cs="Times New Roman"/>
          <w:color w:val="000000" w:themeColor="text1"/>
          <w:u w:color="000000" w:themeColor="text1"/>
        </w:rPr>
        <w:t>96.</w:t>
      </w:r>
      <w:r w:rsidRPr="00A81514">
        <w:rPr>
          <w:rFonts w:cs="Times New Roman"/>
          <w:color w:val="000000" w:themeColor="text1"/>
          <w:u w:color="000000" w:themeColor="text1"/>
        </w:rPr>
        <w:tab/>
        <w:t>(A)</w:t>
      </w:r>
      <w:r w:rsidRPr="00A81514">
        <w:rPr>
          <w:rFonts w:cs="Times New Roman"/>
          <w:color w:val="000000" w:themeColor="text1"/>
          <w:u w:color="000000" w:themeColor="text1"/>
        </w:rPr>
        <w:tab/>
        <w:t>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ab/>
        <w:t>(B)</w:t>
      </w:r>
      <w:r w:rsidRPr="00A81514">
        <w:rPr>
          <w:rFonts w:cs="Times New Roman"/>
          <w:color w:val="000000" w:themeColor="text1"/>
          <w:u w:color="000000" w:themeColor="text1"/>
        </w:rPr>
        <w:tab/>
        <w:t>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E7642A"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7642A" w:rsidRPr="00233717"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Alteration of a new motor vehicle dealer</w:t>
      </w:r>
      <w:r w:rsidRPr="00233717">
        <w:rPr>
          <w:rFonts w:eastAsia="Times New Roman" w:cs="Times New Roman"/>
          <w:color w:val="000000" w:themeColor="text1"/>
          <w:u w:color="000000" w:themeColor="text1"/>
        </w:rPr>
        <w:t>’</w:t>
      </w:r>
      <w:r>
        <w:rPr>
          <w:rFonts w:eastAsia="Times New Roman" w:cs="Times New Roman"/>
          <w:b/>
          <w:color w:val="000000" w:themeColor="text1"/>
          <w:u w:color="000000" w:themeColor="text1"/>
        </w:rPr>
        <w:t>s area of responsibility</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1514">
        <w:rPr>
          <w:rFonts w:cs="Times New Roman"/>
          <w:color w:val="000000" w:themeColor="text1"/>
          <w:u w:color="000000" w:themeColor="text1"/>
        </w:rPr>
        <w:t>SECTION</w:t>
      </w:r>
      <w:r w:rsidRPr="00A81514">
        <w:rPr>
          <w:rFonts w:cs="Times New Roman"/>
          <w:color w:val="000000" w:themeColor="text1"/>
          <w:u w:color="000000" w:themeColor="text1"/>
        </w:rPr>
        <w:tab/>
        <w:t>7.</w:t>
      </w:r>
      <w:r w:rsidRPr="00A81514">
        <w:rPr>
          <w:rFonts w:cs="Times New Roman"/>
          <w:color w:val="000000" w:themeColor="text1"/>
          <w:u w:color="000000" w:themeColor="text1"/>
        </w:rPr>
        <w:tab/>
      </w:r>
      <w:r>
        <w:rPr>
          <w:rFonts w:cs="Times New Roman"/>
          <w:color w:val="000000" w:themeColor="text1"/>
          <w:u w:color="000000" w:themeColor="text1"/>
        </w:rPr>
        <w:t xml:space="preserve">Article 1, </w:t>
      </w:r>
      <w:r w:rsidRPr="00A81514">
        <w:rPr>
          <w:rFonts w:cs="Times New Roman"/>
          <w:color w:val="000000" w:themeColor="text1"/>
          <w:u w:color="000000" w:themeColor="text1"/>
        </w:rPr>
        <w:t>Chapter 15, Title 56 of the 1976 Code is amended by adding:</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A81514">
        <w:rPr>
          <w:rFonts w:eastAsia="Times New Roman" w:cs="Times New Roman"/>
          <w:color w:val="000000" w:themeColor="text1"/>
          <w:u w:color="000000" w:themeColor="text1"/>
        </w:rPr>
        <w:tab/>
        <w:t>“Section 56</w:t>
      </w:r>
      <w:r>
        <w:rPr>
          <w:rFonts w:eastAsia="Times New Roman" w:cs="Times New Roman"/>
          <w:color w:val="000000" w:themeColor="text1"/>
          <w:u w:color="000000" w:themeColor="text1"/>
        </w:rPr>
        <w:noBreakHyphen/>
      </w:r>
      <w:r w:rsidRPr="00A81514">
        <w:rPr>
          <w:rFonts w:eastAsia="Times New Roman" w:cs="Times New Roman"/>
          <w:color w:val="000000" w:themeColor="text1"/>
          <w:u w:color="000000" w:themeColor="text1"/>
        </w:rPr>
        <w:t>15</w:t>
      </w:r>
      <w:r>
        <w:rPr>
          <w:rFonts w:eastAsia="Times New Roman" w:cs="Times New Roman"/>
          <w:color w:val="000000" w:themeColor="text1"/>
          <w:u w:color="000000" w:themeColor="text1"/>
        </w:rPr>
        <w:noBreakHyphen/>
      </w:r>
      <w:r w:rsidRPr="00A81514">
        <w:rPr>
          <w:rFonts w:eastAsia="Times New Roman" w:cs="Times New Roman"/>
          <w:color w:val="000000" w:themeColor="text1"/>
          <w:u w:color="000000" w:themeColor="text1"/>
        </w:rPr>
        <w:t>98.</w:t>
      </w:r>
      <w:r w:rsidRPr="00A81514">
        <w:rPr>
          <w:rFonts w:eastAsia="Times New Roman" w:cs="Times New Roman"/>
          <w:color w:val="000000" w:themeColor="text1"/>
          <w:u w:color="000000" w:themeColor="text1"/>
        </w:rPr>
        <w:tab/>
        <w:t>(A)</w:t>
      </w:r>
      <w:r w:rsidRPr="00A81514">
        <w:rPr>
          <w:rFonts w:eastAsia="Times New Roman" w:cs="Times New Roman"/>
          <w:color w:val="000000" w:themeColor="text1"/>
          <w:u w:color="000000" w:themeColor="text1"/>
        </w:rPr>
        <w:tab/>
        <w:t>A manufacturer or distributor, officer, agent, or any representative of a manufacturer or distributor may not unreasonably alter a new motor vehicle dealer</w:t>
      </w:r>
      <w:r w:rsidRPr="00233717">
        <w:rPr>
          <w:rFonts w:eastAsia="Times New Roman" w:cs="Times New Roman"/>
          <w:color w:val="000000" w:themeColor="text1"/>
          <w:u w:color="000000" w:themeColor="text1"/>
        </w:rPr>
        <w:t>’</w:t>
      </w:r>
      <w:r w:rsidRPr="00A81514">
        <w:rPr>
          <w:rFonts w:eastAsia="Times New Roman" w:cs="Times New Roman"/>
          <w:color w:val="000000" w:themeColor="text1"/>
          <w:u w:color="000000" w:themeColor="text1"/>
        </w:rPr>
        <w:t>s area of responsibility.</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A81514">
        <w:rPr>
          <w:rFonts w:eastAsia="Times New Roman" w:cs="Times New Roman"/>
          <w:color w:val="000000" w:themeColor="text1"/>
          <w:u w:color="000000" w:themeColor="text1"/>
        </w:rPr>
        <w:tab/>
        <w:t>(B)</w:t>
      </w:r>
      <w:r w:rsidRPr="00A81514">
        <w:rPr>
          <w:rFonts w:eastAsia="Times New Roman" w:cs="Times New Roman"/>
          <w:color w:val="000000" w:themeColor="text1"/>
          <w:u w:color="000000" w:themeColor="text1"/>
        </w:rPr>
        <w:tab/>
        <w:t>To alter a new motor vehicle dealer</w:t>
      </w:r>
      <w:r w:rsidRPr="00233717">
        <w:rPr>
          <w:rFonts w:eastAsia="Times New Roman" w:cs="Times New Roman"/>
          <w:color w:val="000000" w:themeColor="text1"/>
          <w:u w:color="000000" w:themeColor="text1"/>
        </w:rPr>
        <w:t>’</w:t>
      </w:r>
      <w:r w:rsidRPr="00A81514">
        <w:rPr>
          <w:rFonts w:eastAsia="Times New Roman" w:cs="Times New Roman"/>
          <w:color w:val="000000" w:themeColor="text1"/>
          <w:u w:color="000000" w:themeColor="text1"/>
        </w:rPr>
        <w:t>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A81514">
        <w:rPr>
          <w:rFonts w:eastAsia="Times New Roman" w:cs="Times New Roman"/>
          <w:color w:val="000000" w:themeColor="text1"/>
          <w:u w:color="000000" w:themeColor="text1"/>
        </w:rPr>
        <w:tab/>
        <w:t>(C)(1)</w:t>
      </w:r>
      <w:r w:rsidRPr="00A81514">
        <w:rPr>
          <w:rFonts w:eastAsia="Times New Roman" w:cs="Times New Roman"/>
          <w:color w:val="000000" w:themeColor="text1"/>
          <w:u w:color="000000" w:themeColor="text1"/>
        </w:rPr>
        <w:tab/>
        <w:t>At any time prior to the effective date of an alteration of a new motor vehicle dealer</w:t>
      </w:r>
      <w:r w:rsidRPr="00233717">
        <w:rPr>
          <w:rFonts w:eastAsia="Times New Roman" w:cs="Times New Roman"/>
          <w:color w:val="000000" w:themeColor="text1"/>
          <w:u w:color="000000" w:themeColor="text1"/>
        </w:rPr>
        <w:t>’</w:t>
      </w:r>
      <w:r w:rsidRPr="00A81514">
        <w:rPr>
          <w:rFonts w:eastAsia="Times New Roman" w:cs="Times New Roman"/>
          <w:color w:val="000000" w:themeColor="text1"/>
          <w:u w:color="000000" w:themeColor="text1"/>
        </w:rPr>
        <w:t>s area of responsibility, and after the completion of any internal appeal process pursuant to the manufacturer</w:t>
      </w:r>
      <w:r w:rsidRPr="00233717">
        <w:rPr>
          <w:rFonts w:eastAsia="Times New Roman" w:cs="Times New Roman"/>
          <w:color w:val="000000" w:themeColor="text1"/>
          <w:u w:color="000000" w:themeColor="text1"/>
        </w:rPr>
        <w:t>’</w:t>
      </w:r>
      <w:r w:rsidRPr="00A81514">
        <w:rPr>
          <w:rFonts w:eastAsia="Times New Roman" w:cs="Times New Roman"/>
          <w:color w:val="000000" w:themeColor="text1"/>
          <w:u w:color="000000" w:themeColor="text1"/>
        </w:rPr>
        <w:t>s or distributor</w:t>
      </w:r>
      <w:r w:rsidRPr="00233717">
        <w:rPr>
          <w:rFonts w:eastAsia="Times New Roman" w:cs="Times New Roman"/>
          <w:color w:val="000000" w:themeColor="text1"/>
          <w:u w:color="000000" w:themeColor="text1"/>
        </w:rPr>
        <w:t>’</w:t>
      </w:r>
      <w:r w:rsidRPr="00A81514">
        <w:rPr>
          <w:rFonts w:eastAsia="Times New Roman" w:cs="Times New Roman"/>
          <w:color w:val="000000" w:themeColor="text1"/>
          <w:u w:color="000000" w:themeColor="text1"/>
        </w:rPr>
        <w:t>s policy manual, the motor vehicle dealer may petition the court to enjoin or prohibit the alteration</w:t>
      </w:r>
      <w:r w:rsidRPr="00A81514">
        <w:rPr>
          <w:rFonts w:eastAsia="Times New Roman"/>
          <w:color w:val="000000" w:themeColor="text1"/>
          <w:u w:color="000000" w:themeColor="text1"/>
        </w:rPr>
        <w:t xml:space="preserve">.  </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A81514">
        <w:rPr>
          <w:rFonts w:eastAsia="Times New Roman" w:cs="Times New Roman"/>
          <w:color w:val="000000" w:themeColor="text1"/>
          <w:u w:color="000000" w:themeColor="text1"/>
        </w:rPr>
        <w:tab/>
      </w:r>
      <w:r w:rsidRPr="00A81514">
        <w:rPr>
          <w:rFonts w:eastAsia="Times New Roman" w:cs="Times New Roman"/>
          <w:color w:val="000000" w:themeColor="text1"/>
          <w:u w:color="000000" w:themeColor="text1"/>
        </w:rPr>
        <w:tab/>
        <w:t>(2)</w:t>
      </w:r>
      <w:r w:rsidRPr="00A81514">
        <w:rPr>
          <w:rFonts w:eastAsia="Times New Roman" w:cs="Times New Roman"/>
          <w:color w:val="000000" w:themeColor="text1"/>
          <w:u w:color="000000" w:themeColor="text1"/>
        </w:rPr>
        <w:tab/>
        <w:t>The court shall enjoin or prohibit the alteration of a motor vehicle dealer</w:t>
      </w:r>
      <w:r w:rsidRPr="00233717">
        <w:rPr>
          <w:rFonts w:eastAsia="Times New Roman" w:cs="Times New Roman"/>
          <w:color w:val="000000" w:themeColor="text1"/>
          <w:u w:color="000000" w:themeColor="text1"/>
        </w:rPr>
        <w:t>’</w:t>
      </w:r>
      <w:r w:rsidRPr="00A81514">
        <w:rPr>
          <w:rFonts w:eastAsia="Times New Roman" w:cs="Times New Roman"/>
          <w:color w:val="000000" w:themeColor="text1"/>
          <w:u w:color="000000" w:themeColor="text1"/>
        </w:rPr>
        <w:t>s area of responsibility unless the franchisor shows, by a preponderance of the evidence, that the alteration is reasonable and justifiable in light of market conditions.</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A81514">
        <w:rPr>
          <w:rFonts w:eastAsia="Times New Roman" w:cs="Times New Roman"/>
          <w:color w:val="000000" w:themeColor="text1"/>
          <w:u w:color="000000" w:themeColor="text1"/>
        </w:rPr>
        <w:tab/>
      </w:r>
      <w:r w:rsidRPr="00A81514">
        <w:rPr>
          <w:rFonts w:eastAsia="Times New Roman" w:cs="Times New Roman"/>
          <w:color w:val="000000" w:themeColor="text1"/>
          <w:u w:color="000000" w:themeColor="text1"/>
        </w:rPr>
        <w:tab/>
        <w:t>(3)</w:t>
      </w:r>
      <w:r w:rsidRPr="00A81514">
        <w:rPr>
          <w:rFonts w:eastAsia="Times New Roman" w:cs="Times New Roman"/>
          <w:color w:val="000000" w:themeColor="text1"/>
          <w:u w:color="000000" w:themeColor="text1"/>
        </w:rPr>
        <w:tab/>
        <w:t>If a motor vehicle dealer petitions the court, no alteration to a motor vehicle dealer</w:t>
      </w:r>
      <w:r w:rsidRPr="00233717">
        <w:rPr>
          <w:rFonts w:eastAsia="Times New Roman" w:cs="Times New Roman"/>
          <w:color w:val="000000" w:themeColor="text1"/>
          <w:u w:color="000000" w:themeColor="text1"/>
        </w:rPr>
        <w:t>’</w:t>
      </w:r>
      <w:r w:rsidRPr="00A81514">
        <w:rPr>
          <w:rFonts w:eastAsia="Times New Roman" w:cs="Times New Roman"/>
          <w:color w:val="000000" w:themeColor="text1"/>
          <w:u w:color="000000" w:themeColor="text1"/>
        </w:rPr>
        <w:t xml:space="preserve">s area of responsibility shall become effective until a final determination by the court. </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A81514">
        <w:rPr>
          <w:rFonts w:eastAsia="Times New Roman" w:cs="Times New Roman"/>
          <w:color w:val="000000" w:themeColor="text1"/>
          <w:u w:color="000000" w:themeColor="text1"/>
        </w:rPr>
        <w:tab/>
        <w:t>(D)</w:t>
      </w:r>
      <w:r w:rsidRPr="00A81514">
        <w:rPr>
          <w:rFonts w:eastAsia="Times New Roman" w:cs="Times New Roman"/>
          <w:color w:val="000000" w:themeColor="text1"/>
          <w:u w:color="000000" w:themeColor="text1"/>
        </w:rPr>
        <w:tab/>
        <w:t>If a new motor vehicle dealer</w:t>
      </w:r>
      <w:r w:rsidRPr="00233717">
        <w:rPr>
          <w:rFonts w:eastAsia="Times New Roman" w:cs="Times New Roman"/>
          <w:color w:val="000000" w:themeColor="text1"/>
          <w:u w:color="000000" w:themeColor="text1"/>
        </w:rPr>
        <w:t>’</w:t>
      </w:r>
      <w:r w:rsidRPr="00A81514">
        <w:rPr>
          <w:rFonts w:eastAsia="Times New Roman" w:cs="Times New Roman"/>
          <w:color w:val="000000" w:themeColor="text1"/>
          <w:u w:color="000000" w:themeColor="text1"/>
        </w:rPr>
        <w:t>s area of responsibility is altered, the manufacturer shall allow twenty</w:t>
      </w:r>
      <w:r>
        <w:rPr>
          <w:rFonts w:eastAsia="Times New Roman" w:cs="Times New Roman"/>
          <w:color w:val="000000" w:themeColor="text1"/>
          <w:u w:color="000000" w:themeColor="text1"/>
        </w:rPr>
        <w:noBreakHyphen/>
      </w:r>
      <w:r w:rsidRPr="00A81514">
        <w:rPr>
          <w:rFonts w:eastAsia="Times New Roman" w:cs="Times New Roman"/>
          <w:color w:val="000000" w:themeColor="text1"/>
          <w:u w:color="000000" w:themeColor="text1"/>
        </w:rPr>
        <w:t>four months for the motor vehicle dealer to become sales effective prior to taking any action claiming a breach or nonperformance of the motor vehicle dealer</w:t>
      </w:r>
      <w:r w:rsidRPr="00233717">
        <w:rPr>
          <w:rFonts w:eastAsia="Times New Roman" w:cs="Times New Roman"/>
          <w:color w:val="000000" w:themeColor="text1"/>
          <w:u w:color="000000" w:themeColor="text1"/>
        </w:rPr>
        <w:t>’</w:t>
      </w:r>
      <w:r w:rsidRPr="00A81514">
        <w:rPr>
          <w:rFonts w:eastAsia="Times New Roman" w:cs="Times New Roman"/>
          <w:color w:val="000000" w:themeColor="text1"/>
          <w:u w:color="000000" w:themeColor="text1"/>
        </w:rPr>
        <w:t>s sales performance responsibilities.”</w:t>
      </w:r>
    </w:p>
    <w:p w:rsidR="00E7642A"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7642A" w:rsidRPr="00233717"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Time effective</w:t>
      </w: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E7642A" w:rsidRPr="00A81514" w:rsidRDefault="00E7642A"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1514">
        <w:rPr>
          <w:rFonts w:eastAsia="Times New Roman" w:cs="Times New Roman"/>
          <w:color w:val="000000" w:themeColor="text1"/>
          <w:u w:color="000000" w:themeColor="text1"/>
        </w:rPr>
        <w:t>SECTION</w:t>
      </w:r>
      <w:r w:rsidRPr="00A81514">
        <w:rPr>
          <w:rFonts w:eastAsia="Times New Roman" w:cs="Times New Roman"/>
          <w:color w:val="000000" w:themeColor="text1"/>
          <w:u w:color="000000" w:themeColor="text1"/>
        </w:rPr>
        <w:tab/>
        <w:t>8.</w:t>
      </w:r>
      <w:r w:rsidRPr="00A81514">
        <w:rPr>
          <w:rFonts w:eastAsia="Times New Roman" w:cs="Times New Roman"/>
          <w:color w:val="000000" w:themeColor="text1"/>
          <w:u w:color="000000" w:themeColor="text1"/>
        </w:rPr>
        <w:tab/>
        <w:t>This act takes effect upon approval by the Governor.</w:t>
      </w:r>
    </w:p>
    <w:p w:rsidR="00E7642A" w:rsidRDefault="00E7642A" w:rsidP="00E7642A">
      <w:pPr>
        <w:tabs>
          <w:tab w:val="left" w:pos="1440"/>
          <w:tab w:val="left" w:pos="1800"/>
          <w:tab w:val="left" w:pos="2880"/>
        </w:tabs>
        <w:rPr>
          <w:color w:val="000000" w:themeColor="text1"/>
        </w:rPr>
      </w:pPr>
    </w:p>
    <w:p w:rsidR="00E7642A" w:rsidRDefault="00E7642A" w:rsidP="00E7642A">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E7642A" w:rsidRDefault="00E7642A" w:rsidP="00E7642A">
      <w:pPr>
        <w:tabs>
          <w:tab w:val="left" w:pos="1440"/>
          <w:tab w:val="left" w:pos="1800"/>
          <w:tab w:val="left" w:pos="2880"/>
        </w:tabs>
        <w:rPr>
          <w:color w:val="000000" w:themeColor="text1"/>
        </w:rPr>
      </w:pPr>
    </w:p>
    <w:p w:rsidR="00E7642A" w:rsidRDefault="00E7642A" w:rsidP="00E7642A">
      <w:pPr>
        <w:tabs>
          <w:tab w:val="left" w:pos="1440"/>
          <w:tab w:val="left" w:pos="1800"/>
          <w:tab w:val="left" w:pos="2880"/>
        </w:tabs>
        <w:rPr>
          <w:color w:val="000000" w:themeColor="text1"/>
        </w:rPr>
      </w:pPr>
      <w:r>
        <w:rPr>
          <w:color w:val="000000" w:themeColor="text1"/>
        </w:rPr>
        <w:t>Approved the 7</w:t>
      </w:r>
      <w:r w:rsidRPr="00AF20B0">
        <w:rPr>
          <w:color w:val="000000" w:themeColor="text1"/>
          <w:vertAlign w:val="superscript"/>
        </w:rPr>
        <w:t>th</w:t>
      </w:r>
      <w:r>
        <w:rPr>
          <w:color w:val="000000" w:themeColor="text1"/>
        </w:rPr>
        <w:t xml:space="preserve"> day of June, 2013. </w:t>
      </w:r>
    </w:p>
    <w:p w:rsidR="00E7642A" w:rsidRDefault="00E7642A" w:rsidP="00E7642A">
      <w:pPr>
        <w:tabs>
          <w:tab w:val="left" w:pos="1440"/>
          <w:tab w:val="left" w:pos="1800"/>
          <w:tab w:val="left" w:pos="2880"/>
        </w:tabs>
        <w:jc w:val="center"/>
        <w:rPr>
          <w:color w:val="000000" w:themeColor="text1"/>
        </w:rPr>
      </w:pPr>
    </w:p>
    <w:p w:rsidR="00E7642A" w:rsidRDefault="00E7642A" w:rsidP="00E7642A">
      <w:pPr>
        <w:tabs>
          <w:tab w:val="left" w:pos="1440"/>
          <w:tab w:val="left" w:pos="1800"/>
          <w:tab w:val="left" w:pos="2880"/>
        </w:tabs>
        <w:jc w:val="center"/>
        <w:rPr>
          <w:color w:val="000000" w:themeColor="text1"/>
        </w:rPr>
      </w:pPr>
      <w:r>
        <w:rPr>
          <w:color w:val="000000" w:themeColor="text1"/>
        </w:rPr>
        <w:t>__________</w:t>
      </w:r>
    </w:p>
    <w:p w:rsidR="008836A5" w:rsidRPr="00E35CCC" w:rsidRDefault="008836A5" w:rsidP="00E764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35CCC" w:rsidSect="00130557">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810" w:rsidRDefault="00497810" w:rsidP="007D5FAC">
      <w:r>
        <w:separator/>
      </w:r>
    </w:p>
  </w:endnote>
  <w:endnote w:type="continuationSeparator" w:id="0">
    <w:p w:rsidR="00497810" w:rsidRDefault="0049781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57" w:rsidRPr="00130557" w:rsidRDefault="00130557" w:rsidP="00130557">
    <w:pPr>
      <w:pStyle w:val="Footer"/>
      <w:tabs>
        <w:tab w:val="clear" w:pos="4680"/>
        <w:tab w:val="clear" w:pos="9360"/>
        <w:tab w:val="center" w:pos="3168"/>
      </w:tabs>
      <w:spacing w:before="120"/>
    </w:pPr>
    <w:r>
      <w:tab/>
    </w:r>
    <w:r w:rsidR="003E6AE5">
      <w:fldChar w:fldCharType="begin"/>
    </w:r>
    <w:r w:rsidR="0001168C">
      <w:instrText xml:space="preserve"> PAGE  \* MERGEFORMAT </w:instrText>
    </w:r>
    <w:r w:rsidR="003E6AE5">
      <w:fldChar w:fldCharType="separate"/>
    </w:r>
    <w:r w:rsidR="000E04ED">
      <w:rPr>
        <w:noProof/>
      </w:rPr>
      <w:t>7</w:t>
    </w:r>
    <w:r w:rsidR="003E6AE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557" w:rsidRDefault="00130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810" w:rsidRDefault="00497810" w:rsidP="007D5FAC">
      <w:r>
        <w:separator/>
      </w:r>
    </w:p>
  </w:footnote>
  <w:footnote w:type="continuationSeparator" w:id="0">
    <w:p w:rsidR="00497810" w:rsidRDefault="0049781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82"/>
    <w:docVar w:name="ActSecretary" w:val="Barden"/>
    <w:docVar w:name="ActSIdno" w:val="(131)  382CM13"/>
    <w:docVar w:name="clipname" w:val="382CM13"/>
    <w:docVar w:name="dvBillNumber" w:val="382"/>
    <w:docVar w:name="dvBillNumberPrefix" w:val="S"/>
    <w:docVar w:name="dvOriginalBody" w:val="Senate"/>
    <w:docVar w:name="OrigSENATEBillNo" w:val="382"/>
    <w:docVar w:name="SENATEACTFULLPATH" w:val="L:\COUNCIL\ACTS\382CM13.DOCX"/>
    <w:docVar w:name="WhatActtype" w:val="AN ACT"/>
  </w:docVars>
  <w:rsids>
    <w:rsidRoot w:val="00C44358"/>
    <w:rsid w:val="00002DE0"/>
    <w:rsid w:val="0001168C"/>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04ED"/>
    <w:rsid w:val="001030FE"/>
    <w:rsid w:val="001031AE"/>
    <w:rsid w:val="00103295"/>
    <w:rsid w:val="00103D2E"/>
    <w:rsid w:val="00104519"/>
    <w:rsid w:val="00106968"/>
    <w:rsid w:val="00114830"/>
    <w:rsid w:val="00114E88"/>
    <w:rsid w:val="001237B9"/>
    <w:rsid w:val="00125FC3"/>
    <w:rsid w:val="00130557"/>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8BD"/>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3717"/>
    <w:rsid w:val="00234401"/>
    <w:rsid w:val="00234E70"/>
    <w:rsid w:val="002367D4"/>
    <w:rsid w:val="00241B81"/>
    <w:rsid w:val="00241C04"/>
    <w:rsid w:val="00242F15"/>
    <w:rsid w:val="002521A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4F6"/>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079F"/>
    <w:rsid w:val="0031739F"/>
    <w:rsid w:val="003219FC"/>
    <w:rsid w:val="0032380E"/>
    <w:rsid w:val="00325D1F"/>
    <w:rsid w:val="003348FE"/>
    <w:rsid w:val="00334EAC"/>
    <w:rsid w:val="0034356D"/>
    <w:rsid w:val="00347AD0"/>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5499"/>
    <w:rsid w:val="003D2A73"/>
    <w:rsid w:val="003E6AE5"/>
    <w:rsid w:val="00400828"/>
    <w:rsid w:val="00412B47"/>
    <w:rsid w:val="004132C9"/>
    <w:rsid w:val="00414C2A"/>
    <w:rsid w:val="004157C4"/>
    <w:rsid w:val="0041760A"/>
    <w:rsid w:val="00417A9C"/>
    <w:rsid w:val="0042315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97810"/>
    <w:rsid w:val="004A073E"/>
    <w:rsid w:val="004A1278"/>
    <w:rsid w:val="004A5193"/>
    <w:rsid w:val="004A76F3"/>
    <w:rsid w:val="004A7B14"/>
    <w:rsid w:val="004B0CE8"/>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5B5"/>
    <w:rsid w:val="0053576C"/>
    <w:rsid w:val="0054323B"/>
    <w:rsid w:val="005515CE"/>
    <w:rsid w:val="00556774"/>
    <w:rsid w:val="00556D79"/>
    <w:rsid w:val="00560EBF"/>
    <w:rsid w:val="005627E7"/>
    <w:rsid w:val="00562952"/>
    <w:rsid w:val="00565C93"/>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57C1"/>
    <w:rsid w:val="005C4B9E"/>
    <w:rsid w:val="005C4CD1"/>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6550"/>
    <w:rsid w:val="0063724D"/>
    <w:rsid w:val="0064018A"/>
    <w:rsid w:val="00641A70"/>
    <w:rsid w:val="00643998"/>
    <w:rsid w:val="006462FA"/>
    <w:rsid w:val="00655550"/>
    <w:rsid w:val="00657AB1"/>
    <w:rsid w:val="00663AC3"/>
    <w:rsid w:val="00672966"/>
    <w:rsid w:val="00672B11"/>
    <w:rsid w:val="006750A0"/>
    <w:rsid w:val="00690F2C"/>
    <w:rsid w:val="00690F99"/>
    <w:rsid w:val="00691B24"/>
    <w:rsid w:val="00696C4D"/>
    <w:rsid w:val="00696F1C"/>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512"/>
    <w:rsid w:val="007746C2"/>
    <w:rsid w:val="00775216"/>
    <w:rsid w:val="00775B87"/>
    <w:rsid w:val="00784A23"/>
    <w:rsid w:val="007946C3"/>
    <w:rsid w:val="007A73EA"/>
    <w:rsid w:val="007B0E40"/>
    <w:rsid w:val="007B296A"/>
    <w:rsid w:val="007B2D27"/>
    <w:rsid w:val="007C3D08"/>
    <w:rsid w:val="007C3EC8"/>
    <w:rsid w:val="007C6087"/>
    <w:rsid w:val="007C722B"/>
    <w:rsid w:val="007C7B7F"/>
    <w:rsid w:val="007C7DB3"/>
    <w:rsid w:val="007D04D9"/>
    <w:rsid w:val="007D5FAC"/>
    <w:rsid w:val="007D60DE"/>
    <w:rsid w:val="007D6EB9"/>
    <w:rsid w:val="007E2084"/>
    <w:rsid w:val="007E3A81"/>
    <w:rsid w:val="007F3574"/>
    <w:rsid w:val="007F6631"/>
    <w:rsid w:val="007F6D46"/>
    <w:rsid w:val="007F7184"/>
    <w:rsid w:val="00800AD0"/>
    <w:rsid w:val="00820D8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61EF"/>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1A75"/>
    <w:rsid w:val="00937AF4"/>
    <w:rsid w:val="00940A90"/>
    <w:rsid w:val="009410C0"/>
    <w:rsid w:val="0094273A"/>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65C6"/>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4EE3"/>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5F8A"/>
    <w:rsid w:val="00AF08CD"/>
    <w:rsid w:val="00AF2080"/>
    <w:rsid w:val="00AF3196"/>
    <w:rsid w:val="00AF3FED"/>
    <w:rsid w:val="00AF66D6"/>
    <w:rsid w:val="00AF7929"/>
    <w:rsid w:val="00AF7A83"/>
    <w:rsid w:val="00B010E0"/>
    <w:rsid w:val="00B11270"/>
    <w:rsid w:val="00B12572"/>
    <w:rsid w:val="00B303AC"/>
    <w:rsid w:val="00B374C4"/>
    <w:rsid w:val="00B408FD"/>
    <w:rsid w:val="00B4797F"/>
    <w:rsid w:val="00B50F11"/>
    <w:rsid w:val="00B516BA"/>
    <w:rsid w:val="00B520A2"/>
    <w:rsid w:val="00B62CAB"/>
    <w:rsid w:val="00B72ED3"/>
    <w:rsid w:val="00B73571"/>
    <w:rsid w:val="00B74177"/>
    <w:rsid w:val="00B83DA1"/>
    <w:rsid w:val="00B846E9"/>
    <w:rsid w:val="00BB1593"/>
    <w:rsid w:val="00BB43F6"/>
    <w:rsid w:val="00BB5D47"/>
    <w:rsid w:val="00BB7B1B"/>
    <w:rsid w:val="00BC0000"/>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4358"/>
    <w:rsid w:val="00C45263"/>
    <w:rsid w:val="00C46AB4"/>
    <w:rsid w:val="00C55195"/>
    <w:rsid w:val="00C568D6"/>
    <w:rsid w:val="00C7071A"/>
    <w:rsid w:val="00C73A60"/>
    <w:rsid w:val="00C74282"/>
    <w:rsid w:val="00C74E9D"/>
    <w:rsid w:val="00C837F6"/>
    <w:rsid w:val="00C92B7D"/>
    <w:rsid w:val="00C92E2B"/>
    <w:rsid w:val="00C94E59"/>
    <w:rsid w:val="00C97CB8"/>
    <w:rsid w:val="00CA23B8"/>
    <w:rsid w:val="00CA4CD7"/>
    <w:rsid w:val="00CB12FE"/>
    <w:rsid w:val="00CB620F"/>
    <w:rsid w:val="00CC1EDB"/>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62BF"/>
    <w:rsid w:val="00DC093F"/>
    <w:rsid w:val="00DC52CA"/>
    <w:rsid w:val="00DC6CFE"/>
    <w:rsid w:val="00DD198F"/>
    <w:rsid w:val="00DD2595"/>
    <w:rsid w:val="00DD314B"/>
    <w:rsid w:val="00DD3B8D"/>
    <w:rsid w:val="00DD5167"/>
    <w:rsid w:val="00DD557D"/>
    <w:rsid w:val="00DE0A33"/>
    <w:rsid w:val="00DF0E69"/>
    <w:rsid w:val="00E00FC9"/>
    <w:rsid w:val="00E02CA8"/>
    <w:rsid w:val="00E076BB"/>
    <w:rsid w:val="00E14905"/>
    <w:rsid w:val="00E176C6"/>
    <w:rsid w:val="00E3356F"/>
    <w:rsid w:val="00E33964"/>
    <w:rsid w:val="00E3462F"/>
    <w:rsid w:val="00E35CCC"/>
    <w:rsid w:val="00E36231"/>
    <w:rsid w:val="00E500F1"/>
    <w:rsid w:val="00E52C4C"/>
    <w:rsid w:val="00E5358E"/>
    <w:rsid w:val="00E556C6"/>
    <w:rsid w:val="00E5665F"/>
    <w:rsid w:val="00E60357"/>
    <w:rsid w:val="00E61B4C"/>
    <w:rsid w:val="00E71D4E"/>
    <w:rsid w:val="00E757F4"/>
    <w:rsid w:val="00E7642A"/>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06A4"/>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4A39E774-9F18-4DDD-A9A6-7C156DB9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305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914F6"/>
    <w:rPr>
      <w:rFonts w:ascii="Tahoma" w:hAnsi="Tahoma" w:cs="Tahoma"/>
      <w:sz w:val="16"/>
      <w:szCs w:val="16"/>
    </w:rPr>
  </w:style>
  <w:style w:type="character" w:customStyle="1" w:styleId="BalloonTextChar">
    <w:name w:val="Balloon Text Char"/>
    <w:basedOn w:val="DefaultParagraphFont"/>
    <w:link w:val="BalloonText"/>
    <w:uiPriority w:val="99"/>
    <w:semiHidden/>
    <w:rsid w:val="002914F6"/>
    <w:rPr>
      <w:rFonts w:ascii="Tahoma" w:hAnsi="Tahoma" w:cs="Tahoma"/>
      <w:sz w:val="16"/>
      <w:szCs w:val="16"/>
    </w:rPr>
  </w:style>
  <w:style w:type="table" w:styleId="TableGrid">
    <w:name w:val="Table Grid"/>
    <w:basedOn w:val="TableNormal"/>
    <w:uiPriority w:val="59"/>
    <w:rsid w:val="00347AD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3055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568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13-13.docx" TargetMode="External"/><Relationship Id="rId13" Type="http://schemas.openxmlformats.org/officeDocument/2006/relationships/hyperlink" Target="file:///h:\SJ%20Archive\2013\03-14-13.docx" TargetMode="External"/><Relationship Id="rId18" Type="http://schemas.openxmlformats.org/officeDocument/2006/relationships/hyperlink" Target="file:///h:\HJ%20Archive\2013\05-21-13.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3-14\382_20130312.docx" TargetMode="External"/><Relationship Id="rId7" Type="http://schemas.openxmlformats.org/officeDocument/2006/relationships/hyperlink" Target="file:///h:\SJ%20Archive\2013\02-13-13.docx" TargetMode="External"/><Relationship Id="rId12" Type="http://schemas.openxmlformats.org/officeDocument/2006/relationships/hyperlink" Target="file:///h:\SJ%20Archive\2013\03-13-13.docx" TargetMode="External"/><Relationship Id="rId17" Type="http://schemas.openxmlformats.org/officeDocument/2006/relationships/hyperlink" Target="file:///h:\HJ%20Archive\2013\05-21-13.docx" TargetMode="External"/><Relationship Id="rId25" Type="http://schemas.openxmlformats.org/officeDocument/2006/relationships/hyperlink" Target="file:///p:\pprever\2013-14\382_20130515.docx" TargetMode="External"/><Relationship Id="rId2" Type="http://schemas.openxmlformats.org/officeDocument/2006/relationships/styles" Target="styles.xml"/><Relationship Id="rId16" Type="http://schemas.openxmlformats.org/officeDocument/2006/relationships/hyperlink" Target="file:///h:\HJ%20Archive\2013\05-15-13.docx" TargetMode="External"/><Relationship Id="rId20" Type="http://schemas.openxmlformats.org/officeDocument/2006/relationships/hyperlink" Target="file:///p:\pprever\2013-14\382_2013021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3-13-13.docx" TargetMode="External"/><Relationship Id="rId24" Type="http://schemas.openxmlformats.org/officeDocument/2006/relationships/hyperlink" Target="file:///p:\pprever\2013-14\382_20130314.docx" TargetMode="External"/><Relationship Id="rId5" Type="http://schemas.openxmlformats.org/officeDocument/2006/relationships/footnotes" Target="footnotes.xml"/><Relationship Id="rId15" Type="http://schemas.openxmlformats.org/officeDocument/2006/relationships/hyperlink" Target="file:///h:\HJ%20Archive\2013\03-19-13.docx" TargetMode="External"/><Relationship Id="rId23" Type="http://schemas.openxmlformats.org/officeDocument/2006/relationships/hyperlink" Target="file:///p:\pprever\2013-14\382_20130313A.docx" TargetMode="External"/><Relationship Id="rId28" Type="http://schemas.openxmlformats.org/officeDocument/2006/relationships/fontTable" Target="fontTable.xml"/><Relationship Id="rId10" Type="http://schemas.openxmlformats.org/officeDocument/2006/relationships/hyperlink" Target="file:///h:\SJ%20Archive\2013\03-13-13.docx" TargetMode="External"/><Relationship Id="rId19" Type="http://schemas.openxmlformats.org/officeDocument/2006/relationships/hyperlink" Target="file:///h:\HJ%20Archive\2013\05-22-13.docx" TargetMode="External"/><Relationship Id="rId4" Type="http://schemas.openxmlformats.org/officeDocument/2006/relationships/webSettings" Target="webSettings.xml"/><Relationship Id="rId9" Type="http://schemas.openxmlformats.org/officeDocument/2006/relationships/hyperlink" Target="file:///h:\SJ%20Archive\2013\03-12-13.docx" TargetMode="External"/><Relationship Id="rId14" Type="http://schemas.openxmlformats.org/officeDocument/2006/relationships/hyperlink" Target="file:///h:\HJ%20Archive\2013\03-19-13.docx" TargetMode="External"/><Relationship Id="rId22" Type="http://schemas.openxmlformats.org/officeDocument/2006/relationships/hyperlink" Target="file:///p:\pprever\2013-14\382_2013031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A0FB-D62C-45DA-BFEF-8507F2AAE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382: Manufacturers and dealers - South Carolina Legislature Online</dc:title>
  <dc:subject/>
  <dc:creator>SandyBarden</dc:creator>
  <cp:keywords/>
  <dc:description/>
  <cp:lastModifiedBy>N Cumfer</cp:lastModifiedBy>
  <cp:revision>5</cp:revision>
  <cp:lastPrinted>2013-05-22T21:39:00Z</cp:lastPrinted>
  <dcterms:created xsi:type="dcterms:W3CDTF">2013-08-06T14:11:00Z</dcterms:created>
  <dcterms:modified xsi:type="dcterms:W3CDTF">2014-12-04T20:39:00Z</dcterms:modified>
</cp:coreProperties>
</file>