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0794">
        <w:rPr>
          <w:rFonts w:eastAsia="Times New Roman" w:cs="Times New Roman"/>
          <w:b/>
          <w:szCs w:val="20"/>
        </w:rPr>
        <w:t>South Carolina General Assembly</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0794">
        <w:rPr>
          <w:rFonts w:eastAsia="Times New Roman" w:cs="Times New Roman"/>
          <w:szCs w:val="20"/>
        </w:rPr>
        <w:t>120th Session, 2013-2014</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794" w:rsidRPr="00C90794" w:rsidRDefault="0003535C"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A85, R107, H3870</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794">
        <w:rPr>
          <w:rFonts w:eastAsia="Times New Roman" w:cs="Times New Roman"/>
          <w:b/>
          <w:szCs w:val="20"/>
        </w:rPr>
        <w:t>STATUS INFORMATION</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794">
        <w:rPr>
          <w:rFonts w:eastAsia="Times New Roman" w:cs="Times New Roman"/>
          <w:szCs w:val="20"/>
        </w:rPr>
        <w:t>General Bill</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794">
        <w:rPr>
          <w:rFonts w:eastAsia="Times New Roman" w:cs="Times New Roman"/>
          <w:szCs w:val="20"/>
        </w:rPr>
        <w:t>Sponsors: Reps. Gambrell, Bowen, D.C. Moss, Gagnon, Putnam, Sandifer and White</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794">
        <w:rPr>
          <w:rFonts w:eastAsia="Times New Roman" w:cs="Times New Roman"/>
          <w:szCs w:val="20"/>
        </w:rPr>
        <w:t>Document Path: l:\council\bills\agm\19955ab13.docx</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5350" w:rsidRDefault="00215350"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2013</w:t>
      </w:r>
    </w:p>
    <w:p w:rsidR="00215350" w:rsidRDefault="00215350"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215350" w:rsidRDefault="00215350"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215350" w:rsidRDefault="00215350"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215350" w:rsidRDefault="00215350"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794">
        <w:rPr>
          <w:rFonts w:eastAsia="Times New Roman" w:cs="Times New Roman"/>
          <w:szCs w:val="20"/>
        </w:rPr>
        <w:t>Summary: Firefighter Mobilization Act of 2000</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794" w:rsidRPr="00C90794" w:rsidRDefault="00C90794" w:rsidP="00C90794">
      <w:pPr>
        <w:widowControl w:val="0"/>
        <w:tabs>
          <w:tab w:val="center" w:pos="590"/>
          <w:tab w:val="center" w:pos="1440"/>
          <w:tab w:val="left" w:pos="1872"/>
          <w:tab w:val="left" w:pos="9187"/>
        </w:tabs>
        <w:rPr>
          <w:rFonts w:eastAsia="Times New Roman" w:cs="Times New Roman"/>
          <w:szCs w:val="20"/>
        </w:rPr>
      </w:pPr>
      <w:r w:rsidRPr="00C90794">
        <w:rPr>
          <w:rFonts w:eastAsia="Times New Roman" w:cs="Times New Roman"/>
          <w:b/>
          <w:szCs w:val="20"/>
        </w:rPr>
        <w:t>HISTORY OF LEGISLATIVE ACTIONS</w:t>
      </w:r>
    </w:p>
    <w:p w:rsidR="00C90794" w:rsidRPr="00C90794" w:rsidRDefault="00C90794" w:rsidP="00C90794">
      <w:pPr>
        <w:widowControl w:val="0"/>
        <w:tabs>
          <w:tab w:val="center" w:pos="590"/>
          <w:tab w:val="center" w:pos="1440"/>
          <w:tab w:val="left" w:pos="1872"/>
          <w:tab w:val="left" w:pos="9187"/>
        </w:tabs>
        <w:rPr>
          <w:rFonts w:eastAsia="Times New Roman" w:cs="Times New Roman"/>
          <w:szCs w:val="20"/>
        </w:rPr>
      </w:pPr>
    </w:p>
    <w:p w:rsidR="00C90794" w:rsidRPr="00C90794" w:rsidRDefault="00C90794" w:rsidP="00C90794">
      <w:pPr>
        <w:widowControl w:val="0"/>
        <w:tabs>
          <w:tab w:val="center" w:pos="590"/>
          <w:tab w:val="center" w:pos="1440"/>
          <w:tab w:val="left" w:pos="1872"/>
          <w:tab w:val="left" w:pos="9187"/>
        </w:tabs>
        <w:rPr>
          <w:rFonts w:eastAsia="Times New Roman" w:cs="Times New Roman"/>
          <w:szCs w:val="20"/>
        </w:rPr>
      </w:pPr>
      <w:r w:rsidRPr="00C90794">
        <w:rPr>
          <w:rFonts w:eastAsia="Times New Roman" w:cs="Times New Roman"/>
          <w:szCs w:val="20"/>
          <w:u w:val="single"/>
        </w:rPr>
        <w:tab/>
        <w:t>Date</w:t>
      </w:r>
      <w:r w:rsidRPr="00C90794">
        <w:rPr>
          <w:rFonts w:eastAsia="Times New Roman" w:cs="Times New Roman"/>
          <w:szCs w:val="20"/>
          <w:u w:val="single"/>
        </w:rPr>
        <w:tab/>
        <w:t>Body</w:t>
      </w:r>
      <w:r w:rsidRPr="00C90794">
        <w:rPr>
          <w:rFonts w:eastAsia="Times New Roman" w:cs="Times New Roman"/>
          <w:szCs w:val="20"/>
          <w:u w:val="single"/>
        </w:rPr>
        <w:tab/>
        <w:t>Action Description with journal page number</w:t>
      </w:r>
      <w:r w:rsidRPr="00C90794">
        <w:rPr>
          <w:rFonts w:eastAsia="Times New Roman" w:cs="Times New Roman"/>
          <w:szCs w:val="20"/>
          <w:u w:val="single"/>
        </w:rPr>
        <w:tab/>
      </w:r>
      <w:bookmarkStart w:id="0" w:name="_GoBack"/>
      <w:bookmarkEnd w:id="0"/>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B2674D">
        <w:rPr>
          <w:rFonts w:cs="Times New Roman"/>
        </w:rPr>
        <w:t>Introduced and read first time (</w:t>
      </w:r>
      <w:hyperlink r:id="rId7" w:history="1">
        <w:r w:rsidRPr="00B2674D">
          <w:rPr>
            <w:rStyle w:val="Hyperlink"/>
            <w:rFonts w:cs="Times New Roman"/>
          </w:rPr>
          <w:t>House Journal</w:t>
        </w:r>
        <w:r w:rsidRPr="00B2674D">
          <w:rPr>
            <w:rStyle w:val="Hyperlink"/>
            <w:rFonts w:cs="Times New Roman"/>
          </w:rPr>
          <w:noBreakHyphen/>
          <w:t>page 44</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B2674D">
        <w:rPr>
          <w:rFonts w:cs="Times New Roman"/>
        </w:rPr>
        <w:t>Referred to C</w:t>
      </w:r>
      <w:r>
        <w:rPr>
          <w:rFonts w:cs="Times New Roman"/>
        </w:rPr>
        <w:t xml:space="preserve">ommittee on </w:t>
      </w:r>
      <w:r w:rsidRPr="00B2674D">
        <w:rPr>
          <w:rFonts w:cs="Times New Roman"/>
          <w:b/>
        </w:rPr>
        <w:t>Labor, Commerce and Industry</w:t>
      </w:r>
      <w:r w:rsidRPr="00B2674D">
        <w:rPr>
          <w:rFonts w:cs="Times New Roman"/>
        </w:rPr>
        <w:t xml:space="preserve"> (</w:t>
      </w:r>
      <w:hyperlink r:id="rId8" w:history="1">
        <w:r w:rsidRPr="00B2674D">
          <w:rPr>
            <w:rStyle w:val="Hyperlink"/>
            <w:rFonts w:cs="Times New Roman"/>
          </w:rPr>
          <w:t>House Journal</w:t>
        </w:r>
        <w:r w:rsidRPr="00B2674D">
          <w:rPr>
            <w:rStyle w:val="Hyperlink"/>
            <w:rFonts w:cs="Times New Roman"/>
          </w:rPr>
          <w:noBreakHyphen/>
          <w:t>page 44</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B2674D">
        <w:rPr>
          <w:rFonts w:cs="Times New Roman"/>
        </w:rPr>
        <w:t>Committee report</w:t>
      </w:r>
      <w:r>
        <w:rPr>
          <w:rFonts w:cs="Times New Roman"/>
        </w:rPr>
        <w:t xml:space="preserve">: Favorable </w:t>
      </w:r>
      <w:r w:rsidRPr="00B2674D">
        <w:rPr>
          <w:rFonts w:cs="Times New Roman"/>
          <w:b/>
        </w:rPr>
        <w:t>Labor, Commerce and Industry</w:t>
      </w:r>
      <w:r w:rsidRPr="00B2674D">
        <w:rPr>
          <w:rFonts w:cs="Times New Roman"/>
        </w:rPr>
        <w:t xml:space="preserve"> (</w:t>
      </w:r>
      <w:hyperlink r:id="rId9" w:history="1">
        <w:r w:rsidRPr="00B2674D">
          <w:rPr>
            <w:rStyle w:val="Hyperlink"/>
            <w:rFonts w:cs="Times New Roman"/>
          </w:rPr>
          <w:t>House Journal</w:t>
        </w:r>
        <w:r w:rsidRPr="00B2674D">
          <w:rPr>
            <w:rStyle w:val="Hyperlink"/>
            <w:rFonts w:cs="Times New Roman"/>
          </w:rPr>
          <w:noBreakHyphen/>
          <w:t>page 35</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4/15/2013</w:t>
      </w:r>
      <w:r>
        <w:rPr>
          <w:rFonts w:cs="Times New Roman"/>
        </w:rPr>
        <w:tab/>
      </w:r>
      <w:r>
        <w:rPr>
          <w:rFonts w:cs="Times New Roman"/>
        </w:rPr>
        <w:tab/>
      </w:r>
      <w:r w:rsidRPr="00B2674D">
        <w:rPr>
          <w:rFonts w:cs="Times New Roman"/>
        </w:rPr>
        <w:t>Scrivener's error corrected</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2674D">
        <w:rPr>
          <w:rFonts w:cs="Times New Roman"/>
        </w:rPr>
        <w:t>Debate adjourned (</w:t>
      </w:r>
      <w:hyperlink r:id="rId10" w:history="1">
        <w:r w:rsidRPr="00B2674D">
          <w:rPr>
            <w:rStyle w:val="Hyperlink"/>
            <w:rFonts w:cs="Times New Roman"/>
          </w:rPr>
          <w:t>House Journal</w:t>
        </w:r>
        <w:r w:rsidRPr="00B2674D">
          <w:rPr>
            <w:rStyle w:val="Hyperlink"/>
            <w:rFonts w:cs="Times New Roman"/>
          </w:rPr>
          <w:noBreakHyphen/>
          <w:t>page 64</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2674D">
        <w:rPr>
          <w:rFonts w:cs="Times New Roman"/>
        </w:rPr>
        <w:t>Read second time (</w:t>
      </w:r>
      <w:hyperlink r:id="rId11" w:history="1">
        <w:r w:rsidRPr="00B2674D">
          <w:rPr>
            <w:rStyle w:val="Hyperlink"/>
            <w:rFonts w:cs="Times New Roman"/>
          </w:rPr>
          <w:t>House Journal</w:t>
        </w:r>
        <w:r w:rsidRPr="00B2674D">
          <w:rPr>
            <w:rStyle w:val="Hyperlink"/>
            <w:rFonts w:cs="Times New Roman"/>
          </w:rPr>
          <w:noBreakHyphen/>
          <w:t>page 87</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B2674D">
        <w:rPr>
          <w:rFonts w:cs="Times New Roman"/>
        </w:rPr>
        <w:t>Roll call Yeas</w:t>
      </w:r>
      <w:r>
        <w:rPr>
          <w:rFonts w:cs="Times New Roman"/>
        </w:rPr>
        <w:noBreakHyphen/>
      </w:r>
      <w:r w:rsidRPr="00B2674D">
        <w:rPr>
          <w:rFonts w:cs="Times New Roman"/>
        </w:rPr>
        <w:t>106  Nays</w:t>
      </w:r>
      <w:r>
        <w:rPr>
          <w:rFonts w:cs="Times New Roman"/>
        </w:rPr>
        <w:noBreakHyphen/>
      </w:r>
      <w:r w:rsidRPr="00B2674D">
        <w:rPr>
          <w:rFonts w:cs="Times New Roman"/>
        </w:rPr>
        <w:t>1 (</w:t>
      </w:r>
      <w:hyperlink r:id="rId12" w:history="1">
        <w:r w:rsidRPr="00B2674D">
          <w:rPr>
            <w:rStyle w:val="Hyperlink"/>
            <w:rFonts w:cs="Times New Roman"/>
          </w:rPr>
          <w:t>House Journal</w:t>
        </w:r>
        <w:r w:rsidRPr="00B2674D">
          <w:rPr>
            <w:rStyle w:val="Hyperlink"/>
            <w:rFonts w:cs="Times New Roman"/>
          </w:rPr>
          <w:noBreakHyphen/>
          <w:t>page 89</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B2674D">
        <w:rPr>
          <w:rFonts w:cs="Times New Roman"/>
        </w:rPr>
        <w:t>Rea</w:t>
      </w:r>
      <w:r>
        <w:rPr>
          <w:rFonts w:cs="Times New Roman"/>
        </w:rPr>
        <w:t xml:space="preserve">d third time and sent to Senate </w:t>
      </w:r>
      <w:r w:rsidRPr="00B2674D">
        <w:rPr>
          <w:rFonts w:cs="Times New Roman"/>
        </w:rPr>
        <w:t>(</w:t>
      </w:r>
      <w:hyperlink r:id="rId13" w:history="1">
        <w:r w:rsidRPr="00B2674D">
          <w:rPr>
            <w:rStyle w:val="Hyperlink"/>
            <w:rFonts w:cs="Times New Roman"/>
          </w:rPr>
          <w:t>House Journal</w:t>
        </w:r>
        <w:r w:rsidRPr="00B2674D">
          <w:rPr>
            <w:rStyle w:val="Hyperlink"/>
            <w:rFonts w:cs="Times New Roman"/>
          </w:rPr>
          <w:noBreakHyphen/>
          <w:t>page 47</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B2674D">
        <w:rPr>
          <w:rFonts w:cs="Times New Roman"/>
        </w:rPr>
        <w:t>Roll call Yeas</w:t>
      </w:r>
      <w:r>
        <w:rPr>
          <w:rFonts w:cs="Times New Roman"/>
        </w:rPr>
        <w:noBreakHyphen/>
      </w:r>
      <w:r w:rsidRPr="00B2674D">
        <w:rPr>
          <w:rFonts w:cs="Times New Roman"/>
        </w:rPr>
        <w:t>101  Nays</w:t>
      </w:r>
      <w:r>
        <w:rPr>
          <w:rFonts w:cs="Times New Roman"/>
        </w:rPr>
        <w:noBreakHyphen/>
      </w:r>
      <w:r w:rsidRPr="00B2674D">
        <w:rPr>
          <w:rFonts w:cs="Times New Roman"/>
        </w:rPr>
        <w:t>0 (</w:t>
      </w:r>
      <w:hyperlink r:id="rId14" w:history="1">
        <w:r w:rsidRPr="00B2674D">
          <w:rPr>
            <w:rStyle w:val="Hyperlink"/>
            <w:rFonts w:cs="Times New Roman"/>
          </w:rPr>
          <w:t>House Journal</w:t>
        </w:r>
        <w:r w:rsidRPr="00B2674D">
          <w:rPr>
            <w:rStyle w:val="Hyperlink"/>
            <w:rFonts w:cs="Times New Roman"/>
          </w:rPr>
          <w:noBreakHyphen/>
          <w:t>page 48</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B2674D">
        <w:rPr>
          <w:rFonts w:cs="Times New Roman"/>
        </w:rPr>
        <w:t>Introduced and read first time (</w:t>
      </w:r>
      <w:hyperlink r:id="rId15" w:history="1">
        <w:r w:rsidRPr="00B2674D">
          <w:rPr>
            <w:rStyle w:val="Hyperlink"/>
            <w:rFonts w:cs="Times New Roman"/>
          </w:rPr>
          <w:t>Senate Journal</w:t>
        </w:r>
        <w:r w:rsidRPr="00B2674D">
          <w:rPr>
            <w:rStyle w:val="Hyperlink"/>
            <w:rFonts w:cs="Times New Roman"/>
          </w:rPr>
          <w:noBreakHyphen/>
          <w:t>page 18</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B2674D">
        <w:rPr>
          <w:rFonts w:cs="Times New Roman"/>
        </w:rPr>
        <w:t>Ref</w:t>
      </w:r>
      <w:r>
        <w:rPr>
          <w:rFonts w:cs="Times New Roman"/>
        </w:rPr>
        <w:t xml:space="preserve">erred to Committee on </w:t>
      </w:r>
      <w:r w:rsidRPr="00B2674D">
        <w:rPr>
          <w:rFonts w:cs="Times New Roman"/>
          <w:b/>
        </w:rPr>
        <w:t>Judiciary</w:t>
      </w:r>
      <w:r>
        <w:rPr>
          <w:rFonts w:cs="Times New Roman"/>
        </w:rPr>
        <w:t xml:space="preserve"> </w:t>
      </w:r>
      <w:r w:rsidRPr="00B2674D">
        <w:rPr>
          <w:rFonts w:cs="Times New Roman"/>
        </w:rPr>
        <w:t>(</w:t>
      </w:r>
      <w:hyperlink r:id="rId16" w:history="1">
        <w:r w:rsidRPr="00B2674D">
          <w:rPr>
            <w:rStyle w:val="Hyperlink"/>
            <w:rFonts w:cs="Times New Roman"/>
          </w:rPr>
          <w:t>Senate Journal</w:t>
        </w:r>
        <w:r w:rsidRPr="00B2674D">
          <w:rPr>
            <w:rStyle w:val="Hyperlink"/>
            <w:rFonts w:cs="Times New Roman"/>
          </w:rPr>
          <w:noBreakHyphen/>
          <w:t>page 18</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B2674D">
        <w:rPr>
          <w:rFonts w:cs="Times New Roman"/>
        </w:rPr>
        <w:t>Po</w:t>
      </w:r>
      <w:r>
        <w:rPr>
          <w:rFonts w:cs="Times New Roman"/>
        </w:rPr>
        <w:t xml:space="preserve">lled out of committee </w:t>
      </w:r>
      <w:r w:rsidRPr="00B2674D">
        <w:rPr>
          <w:rFonts w:cs="Times New Roman"/>
          <w:b/>
        </w:rPr>
        <w:t>Judiciary</w:t>
      </w:r>
      <w:r>
        <w:rPr>
          <w:rFonts w:cs="Times New Roman"/>
        </w:rPr>
        <w:t xml:space="preserve"> </w:t>
      </w:r>
      <w:r w:rsidRPr="00B2674D">
        <w:rPr>
          <w:rFonts w:cs="Times New Roman"/>
        </w:rPr>
        <w:t>(</w:t>
      </w:r>
      <w:hyperlink r:id="rId17" w:history="1">
        <w:r w:rsidRPr="00B2674D">
          <w:rPr>
            <w:rStyle w:val="Hyperlink"/>
            <w:rFonts w:cs="Times New Roman"/>
          </w:rPr>
          <w:t>Senate Journal</w:t>
        </w:r>
        <w:r w:rsidRPr="00B2674D">
          <w:rPr>
            <w:rStyle w:val="Hyperlink"/>
            <w:rFonts w:cs="Times New Roman"/>
          </w:rPr>
          <w:noBreakHyphen/>
          <w:t>page 28</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B2674D">
        <w:rPr>
          <w:rFonts w:cs="Times New Roman"/>
        </w:rPr>
        <w:t>Commit</w:t>
      </w:r>
      <w:r>
        <w:rPr>
          <w:rFonts w:cs="Times New Roman"/>
        </w:rPr>
        <w:t xml:space="preserve">tee report: Favorable </w:t>
      </w:r>
      <w:r w:rsidRPr="00B2674D">
        <w:rPr>
          <w:rFonts w:cs="Times New Roman"/>
          <w:b/>
        </w:rPr>
        <w:t>Judiciary</w:t>
      </w:r>
      <w:r>
        <w:rPr>
          <w:rFonts w:cs="Times New Roman"/>
        </w:rPr>
        <w:t xml:space="preserve"> </w:t>
      </w:r>
      <w:r w:rsidRPr="00B2674D">
        <w:rPr>
          <w:rFonts w:cs="Times New Roman"/>
        </w:rPr>
        <w:t>(</w:t>
      </w:r>
      <w:hyperlink r:id="rId18" w:history="1">
        <w:r w:rsidRPr="00B2674D">
          <w:rPr>
            <w:rStyle w:val="Hyperlink"/>
            <w:rFonts w:cs="Times New Roman"/>
          </w:rPr>
          <w:t>Senate Journal</w:t>
        </w:r>
        <w:r w:rsidRPr="00B2674D">
          <w:rPr>
            <w:rStyle w:val="Hyperlink"/>
            <w:rFonts w:cs="Times New Roman"/>
          </w:rPr>
          <w:noBreakHyphen/>
          <w:t>page 28</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B2674D">
        <w:rPr>
          <w:rFonts w:cs="Times New Roman"/>
        </w:rPr>
        <w:t>Read second time (</w:t>
      </w:r>
      <w:hyperlink r:id="rId19" w:history="1">
        <w:r w:rsidRPr="00B2674D">
          <w:rPr>
            <w:rStyle w:val="Hyperlink"/>
            <w:rFonts w:cs="Times New Roman"/>
          </w:rPr>
          <w:t>Senate Journal</w:t>
        </w:r>
        <w:r w:rsidRPr="00B2674D">
          <w:rPr>
            <w:rStyle w:val="Hyperlink"/>
            <w:rFonts w:cs="Times New Roman"/>
          </w:rPr>
          <w:noBreakHyphen/>
          <w:t>page 92</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B2674D">
        <w:rPr>
          <w:rFonts w:cs="Times New Roman"/>
        </w:rPr>
        <w:t>Roll call Ayes</w:t>
      </w:r>
      <w:r>
        <w:rPr>
          <w:rFonts w:cs="Times New Roman"/>
        </w:rPr>
        <w:noBreakHyphen/>
      </w:r>
      <w:r w:rsidRPr="00B2674D">
        <w:rPr>
          <w:rFonts w:cs="Times New Roman"/>
        </w:rPr>
        <w:t>43  Nays</w:t>
      </w:r>
      <w:r>
        <w:rPr>
          <w:rFonts w:cs="Times New Roman"/>
        </w:rPr>
        <w:noBreakHyphen/>
      </w:r>
      <w:r w:rsidRPr="00B2674D">
        <w:rPr>
          <w:rFonts w:cs="Times New Roman"/>
        </w:rPr>
        <w:t>0 (</w:t>
      </w:r>
      <w:hyperlink r:id="rId20" w:history="1">
        <w:r w:rsidRPr="00B2674D">
          <w:rPr>
            <w:rStyle w:val="Hyperlink"/>
            <w:rFonts w:cs="Times New Roman"/>
          </w:rPr>
          <w:t>Senate Journal</w:t>
        </w:r>
        <w:r w:rsidRPr="00B2674D">
          <w:rPr>
            <w:rStyle w:val="Hyperlink"/>
            <w:rFonts w:cs="Times New Roman"/>
          </w:rPr>
          <w:noBreakHyphen/>
          <w:t>page 92</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B2674D">
        <w:rPr>
          <w:rFonts w:cs="Times New Roman"/>
        </w:rPr>
        <w:t>Read third time and enrolled (</w:t>
      </w:r>
      <w:hyperlink r:id="rId21" w:history="1">
        <w:r w:rsidRPr="00B2674D">
          <w:rPr>
            <w:rStyle w:val="Hyperlink"/>
            <w:rFonts w:cs="Times New Roman"/>
          </w:rPr>
          <w:t>Senate Journal</w:t>
        </w:r>
        <w:r w:rsidRPr="00B2674D">
          <w:rPr>
            <w:rStyle w:val="Hyperlink"/>
            <w:rFonts w:cs="Times New Roman"/>
          </w:rPr>
          <w:noBreakHyphen/>
          <w:t>page 15</w:t>
        </w:r>
      </w:hyperlink>
      <w:r w:rsidRPr="00B2674D">
        <w:rPr>
          <w:rFonts w:cs="Times New Roman"/>
        </w:rPr>
        <w:t>)</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B2674D">
        <w:rPr>
          <w:rFonts w:cs="Times New Roman"/>
        </w:rPr>
        <w:t>Ratified R 107</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B2674D">
        <w:rPr>
          <w:rFonts w:cs="Times New Roman"/>
        </w:rPr>
        <w:t>Signed By Governor</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B2674D">
        <w:rPr>
          <w:rFonts w:cs="Times New Roman"/>
        </w:rPr>
        <w:t>Effective date 06/13/13</w:t>
      </w:r>
    </w:p>
    <w:p w:rsidR="0003535C" w:rsidRDefault="0003535C" w:rsidP="0003535C">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B2674D">
        <w:rPr>
          <w:rFonts w:cs="Times New Roman"/>
        </w:rPr>
        <w:t>Act No</w:t>
      </w:r>
      <w:r>
        <w:rPr>
          <w:rFonts w:cs="Times New Roman"/>
        </w:rPr>
        <w:t>. </w:t>
      </w:r>
      <w:r w:rsidRPr="00B2674D">
        <w:rPr>
          <w:rFonts w:cs="Times New Roman"/>
        </w:rPr>
        <w:t>85</w:t>
      </w:r>
    </w:p>
    <w:p w:rsidR="0003535C" w:rsidRDefault="0003535C" w:rsidP="0003535C">
      <w:pPr>
        <w:widowControl w:val="0"/>
        <w:tabs>
          <w:tab w:val="right" w:pos="1008"/>
          <w:tab w:val="left" w:pos="1152"/>
          <w:tab w:val="left" w:pos="1872"/>
          <w:tab w:val="left" w:pos="9187"/>
        </w:tabs>
        <w:ind w:left="2088" w:hanging="2088"/>
        <w:rPr>
          <w:rFonts w:cs="Times New Roman"/>
        </w:rPr>
      </w:pPr>
    </w:p>
    <w:p w:rsidR="00C90794" w:rsidRPr="00C90794" w:rsidRDefault="00C90794" w:rsidP="00C90794">
      <w:pPr>
        <w:widowControl w:val="0"/>
        <w:tabs>
          <w:tab w:val="right" w:pos="1008"/>
          <w:tab w:val="left" w:pos="1152"/>
          <w:tab w:val="left" w:pos="1872"/>
          <w:tab w:val="left" w:pos="9187"/>
        </w:tabs>
        <w:ind w:left="2088" w:hanging="2088"/>
        <w:rPr>
          <w:rFonts w:eastAsia="Times New Roman" w:cs="Times New Roman"/>
          <w:szCs w:val="20"/>
        </w:rPr>
      </w:pP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0794">
        <w:rPr>
          <w:rFonts w:eastAsia="Times New Roman" w:cs="Times New Roman"/>
          <w:b/>
          <w:szCs w:val="20"/>
        </w:rPr>
        <w:t>VERSIONS OF THIS BILL</w:t>
      </w:r>
    </w:p>
    <w:p w:rsidR="00C90794" w:rsidRPr="00C90794" w:rsidRDefault="00C90794"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794" w:rsidRPr="00C90794" w:rsidRDefault="00B8383F" w:rsidP="00C90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90794" w:rsidRPr="00C90794">
          <w:rPr>
            <w:rFonts w:eastAsia="Times New Roman" w:cs="Times New Roman"/>
            <w:color w:val="0000FF" w:themeColor="hyperlink"/>
            <w:szCs w:val="20"/>
            <w:u w:val="single"/>
          </w:rPr>
          <w:t>3/21/2013</w:t>
        </w:r>
      </w:hyperlink>
    </w:p>
    <w:p w:rsidR="00C90794" w:rsidRPr="00C90794" w:rsidRDefault="00B8383F" w:rsidP="00C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90794" w:rsidRPr="00C90794">
          <w:rPr>
            <w:rFonts w:eastAsia="Times New Roman" w:cs="Times New Roman"/>
            <w:color w:val="0000FF" w:themeColor="hyperlink"/>
            <w:szCs w:val="20"/>
            <w:u w:val="single"/>
          </w:rPr>
          <w:t>4/11/2013</w:t>
        </w:r>
      </w:hyperlink>
    </w:p>
    <w:p w:rsidR="00C90794" w:rsidRPr="00C90794" w:rsidRDefault="00B8383F" w:rsidP="00C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90794" w:rsidRPr="00C90794">
          <w:rPr>
            <w:rFonts w:eastAsia="Times New Roman" w:cs="Times New Roman"/>
            <w:color w:val="0000FF" w:themeColor="hyperlink"/>
            <w:szCs w:val="20"/>
            <w:u w:val="single"/>
          </w:rPr>
          <w:t>4/15/2013</w:t>
        </w:r>
      </w:hyperlink>
    </w:p>
    <w:p w:rsidR="00C90794" w:rsidRPr="00C90794" w:rsidRDefault="00B8383F" w:rsidP="00C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90794" w:rsidRPr="00C90794">
          <w:rPr>
            <w:rFonts w:eastAsia="Times New Roman" w:cs="Times New Roman"/>
            <w:color w:val="0000FF" w:themeColor="hyperlink"/>
            <w:szCs w:val="20"/>
            <w:u w:val="single"/>
          </w:rPr>
          <w:t>5/29/2013</w:t>
        </w:r>
      </w:hyperlink>
    </w:p>
    <w:p w:rsidR="00C90794" w:rsidRPr="00C90794" w:rsidRDefault="00C90794" w:rsidP="00C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90794" w:rsidRDefault="00C90794" w:rsidP="00C90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0794" w:rsidSect="00C90794">
          <w:pgSz w:w="12240" w:h="15840" w:code="1"/>
          <w:pgMar w:top="1080" w:right="1440" w:bottom="1080" w:left="1440" w:header="720" w:footer="720" w:gutter="0"/>
          <w:pgNumType w:start="1"/>
          <w:cols w:space="720"/>
          <w:noEndnote/>
          <w:docGrid w:linePitch="360"/>
        </w:sect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(A85, R107, H3870)</w:t>
      </w:r>
    </w:p>
    <w:p w:rsidR="004D732D" w:rsidRPr="008836A5"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732D" w:rsidRPr="00C90794"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0794">
        <w:rPr>
          <w:rFonts w:cs="Times New Roman"/>
          <w:b/>
          <w:color w:val="000000" w:themeColor="text1"/>
          <w:szCs w:val="36"/>
        </w:rPr>
        <w:t xml:space="preserve">AN ACT </w:t>
      </w:r>
      <w:r w:rsidRPr="00C90794">
        <w:rPr>
          <w:rFonts w:cs="Times New Roman"/>
          <w:b/>
        </w:rPr>
        <w:t>TO AMEND THE CODE OF LAWS OF SOUTH CAROLINA, 1976, BY ADDING SECTION 23</w:t>
      </w:r>
      <w:r w:rsidRPr="00C90794">
        <w:rPr>
          <w:rFonts w:cs="Times New Roman"/>
          <w:b/>
        </w:rPr>
        <w:noBreakHyphen/>
        <w:t>49</w:t>
      </w:r>
      <w:r w:rsidRPr="00C90794">
        <w:rPr>
          <w:rFonts w:cs="Times New Roman"/>
          <w:b/>
        </w:rPr>
        <w:noBreakHyphen/>
        <w:t>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C90794">
        <w:rPr>
          <w:rFonts w:cs="Times New Roman"/>
          <w:b/>
        </w:rPr>
        <w:noBreakHyphen/>
        <w:t>49</w:t>
      </w:r>
      <w:r w:rsidRPr="00C90794">
        <w:rPr>
          <w:rFonts w:cs="Times New Roman"/>
          <w:b/>
        </w:rPr>
        <w:noBreakHyphen/>
        <w:t xml:space="preserve">20, RELATING TO THE SOUTH CAROLINA FIREFIGHTER MOBILIZATION OVERSIGHT COMMITTEE, SO AS TO ADD THE CHIEF OF SLED TO THE COMMITTEE AND TO CORRECT </w:t>
      </w:r>
      <w:r>
        <w:rPr>
          <w:rFonts w:cs="Times New Roman"/>
          <w:b/>
        </w:rPr>
        <w:t>ARCHAIC</w:t>
      </w:r>
      <w:r w:rsidRPr="00C90794">
        <w:rPr>
          <w:rFonts w:cs="Times New Roman"/>
          <w:b/>
        </w:rPr>
        <w:t xml:space="preserve"> REFERENCES; TO AMEND SECTION 23</w:t>
      </w:r>
      <w:r w:rsidRPr="00C90794">
        <w:rPr>
          <w:rFonts w:cs="Times New Roman"/>
          <w:b/>
        </w:rPr>
        <w:noBreakHyphen/>
        <w:t>49</w:t>
      </w:r>
      <w:r w:rsidRPr="00C90794">
        <w:rPr>
          <w:rFonts w:cs="Times New Roman"/>
          <w:b/>
        </w:rPr>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C90794">
        <w:rPr>
          <w:rFonts w:cs="Times New Roman"/>
          <w:b/>
        </w:rPr>
        <w:noBreakHyphen/>
        <w:t>49</w:t>
      </w:r>
      <w:r w:rsidRPr="00C90794">
        <w:rPr>
          <w:rFonts w:cs="Times New Roman"/>
          <w:b/>
        </w:rPr>
        <w:noBreakHyphen/>
        <w:t>60, RELATING TO THE DUTIES OF THE COMMITTEE, SO AS TO PROVIDE THE COMMITTEE SHALL DEVELOP GUIDELINES FOR USING RESOURCES ALLOCATED TO THE TASK FORCE AT THE STATE AND REGIONAL LEVEL; TO AMEND SECTION 23</w:t>
      </w:r>
      <w:r w:rsidRPr="00C90794">
        <w:rPr>
          <w:rFonts w:cs="Times New Roman"/>
          <w:b/>
        </w:rPr>
        <w:noBreakHyphen/>
        <w:t>49</w:t>
      </w:r>
      <w:r w:rsidRPr="00C90794">
        <w:rPr>
          <w:rFonts w:cs="Times New Roman"/>
          <w:b/>
        </w:rPr>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C90794">
        <w:rPr>
          <w:rFonts w:cs="Times New Roman"/>
          <w:b/>
        </w:rPr>
        <w:noBreakHyphen/>
        <w:t>49</w:t>
      </w:r>
      <w:r w:rsidRPr="00C90794">
        <w:rPr>
          <w:rFonts w:cs="Times New Roman"/>
          <w:b/>
        </w:rPr>
        <w:noBreakHyphen/>
        <w:t xml:space="preserve">80, RELATING TO INFORMATION REQUIRED OF THE SOUTH CAROLINA STATE FIREMEN’S ASSOCIATION, SO AS TO CORRECT </w:t>
      </w:r>
      <w:r>
        <w:rPr>
          <w:rFonts w:cs="Times New Roman"/>
          <w:b/>
        </w:rPr>
        <w:t>ARCHAIC</w:t>
      </w:r>
      <w:r w:rsidRPr="00C90794">
        <w:rPr>
          <w:rFonts w:cs="Times New Roman"/>
          <w:b/>
        </w:rPr>
        <w:t xml:space="preserve"> LANGUAGE; AND TO AMEND </w:t>
      </w:r>
      <w:r w:rsidRPr="00C90794">
        <w:rPr>
          <w:rFonts w:cs="Times New Roman"/>
          <w:b/>
        </w:rPr>
        <w:lastRenderedPageBreak/>
        <w:t>SECTION 23</w:t>
      </w:r>
      <w:r w:rsidRPr="00C90794">
        <w:rPr>
          <w:rFonts w:cs="Times New Roman"/>
          <w:b/>
        </w:rPr>
        <w:noBreakHyphen/>
        <w:t>49</w:t>
      </w:r>
      <w:r w:rsidRPr="00C90794">
        <w:rPr>
          <w:rFonts w:cs="Times New Roman"/>
          <w:b/>
        </w:rPr>
        <w:noBreakHyphen/>
        <w:t>110, RELATING TO DEFINITIONS, SO AS TO DEFINE ADDITIONAL TERMS.</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Be it enacted by the General Assembly of the State of South Carolina:</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SLED jurisdiction</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1.</w:t>
      </w:r>
      <w:r w:rsidRPr="00857C33">
        <w:rPr>
          <w:rFonts w:cs="Times New Roman"/>
        </w:rPr>
        <w:tab/>
        <w:t>Chapter 49, Title 23 of the 1976 Code is amended by adding:</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t>“Section 23</w:t>
      </w:r>
      <w:r w:rsidRPr="00857C33">
        <w:rPr>
          <w:rFonts w:cs="Times New Roman"/>
        </w:rPr>
        <w:noBreakHyphen/>
        <w:t>49</w:t>
      </w:r>
      <w:r w:rsidRPr="00857C33">
        <w:rPr>
          <w:rFonts w:cs="Times New Roman"/>
        </w:rPr>
        <w:noBreakHyphen/>
        <w:t>65.</w:t>
      </w:r>
      <w:r w:rsidRPr="00857C33">
        <w:rPr>
          <w:rFonts w:cs="Times New Roman"/>
        </w:rPr>
        <w:tab/>
        <w:t>Pursuant to Section 23</w:t>
      </w:r>
      <w:r w:rsidRPr="00857C33">
        <w:rPr>
          <w:rFonts w:cs="Times New Roman"/>
        </w:rPr>
        <w:noBreakHyphen/>
        <w:t>3</w:t>
      </w:r>
      <w:r w:rsidRPr="00857C33">
        <w:rPr>
          <w:rFonts w:cs="Times New Roman"/>
        </w:rPr>
        <w:noBreakHyphen/>
        <w:t>15, the South Carolina Law Enforcement Division has specific and exclusive jurisdiction on behalf of the State in matters pertaining to the response to and crisis management of acts of terrorism and emergency event management of explosive devices.”</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Oversight committee created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2.</w:t>
      </w:r>
      <w:r w:rsidRPr="00857C33">
        <w:rPr>
          <w:rFonts w:cs="Times New Roman"/>
        </w:rPr>
        <w:tab/>
        <w:t>Section 23</w:t>
      </w:r>
      <w:r w:rsidRPr="00857C33">
        <w:rPr>
          <w:rFonts w:cs="Times New Roman"/>
        </w:rPr>
        <w:noBreakHyphen/>
        <w:t>49</w:t>
      </w:r>
      <w:r w:rsidRPr="00857C33">
        <w:rPr>
          <w:rFonts w:cs="Times New Roman"/>
        </w:rPr>
        <w:noBreakHyphen/>
        <w:t>20 of the 1976 Code is amended to read: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t>“Section 23</w:t>
      </w:r>
      <w:r w:rsidRPr="00857C33">
        <w:rPr>
          <w:rFonts w:cs="Times New Roman"/>
        </w:rPr>
        <w:noBreakHyphen/>
        <w:t>49</w:t>
      </w:r>
      <w:r w:rsidRPr="00857C33">
        <w:rPr>
          <w:rFonts w:cs="Times New Roman"/>
        </w:rPr>
        <w:noBreakHyphen/>
        <w:t>20.</w:t>
      </w:r>
      <w:r w:rsidRPr="00857C33">
        <w:rPr>
          <w:rFonts w:cs="Times New Roman"/>
        </w:rPr>
        <w:tab/>
      </w:r>
      <w:r w:rsidRPr="00857C33">
        <w:rPr>
          <w:rFonts w:cs="Times New Roman"/>
          <w:color w:val="000000"/>
        </w:rPr>
        <w:t xml:space="preserve">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w:t>
      </w:r>
      <w:r w:rsidRPr="00857C33">
        <w:rPr>
          <w:rFonts w:cs="Times New Roman"/>
          <w:color w:val="000000"/>
        </w:rPr>
        <w:tab/>
        <w:t>(5) the Chief of the South Carolina Law Enforcement Division or his designee; and (6) six fire prevention and control personnel appointed by the Governor upon consideration of the written recommendations of the South Carolina State Firefighters’ Association for three</w:t>
      </w:r>
      <w:r w:rsidRPr="00857C33">
        <w:rPr>
          <w:rFonts w:cs="Times New Roman"/>
          <w:color w:val="000000"/>
        </w:rPr>
        <w:noBreakHyphen/>
        <w:t>year terms, three of whom shall serve initial terms of two years, and three of whom shall serve initial terms of three years; thereafter, all fire prevention and control personnel shall serve three</w:t>
      </w:r>
      <w:r w:rsidRPr="00857C33">
        <w:rPr>
          <w:rFonts w:cs="Times New Roman"/>
          <w:color w:val="000000"/>
        </w:rPr>
        <w:noBreakHyphen/>
        <w:t>year terms.  The Executive Director of the South Carolina State Firefighters’ Association shall serve as an ex officio, nonvoting member of the committee.”</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Task force plan</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3.</w:t>
      </w:r>
      <w:r w:rsidRPr="00857C33">
        <w:rPr>
          <w:rFonts w:cs="Times New Roman"/>
        </w:rPr>
        <w:tab/>
        <w:t>Section 23</w:t>
      </w:r>
      <w:r w:rsidRPr="00857C33">
        <w:rPr>
          <w:rFonts w:cs="Times New Roman"/>
        </w:rPr>
        <w:noBreakHyphen/>
        <w:t>49</w:t>
      </w:r>
      <w:r w:rsidRPr="00857C33">
        <w:rPr>
          <w:rFonts w:cs="Times New Roman"/>
        </w:rPr>
        <w:noBreakHyphen/>
        <w:t>50 of the 1976 Code is amended to read: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lastRenderedPageBreak/>
        <w:tab/>
        <w:t>“Section 23</w:t>
      </w:r>
      <w:r w:rsidRPr="00857C33">
        <w:rPr>
          <w:rFonts w:cs="Times New Roman"/>
        </w:rPr>
        <w:noBreakHyphen/>
        <w:t>49</w:t>
      </w:r>
      <w:r w:rsidRPr="00857C33">
        <w:rPr>
          <w:rFonts w:cs="Times New Roman"/>
        </w:rPr>
        <w:noBreakHyphen/>
        <w:t>50.</w:t>
      </w:r>
      <w:r w:rsidRPr="00857C33">
        <w:rPr>
          <w:rFonts w:cs="Times New Roman"/>
        </w:rPr>
        <w:tab/>
      </w:r>
      <w:r w:rsidRPr="00857C33">
        <w:rPr>
          <w:rFonts w:cs="Times New Roman"/>
          <w:color w:val="000000"/>
        </w:rPr>
        <w:t>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Division directs a response to a terrorist or explosive device event.  In addition, the plan operates and is a part of the State Emergency Response Plan.”</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Resource allocation guidelines mandated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4.</w:t>
      </w:r>
      <w:r w:rsidRPr="00857C33">
        <w:rPr>
          <w:rFonts w:cs="Times New Roman"/>
        </w:rPr>
        <w:tab/>
        <w:t>Section 23</w:t>
      </w:r>
      <w:r w:rsidRPr="00857C33">
        <w:rPr>
          <w:rFonts w:cs="Times New Roman"/>
        </w:rPr>
        <w:noBreakHyphen/>
        <w:t>49</w:t>
      </w:r>
      <w:r w:rsidRPr="00857C33">
        <w:rPr>
          <w:rFonts w:cs="Times New Roman"/>
        </w:rPr>
        <w:noBreakHyphen/>
        <w:t>60 of the 1976 Code is amended to read: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rPr>
        <w:tab/>
        <w:t>“Section 23</w:t>
      </w:r>
      <w:r w:rsidRPr="00857C33">
        <w:rPr>
          <w:rFonts w:cs="Times New Roman"/>
        </w:rPr>
        <w:noBreakHyphen/>
        <w:t>49</w:t>
      </w:r>
      <w:r w:rsidRPr="00857C33">
        <w:rPr>
          <w:rFonts w:cs="Times New Roman"/>
        </w:rPr>
        <w:noBreakHyphen/>
        <w:t>60.</w:t>
      </w:r>
      <w:r w:rsidRPr="00857C33">
        <w:rPr>
          <w:rFonts w:cs="Times New Roman"/>
        </w:rPr>
        <w:tab/>
      </w:r>
      <w:r w:rsidRPr="00857C33">
        <w:rPr>
          <w:rFonts w:cs="Times New Roman"/>
          <w:color w:val="000000"/>
        </w:rPr>
        <w:t>(A)</w:t>
      </w:r>
      <w:r w:rsidRPr="00857C33">
        <w:rPr>
          <w:rFonts w:cs="Times New Roman"/>
          <w:color w:val="000000"/>
        </w:rPr>
        <w:tab/>
        <w:t xml:space="preserve">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t>(B)</w:t>
      </w:r>
      <w:r w:rsidRPr="00857C33">
        <w:rPr>
          <w:rFonts w:cs="Times New Roman"/>
          <w:color w:val="000000"/>
        </w:rPr>
        <w:tab/>
        <w:t xml:space="preserve">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t>(C)</w:t>
      </w:r>
      <w:r w:rsidRPr="00857C33">
        <w:rPr>
          <w:rFonts w:cs="Times New Roman"/>
          <w:color w:val="000000"/>
        </w:rPr>
        <w:tab/>
        <w:t>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color w:val="000000"/>
        </w:rPr>
        <w:tab/>
        <w:t>(D)</w:t>
      </w:r>
      <w:r w:rsidRPr="00857C33">
        <w:rPr>
          <w:rFonts w:cs="Times New Roman"/>
          <w:color w:val="000000"/>
        </w:rPr>
        <w:tab/>
        <w:t>The committee shall develop guidelines for using resources allocated to the task force at the state and regional level.”</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Administrative support</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5.</w:t>
      </w:r>
      <w:r w:rsidRPr="00857C33">
        <w:rPr>
          <w:rFonts w:cs="Times New Roman"/>
        </w:rPr>
        <w:tab/>
        <w:t>Section 23</w:t>
      </w:r>
      <w:r w:rsidRPr="00857C33">
        <w:rPr>
          <w:rFonts w:cs="Times New Roman"/>
        </w:rPr>
        <w:noBreakHyphen/>
        <w:t>49</w:t>
      </w:r>
      <w:r w:rsidRPr="00857C33">
        <w:rPr>
          <w:rFonts w:cs="Times New Roman"/>
        </w:rPr>
        <w:noBreakHyphen/>
        <w:t>70 of th</w:t>
      </w:r>
      <w:r>
        <w:rPr>
          <w:rFonts w:cs="Times New Roman"/>
        </w:rPr>
        <w:t>e 1976 Code is amended to read: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t>“Section 23</w:t>
      </w:r>
      <w:r w:rsidRPr="00857C33">
        <w:rPr>
          <w:rFonts w:cs="Times New Roman"/>
        </w:rPr>
        <w:noBreakHyphen/>
        <w:t>49</w:t>
      </w:r>
      <w:r w:rsidRPr="00857C33">
        <w:rPr>
          <w:rFonts w:cs="Times New Roman"/>
        </w:rPr>
        <w:noBreakHyphen/>
        <w:t>70.</w:t>
      </w:r>
      <w:r w:rsidRPr="00857C33">
        <w:rPr>
          <w:rFonts w:cs="Times New Roman"/>
        </w:rPr>
        <w:tab/>
      </w:r>
      <w:r w:rsidRPr="00857C33">
        <w:rPr>
          <w:rFonts w:cs="Times New Roman"/>
          <w:color w:val="000000"/>
        </w:rPr>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Archaic reference corrected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6.</w:t>
      </w:r>
      <w:r w:rsidRPr="00857C33">
        <w:rPr>
          <w:rFonts w:cs="Times New Roman"/>
        </w:rPr>
        <w:tab/>
        <w:t>Section 23</w:t>
      </w:r>
      <w:r w:rsidRPr="00857C33">
        <w:rPr>
          <w:rFonts w:cs="Times New Roman"/>
        </w:rPr>
        <w:noBreakHyphen/>
        <w:t>49</w:t>
      </w:r>
      <w:r w:rsidRPr="00857C33">
        <w:rPr>
          <w:rFonts w:cs="Times New Roman"/>
        </w:rPr>
        <w:noBreakHyphen/>
        <w:t>80 of the 1976 Code is amended to read: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t>“Section 23</w:t>
      </w:r>
      <w:r w:rsidRPr="00857C33">
        <w:rPr>
          <w:rFonts w:cs="Times New Roman"/>
        </w:rPr>
        <w:noBreakHyphen/>
        <w:t>49</w:t>
      </w:r>
      <w:r w:rsidRPr="00857C33">
        <w:rPr>
          <w:rFonts w:cs="Times New Roman"/>
        </w:rPr>
        <w:noBreakHyphen/>
        <w:t>80.</w:t>
      </w:r>
      <w:r w:rsidRPr="00857C33">
        <w:rPr>
          <w:rFonts w:cs="Times New Roman"/>
        </w:rPr>
        <w:tab/>
      </w:r>
      <w:r w:rsidRPr="00857C33">
        <w:rPr>
          <w:rFonts w:cs="Times New Roman"/>
          <w:color w:val="000000"/>
        </w:rPr>
        <w:t>The committee may request and utilize information regarding equipment, personnel, and other fire and rescue resources maintained by the South Carolina State Firefighters’ Association.”</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7.</w:t>
      </w:r>
      <w:r w:rsidRPr="00857C33">
        <w:rPr>
          <w:rFonts w:cs="Times New Roman"/>
        </w:rPr>
        <w:tab/>
        <w:t>Section 23</w:t>
      </w:r>
      <w:r w:rsidRPr="00857C33">
        <w:rPr>
          <w:rFonts w:cs="Times New Roman"/>
        </w:rPr>
        <w:noBreakHyphen/>
        <w:t>49</w:t>
      </w:r>
      <w:r w:rsidRPr="00857C33">
        <w:rPr>
          <w:rFonts w:cs="Times New Roman"/>
        </w:rPr>
        <w:noBreakHyphen/>
        <w:t>110(A) of the 1976 Code is amended to read:</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rPr>
        <w:tab/>
        <w:t>“(A)</w:t>
      </w:r>
      <w:r w:rsidRPr="00857C33">
        <w:rPr>
          <w:rFonts w:cs="Times New Roman"/>
        </w:rPr>
        <w:tab/>
      </w:r>
      <w:r w:rsidRPr="00857C33">
        <w:rPr>
          <w:rFonts w:cs="Times New Roman"/>
          <w:color w:val="000000"/>
        </w:rPr>
        <w:t xml:space="preserve">For purposes of this chapter: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r>
      <w:r w:rsidRPr="00857C33">
        <w:rPr>
          <w:rFonts w:cs="Times New Roman"/>
          <w:color w:val="000000"/>
        </w:rPr>
        <w:tab/>
        <w:t>(1)</w:t>
      </w:r>
      <w:r w:rsidRPr="00857C33">
        <w:rPr>
          <w:rFonts w:cs="Times New Roman"/>
          <w:color w:val="000000"/>
        </w:rPr>
        <w:tab/>
        <w:t xml:space="preserve">‘Dry fire hydrant’ means a fire hydrant that is connected to a source of water from which water is pumped for fire suppression or fire suppression training.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r>
      <w:r w:rsidRPr="00857C33">
        <w:rPr>
          <w:rFonts w:cs="Times New Roman"/>
          <w:color w:val="000000"/>
        </w:rPr>
        <w:tab/>
        <w:t>(2)</w:t>
      </w:r>
      <w:r w:rsidRPr="00857C33">
        <w:rPr>
          <w:rFonts w:cs="Times New Roman"/>
          <w:color w:val="000000"/>
        </w:rPr>
        <w:tab/>
        <w:t xml:space="preserve">‘Firefighting agency’ means any entity that provides firefighting services including, but not limited to: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r>
      <w:r w:rsidRPr="00857C33">
        <w:rPr>
          <w:rFonts w:cs="Times New Roman"/>
          <w:color w:val="000000"/>
        </w:rPr>
        <w:tab/>
      </w:r>
      <w:r w:rsidRPr="00857C33">
        <w:rPr>
          <w:rFonts w:cs="Times New Roman"/>
          <w:color w:val="000000"/>
        </w:rPr>
        <w:tab/>
        <w:t>(a)</w:t>
      </w:r>
      <w:r w:rsidRPr="00857C33">
        <w:rPr>
          <w:rFonts w:cs="Times New Roman"/>
          <w:color w:val="000000"/>
        </w:rPr>
        <w:tab/>
        <w:t xml:space="preserve">a fire department;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r>
      <w:r w:rsidRPr="00857C33">
        <w:rPr>
          <w:rFonts w:cs="Times New Roman"/>
          <w:color w:val="000000"/>
        </w:rPr>
        <w:tab/>
      </w:r>
      <w:r w:rsidRPr="00857C33">
        <w:rPr>
          <w:rFonts w:cs="Times New Roman"/>
          <w:color w:val="000000"/>
        </w:rPr>
        <w:tab/>
        <w:t>(b)</w:t>
      </w:r>
      <w:r w:rsidRPr="00857C33">
        <w:rPr>
          <w:rFonts w:cs="Times New Roman"/>
          <w:color w:val="000000"/>
        </w:rPr>
        <w:tab/>
        <w:t xml:space="preserve">a political subdivision of this State authorized to provide firefighting services; and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57C33">
        <w:rPr>
          <w:rFonts w:cs="Times New Roman"/>
          <w:color w:val="000000"/>
        </w:rPr>
        <w:tab/>
      </w:r>
      <w:r w:rsidRPr="00857C33">
        <w:rPr>
          <w:rFonts w:cs="Times New Roman"/>
          <w:color w:val="000000"/>
        </w:rPr>
        <w:tab/>
      </w:r>
      <w:r w:rsidRPr="00857C33">
        <w:rPr>
          <w:rFonts w:cs="Times New Roman"/>
          <w:color w:val="000000"/>
        </w:rPr>
        <w:tab/>
        <w:t>(c)</w:t>
      </w:r>
      <w:r w:rsidRPr="00857C33">
        <w:rPr>
          <w:rFonts w:cs="Times New Roman"/>
          <w:color w:val="000000"/>
        </w:rPr>
        <w:tab/>
        <w:t xml:space="preserve">the South Carolina Forestry Commission or commission cooperators. </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color w:val="000000"/>
        </w:rPr>
        <w:tab/>
      </w:r>
      <w:r w:rsidRPr="00857C33">
        <w:rPr>
          <w:rFonts w:cs="Times New Roman"/>
          <w:color w:val="000000"/>
        </w:rPr>
        <w:tab/>
        <w:t>(3)</w:t>
      </w:r>
      <w:r w:rsidRPr="00857C33">
        <w:rPr>
          <w:rFonts w:cs="Times New Roman"/>
          <w:color w:val="000000"/>
        </w:rPr>
        <w:tab/>
        <w:t>‘Source of water’ means a water system, water tank, ditch, pool, pond, lake, or river.</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r>
      <w:r w:rsidRPr="00857C33">
        <w:rPr>
          <w:rFonts w:cs="Times New Roman"/>
        </w:rPr>
        <w:tab/>
        <w:t>(4)</w:t>
      </w:r>
      <w:r w:rsidRPr="00857C33">
        <w:rPr>
          <w:rFonts w:cs="Times New Roman"/>
        </w:rPr>
        <w:tab/>
        <w:t>‘Fire and rescue resources’ means local firefighting and rescue resources that include structural firefighting teams, firefighting water supply teams, wild land firefighting teams, rescue teams, and hazardous materials teams.</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r>
      <w:r w:rsidRPr="00857C33">
        <w:rPr>
          <w:rFonts w:cs="Times New Roman"/>
        </w:rPr>
        <w:tab/>
        <w:t>(5)</w:t>
      </w:r>
      <w:r w:rsidRPr="00857C33">
        <w:rPr>
          <w:rFonts w:cs="Times New Roman"/>
        </w:rPr>
        <w:tab/>
        <w:t>‘South Carolina Emergency Response Task Force’ means an organization of specialized units manned through voluntary participation by various agencies and overseen by the State Fire Marshal that provides a comprehensive all</w:t>
      </w:r>
      <w:r w:rsidRPr="00857C33">
        <w:rPr>
          <w:rFonts w:cs="Times New Roman"/>
        </w:rPr>
        <w:noBreakHyphen/>
        <w:t>hazard tiered response to incidents by providing services including, but not limited to, firefighting, urban search and rescue, aviation search and rescue, technical rescue, incident support, and the mitigation of hazardous materials.</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ab/>
      </w:r>
      <w:r w:rsidRPr="00857C33">
        <w:rPr>
          <w:rFonts w:cs="Times New Roman"/>
        </w:rPr>
        <w:tab/>
        <w:t>(6)</w:t>
      </w:r>
      <w:r w:rsidRPr="00857C33">
        <w:rPr>
          <w:rFonts w:cs="Times New Roman"/>
        </w:rPr>
        <w:tab/>
        <w:t>‘Hazardous materials team’ means a specialized unit that responds to the spill, leak, or disbursement of a hazardous product in order to identify, mitigate, and recover from the effects of that incident.”</w:t>
      </w:r>
    </w:p>
    <w:p w:rsidR="004D732D"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32D" w:rsidRPr="00857C33" w:rsidRDefault="004D732D"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C33">
        <w:rPr>
          <w:rFonts w:cs="Times New Roman"/>
        </w:rPr>
        <w:t>SECTION</w:t>
      </w:r>
      <w:r w:rsidRPr="00857C33">
        <w:rPr>
          <w:rFonts w:cs="Times New Roman"/>
        </w:rPr>
        <w:tab/>
        <w:t>8.</w:t>
      </w:r>
      <w:r w:rsidRPr="00857C33">
        <w:rPr>
          <w:rFonts w:cs="Times New Roman"/>
        </w:rPr>
        <w:tab/>
        <w:t>This act takes effect upon approval by the Governor.</w:t>
      </w:r>
    </w:p>
    <w:p w:rsidR="004D732D" w:rsidRDefault="004D732D" w:rsidP="004D732D">
      <w:pPr>
        <w:tabs>
          <w:tab w:val="left" w:pos="1440"/>
          <w:tab w:val="left" w:pos="1800"/>
          <w:tab w:val="left" w:pos="2880"/>
        </w:tabs>
        <w:rPr>
          <w:color w:val="000000" w:themeColor="text1"/>
        </w:rPr>
      </w:pPr>
    </w:p>
    <w:p w:rsidR="004D732D" w:rsidRDefault="004D732D" w:rsidP="004D732D">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D732D" w:rsidRDefault="004D732D" w:rsidP="004D732D">
      <w:pPr>
        <w:tabs>
          <w:tab w:val="left" w:pos="1440"/>
          <w:tab w:val="left" w:pos="1800"/>
          <w:tab w:val="left" w:pos="2880"/>
        </w:tabs>
        <w:rPr>
          <w:color w:val="000000" w:themeColor="text1"/>
        </w:rPr>
      </w:pPr>
    </w:p>
    <w:p w:rsidR="004D732D" w:rsidRDefault="004D732D" w:rsidP="004D732D">
      <w:pPr>
        <w:tabs>
          <w:tab w:val="left" w:pos="1440"/>
          <w:tab w:val="left" w:pos="1800"/>
          <w:tab w:val="left" w:pos="2880"/>
        </w:tabs>
        <w:rPr>
          <w:color w:val="000000" w:themeColor="text1"/>
        </w:rPr>
      </w:pPr>
      <w:r>
        <w:rPr>
          <w:color w:val="000000" w:themeColor="text1"/>
        </w:rPr>
        <w:t>Approved the 13</w:t>
      </w:r>
      <w:r w:rsidRPr="00DF248E">
        <w:rPr>
          <w:color w:val="000000" w:themeColor="text1"/>
          <w:vertAlign w:val="superscript"/>
        </w:rPr>
        <w:t>th</w:t>
      </w:r>
      <w:r>
        <w:rPr>
          <w:color w:val="000000" w:themeColor="text1"/>
        </w:rPr>
        <w:t xml:space="preserve"> day of June, 2013. </w:t>
      </w:r>
    </w:p>
    <w:p w:rsidR="004D732D" w:rsidRDefault="004D732D" w:rsidP="004D732D">
      <w:pPr>
        <w:tabs>
          <w:tab w:val="left" w:pos="1440"/>
          <w:tab w:val="left" w:pos="1800"/>
          <w:tab w:val="left" w:pos="2880"/>
        </w:tabs>
        <w:jc w:val="center"/>
        <w:rPr>
          <w:color w:val="000000" w:themeColor="text1"/>
        </w:rPr>
      </w:pPr>
    </w:p>
    <w:p w:rsidR="004D732D" w:rsidRDefault="004D732D" w:rsidP="004D732D">
      <w:pPr>
        <w:tabs>
          <w:tab w:val="left" w:pos="1440"/>
          <w:tab w:val="left" w:pos="1800"/>
          <w:tab w:val="left" w:pos="2880"/>
        </w:tabs>
        <w:jc w:val="center"/>
        <w:rPr>
          <w:color w:val="000000" w:themeColor="text1"/>
        </w:rPr>
      </w:pPr>
      <w:r>
        <w:rPr>
          <w:color w:val="000000" w:themeColor="text1"/>
        </w:rPr>
        <w:t>__________</w:t>
      </w:r>
    </w:p>
    <w:p w:rsidR="008836A5" w:rsidRPr="00A85906" w:rsidRDefault="008836A5" w:rsidP="004D7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85906" w:rsidSect="00C90794">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A6" w:rsidRDefault="006630A6" w:rsidP="007D5FAC">
      <w:r>
        <w:separator/>
      </w:r>
    </w:p>
  </w:endnote>
  <w:endnote w:type="continuationSeparator" w:id="0">
    <w:p w:rsidR="006630A6" w:rsidRDefault="006630A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794" w:rsidRPr="00C90794" w:rsidRDefault="00C90794" w:rsidP="00C90794">
    <w:pPr>
      <w:pStyle w:val="Footer"/>
      <w:tabs>
        <w:tab w:val="clear" w:pos="4680"/>
        <w:tab w:val="clear" w:pos="9360"/>
        <w:tab w:val="center" w:pos="3168"/>
      </w:tabs>
      <w:spacing w:before="120"/>
    </w:pPr>
    <w:r>
      <w:tab/>
    </w:r>
    <w:r w:rsidR="00D61DFC">
      <w:fldChar w:fldCharType="begin"/>
    </w:r>
    <w:r w:rsidR="00A60A83">
      <w:instrText xml:space="preserve"> PAGE  \* MERGEFORMAT </w:instrText>
    </w:r>
    <w:r w:rsidR="00D61DFC">
      <w:fldChar w:fldCharType="separate"/>
    </w:r>
    <w:r w:rsidR="00B8383F">
      <w:rPr>
        <w:noProof/>
      </w:rPr>
      <w:t>2</w:t>
    </w:r>
    <w:r w:rsidR="00D61D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794" w:rsidRDefault="00C90794" w:rsidP="008733F2">
    <w:pPr>
      <w:pStyle w:val="Footer"/>
      <w:tabs>
        <w:tab w:val="clear" w:pos="4680"/>
        <w:tab w:val="clear" w:pos="9360"/>
        <w:tab w:val="right" w:pos="619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A6" w:rsidRDefault="006630A6" w:rsidP="007D5FAC">
      <w:r>
        <w:separator/>
      </w:r>
    </w:p>
  </w:footnote>
  <w:footnote w:type="continuationSeparator" w:id="0">
    <w:p w:rsidR="006630A6" w:rsidRDefault="006630A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870"/>
    <w:docVar w:name="ActSecretary" w:val="Shackelford"/>
    <w:docVar w:name="ActSIdno" w:val="(139)  3870AB13"/>
    <w:docVar w:name="clipname" w:val="3870AB13"/>
    <w:docVar w:name="dvBillNumber" w:val="3870"/>
    <w:docVar w:name="dvBillNumberPrefix" w:val="H"/>
    <w:docVar w:name="dvOriginalBody" w:val="House"/>
    <w:docVar w:name="HOUSEACTFULLPATH" w:val="L:\COUNCIL\ACTS\3870AB13.DOCX"/>
    <w:docVar w:name="OrigHOUSEBillNo" w:val="3870"/>
    <w:docVar w:name="WhatActtype" w:val="AN ACT"/>
  </w:docVars>
  <w:rsids>
    <w:rsidRoot w:val="007D7306"/>
    <w:rsid w:val="00002DE0"/>
    <w:rsid w:val="00020349"/>
    <w:rsid w:val="00020977"/>
    <w:rsid w:val="00021B0B"/>
    <w:rsid w:val="0003535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CBB"/>
    <w:rsid w:val="000D399D"/>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5350"/>
    <w:rsid w:val="00220CE3"/>
    <w:rsid w:val="00223800"/>
    <w:rsid w:val="00223E0F"/>
    <w:rsid w:val="002240A6"/>
    <w:rsid w:val="002249BC"/>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C5A"/>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5CA6"/>
    <w:rsid w:val="00304605"/>
    <w:rsid w:val="003049A0"/>
    <w:rsid w:val="00305689"/>
    <w:rsid w:val="003057E0"/>
    <w:rsid w:val="00315C15"/>
    <w:rsid w:val="0031739F"/>
    <w:rsid w:val="003219FC"/>
    <w:rsid w:val="0032380E"/>
    <w:rsid w:val="00325D1F"/>
    <w:rsid w:val="003348FE"/>
    <w:rsid w:val="00334EAC"/>
    <w:rsid w:val="00341950"/>
    <w:rsid w:val="0034356D"/>
    <w:rsid w:val="00360108"/>
    <w:rsid w:val="00360D70"/>
    <w:rsid w:val="00364D3F"/>
    <w:rsid w:val="00366494"/>
    <w:rsid w:val="00370DA1"/>
    <w:rsid w:val="00371821"/>
    <w:rsid w:val="00372564"/>
    <w:rsid w:val="00372FF8"/>
    <w:rsid w:val="0038005A"/>
    <w:rsid w:val="0039655A"/>
    <w:rsid w:val="00396C58"/>
    <w:rsid w:val="003A2432"/>
    <w:rsid w:val="003A6D96"/>
    <w:rsid w:val="003A7517"/>
    <w:rsid w:val="003B105A"/>
    <w:rsid w:val="003B1A01"/>
    <w:rsid w:val="003B2E6E"/>
    <w:rsid w:val="003B355D"/>
    <w:rsid w:val="003B4B61"/>
    <w:rsid w:val="003B6BB7"/>
    <w:rsid w:val="003B746E"/>
    <w:rsid w:val="003C030C"/>
    <w:rsid w:val="003D1DE4"/>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7A0"/>
    <w:rsid w:val="00475FAD"/>
    <w:rsid w:val="00480690"/>
    <w:rsid w:val="00484DF4"/>
    <w:rsid w:val="00486109"/>
    <w:rsid w:val="0049067C"/>
    <w:rsid w:val="0049220A"/>
    <w:rsid w:val="004941A4"/>
    <w:rsid w:val="00497784"/>
    <w:rsid w:val="004A073E"/>
    <w:rsid w:val="004A1278"/>
    <w:rsid w:val="004A16BC"/>
    <w:rsid w:val="004A4186"/>
    <w:rsid w:val="004A5193"/>
    <w:rsid w:val="004A76F3"/>
    <w:rsid w:val="004B1DA6"/>
    <w:rsid w:val="004B27E8"/>
    <w:rsid w:val="004B402A"/>
    <w:rsid w:val="004B41E5"/>
    <w:rsid w:val="004C0A66"/>
    <w:rsid w:val="004C115D"/>
    <w:rsid w:val="004C190F"/>
    <w:rsid w:val="004D29AD"/>
    <w:rsid w:val="004D6971"/>
    <w:rsid w:val="004D716F"/>
    <w:rsid w:val="004D732D"/>
    <w:rsid w:val="004E275E"/>
    <w:rsid w:val="004E6C25"/>
    <w:rsid w:val="004E747B"/>
    <w:rsid w:val="004E7E53"/>
    <w:rsid w:val="004F0258"/>
    <w:rsid w:val="004F0E6F"/>
    <w:rsid w:val="004F4494"/>
    <w:rsid w:val="004F4608"/>
    <w:rsid w:val="004F5867"/>
    <w:rsid w:val="004F6446"/>
    <w:rsid w:val="005062D2"/>
    <w:rsid w:val="005065EC"/>
    <w:rsid w:val="005208D0"/>
    <w:rsid w:val="00524219"/>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358C"/>
    <w:rsid w:val="00594B90"/>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7CE"/>
    <w:rsid w:val="0063724D"/>
    <w:rsid w:val="0064018A"/>
    <w:rsid w:val="00641A70"/>
    <w:rsid w:val="00643998"/>
    <w:rsid w:val="0064651C"/>
    <w:rsid w:val="00651313"/>
    <w:rsid w:val="00655550"/>
    <w:rsid w:val="00657AB1"/>
    <w:rsid w:val="006630A6"/>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07B53"/>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306"/>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19D0"/>
    <w:rsid w:val="008E03BA"/>
    <w:rsid w:val="008F4CA1"/>
    <w:rsid w:val="008F510F"/>
    <w:rsid w:val="008F5F0A"/>
    <w:rsid w:val="008F7D5B"/>
    <w:rsid w:val="00900319"/>
    <w:rsid w:val="00906538"/>
    <w:rsid w:val="009076FA"/>
    <w:rsid w:val="00914DFB"/>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5CA3"/>
    <w:rsid w:val="009D75E7"/>
    <w:rsid w:val="009F231A"/>
    <w:rsid w:val="009F37C4"/>
    <w:rsid w:val="009F42DA"/>
    <w:rsid w:val="009F5E10"/>
    <w:rsid w:val="00A03978"/>
    <w:rsid w:val="00A050C0"/>
    <w:rsid w:val="00A062DB"/>
    <w:rsid w:val="00A07F7B"/>
    <w:rsid w:val="00A14F94"/>
    <w:rsid w:val="00A15C91"/>
    <w:rsid w:val="00A23CED"/>
    <w:rsid w:val="00A25E64"/>
    <w:rsid w:val="00A26387"/>
    <w:rsid w:val="00A3022E"/>
    <w:rsid w:val="00A32D49"/>
    <w:rsid w:val="00A377BB"/>
    <w:rsid w:val="00A46627"/>
    <w:rsid w:val="00A475E8"/>
    <w:rsid w:val="00A60A83"/>
    <w:rsid w:val="00A61397"/>
    <w:rsid w:val="00A62F8F"/>
    <w:rsid w:val="00A64E80"/>
    <w:rsid w:val="00A73974"/>
    <w:rsid w:val="00A74007"/>
    <w:rsid w:val="00A756A3"/>
    <w:rsid w:val="00A8590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5A2"/>
    <w:rsid w:val="00AD107E"/>
    <w:rsid w:val="00AD33E6"/>
    <w:rsid w:val="00AD4887"/>
    <w:rsid w:val="00AE4DFB"/>
    <w:rsid w:val="00AF08CD"/>
    <w:rsid w:val="00AF2080"/>
    <w:rsid w:val="00AF3196"/>
    <w:rsid w:val="00AF3FED"/>
    <w:rsid w:val="00AF5E37"/>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83F"/>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0794"/>
    <w:rsid w:val="00C92B7D"/>
    <w:rsid w:val="00C94E59"/>
    <w:rsid w:val="00C97CB8"/>
    <w:rsid w:val="00CA4CD7"/>
    <w:rsid w:val="00CA7497"/>
    <w:rsid w:val="00CB08A1"/>
    <w:rsid w:val="00CB12FE"/>
    <w:rsid w:val="00CC2825"/>
    <w:rsid w:val="00CC3461"/>
    <w:rsid w:val="00CE06B8"/>
    <w:rsid w:val="00CE13B0"/>
    <w:rsid w:val="00CE1407"/>
    <w:rsid w:val="00CE54EA"/>
    <w:rsid w:val="00CE5B85"/>
    <w:rsid w:val="00CE62ED"/>
    <w:rsid w:val="00CF5814"/>
    <w:rsid w:val="00D00681"/>
    <w:rsid w:val="00D06DCC"/>
    <w:rsid w:val="00D1180E"/>
    <w:rsid w:val="00D132DB"/>
    <w:rsid w:val="00D13334"/>
    <w:rsid w:val="00D13C21"/>
    <w:rsid w:val="00D16DAA"/>
    <w:rsid w:val="00D17AD0"/>
    <w:rsid w:val="00D24F96"/>
    <w:rsid w:val="00D25595"/>
    <w:rsid w:val="00D31442"/>
    <w:rsid w:val="00D3443A"/>
    <w:rsid w:val="00D366FE"/>
    <w:rsid w:val="00D375C1"/>
    <w:rsid w:val="00D45624"/>
    <w:rsid w:val="00D474CA"/>
    <w:rsid w:val="00D50FB9"/>
    <w:rsid w:val="00D56467"/>
    <w:rsid w:val="00D61DFC"/>
    <w:rsid w:val="00D63C04"/>
    <w:rsid w:val="00D650D0"/>
    <w:rsid w:val="00D75E1A"/>
    <w:rsid w:val="00D76225"/>
    <w:rsid w:val="00D7706E"/>
    <w:rsid w:val="00D80303"/>
    <w:rsid w:val="00D9130B"/>
    <w:rsid w:val="00D92268"/>
    <w:rsid w:val="00D94602"/>
    <w:rsid w:val="00D958BB"/>
    <w:rsid w:val="00DA1730"/>
    <w:rsid w:val="00DB01BE"/>
    <w:rsid w:val="00DB1297"/>
    <w:rsid w:val="00DB6A6C"/>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3BC5"/>
    <w:rsid w:val="00E9303D"/>
    <w:rsid w:val="00E954F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355C"/>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994C34E2-5790-47B5-8E50-9609675C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907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character" w:customStyle="1" w:styleId="Heading1Char">
    <w:name w:val="Heading 1 Char"/>
    <w:basedOn w:val="DefaultParagraphFont"/>
    <w:link w:val="Heading1"/>
    <w:uiPriority w:val="9"/>
    <w:rsid w:val="00C9079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235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21-13.docx" TargetMode="External"/><Relationship Id="rId13" Type="http://schemas.openxmlformats.org/officeDocument/2006/relationships/hyperlink" Target="file:///h:\HJ%20Archive\2013\04-18-13.docx" TargetMode="External"/><Relationship Id="rId18" Type="http://schemas.openxmlformats.org/officeDocument/2006/relationships/hyperlink" Target="file:///h:\SJ%20Archive\2013\05-29-1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Archive\2013\06-05-13.docx" TargetMode="External"/><Relationship Id="rId7" Type="http://schemas.openxmlformats.org/officeDocument/2006/relationships/hyperlink" Target="file:///h:\HJ%20Archive\2013\03-21-13.docx" TargetMode="External"/><Relationship Id="rId12" Type="http://schemas.openxmlformats.org/officeDocument/2006/relationships/hyperlink" Target="file:///h:\HJ%20Archive\2013\04-17-13.docx" TargetMode="External"/><Relationship Id="rId17" Type="http://schemas.openxmlformats.org/officeDocument/2006/relationships/hyperlink" Target="file:///h:\SJ%20Archive\2013\05-29-13.docx" TargetMode="External"/><Relationship Id="rId25" Type="http://schemas.openxmlformats.org/officeDocument/2006/relationships/hyperlink" Target="file:///p:\pprever\2013-14\3870_20130529.docx" TargetMode="External"/><Relationship Id="rId2" Type="http://schemas.openxmlformats.org/officeDocument/2006/relationships/styles" Target="styles.xml"/><Relationship Id="rId16" Type="http://schemas.openxmlformats.org/officeDocument/2006/relationships/hyperlink" Target="file:///h:\SJ%20Archive\2013\04-23-13.docx" TargetMode="External"/><Relationship Id="rId20" Type="http://schemas.openxmlformats.org/officeDocument/2006/relationships/hyperlink" Target="file:///h:\SJ%20Archive\2013\06-04-1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7-13.docx" TargetMode="External"/><Relationship Id="rId24" Type="http://schemas.openxmlformats.org/officeDocument/2006/relationships/hyperlink" Target="file:///p:\pprever\2013-14\3870_20130415.docx" TargetMode="External"/><Relationship Id="rId5" Type="http://schemas.openxmlformats.org/officeDocument/2006/relationships/footnotes" Target="footnotes.xml"/><Relationship Id="rId15" Type="http://schemas.openxmlformats.org/officeDocument/2006/relationships/hyperlink" Target="file:///h:\SJ%20Archive\2013\04-23-13.docx" TargetMode="External"/><Relationship Id="rId23" Type="http://schemas.openxmlformats.org/officeDocument/2006/relationships/hyperlink" Target="file:///p:\pprever\2013-14\3870_20130411.docx" TargetMode="External"/><Relationship Id="rId28" Type="http://schemas.openxmlformats.org/officeDocument/2006/relationships/fontTable" Target="fontTable.xml"/><Relationship Id="rId10" Type="http://schemas.openxmlformats.org/officeDocument/2006/relationships/hyperlink" Target="file:///h:\HJ%20Archive\2013\04-17-13.docx" TargetMode="External"/><Relationship Id="rId19" Type="http://schemas.openxmlformats.org/officeDocument/2006/relationships/hyperlink" Target="file:///h:\SJ%20Archive\2013\06-04-13.docx" TargetMode="External"/><Relationship Id="rId4" Type="http://schemas.openxmlformats.org/officeDocument/2006/relationships/webSettings" Target="webSettings.xml"/><Relationship Id="rId9" Type="http://schemas.openxmlformats.org/officeDocument/2006/relationships/hyperlink" Target="file:///h:\HJ%20Archive\2013\04-11-13.docx" TargetMode="External"/><Relationship Id="rId14" Type="http://schemas.openxmlformats.org/officeDocument/2006/relationships/hyperlink" Target="file:///h:\HJ%20Archive\2013\04-18-13.docx" TargetMode="External"/><Relationship Id="rId22" Type="http://schemas.openxmlformats.org/officeDocument/2006/relationships/hyperlink" Target="file:///p:\pprever\2013-14\3870_201303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8902-F0E2-4B53-A9D1-64C3D658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3870: Firefighter Mobilization Act of 2000 - South Carolina Legislature Online</dc:title>
  <dc:subject/>
  <dc:creator>MarthaSanders</dc:creator>
  <cp:keywords/>
  <dc:description/>
  <cp:lastModifiedBy>N Cumfer</cp:lastModifiedBy>
  <cp:revision>5</cp:revision>
  <dcterms:created xsi:type="dcterms:W3CDTF">2013-08-06T14:39:00Z</dcterms:created>
  <dcterms:modified xsi:type="dcterms:W3CDTF">2014-12-05T16:46:00Z</dcterms:modified>
</cp:coreProperties>
</file>