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553" w:rsidRDefault="00B27553" w:rsidP="00B27553">
      <w:pPr>
        <w:widowControl w:val="0"/>
        <w:jc w:val="center"/>
      </w:pPr>
      <w:r w:rsidRPr="00B27553">
        <w:rPr>
          <w:b/>
        </w:rPr>
        <w:t>South Carolina General Assembly</w:t>
      </w:r>
    </w:p>
    <w:p w:rsidR="00B27553" w:rsidRDefault="00B27553" w:rsidP="00B27553">
      <w:pPr>
        <w:widowControl w:val="0"/>
        <w:jc w:val="center"/>
      </w:pPr>
      <w:r>
        <w:t>120th Session, 2013-2014</w:t>
      </w:r>
    </w:p>
    <w:p w:rsidR="00B27553" w:rsidRDefault="00B27553" w:rsidP="00B27553">
      <w:pPr>
        <w:widowControl w:val="0"/>
        <w:jc w:val="left"/>
      </w:pPr>
    </w:p>
    <w:p w:rsidR="00B27553" w:rsidRDefault="00B27553" w:rsidP="00B27553">
      <w:pPr>
        <w:widowControl w:val="0"/>
        <w:jc w:val="left"/>
        <w:rPr>
          <w:b/>
        </w:rPr>
      </w:pPr>
      <w:r w:rsidRPr="00B27553">
        <w:rPr>
          <w:b/>
        </w:rPr>
        <w:t>H. 3926</w:t>
      </w:r>
    </w:p>
    <w:p w:rsidR="00B27553" w:rsidRDefault="00B27553" w:rsidP="00B27553">
      <w:pPr>
        <w:widowControl w:val="0"/>
        <w:jc w:val="left"/>
        <w:rPr>
          <w:b/>
        </w:rPr>
      </w:pPr>
    </w:p>
    <w:p w:rsidR="00B27553" w:rsidRDefault="00B27553" w:rsidP="00B27553">
      <w:pPr>
        <w:widowControl w:val="0"/>
        <w:jc w:val="left"/>
      </w:pPr>
      <w:r w:rsidRPr="00B27553">
        <w:rPr>
          <w:b/>
        </w:rPr>
        <w:t>STATUS INFORMATION</w:t>
      </w:r>
    </w:p>
    <w:p w:rsidR="00B27553" w:rsidRDefault="00B27553" w:rsidP="00B27553">
      <w:pPr>
        <w:widowControl w:val="0"/>
        <w:jc w:val="left"/>
      </w:pPr>
    </w:p>
    <w:p w:rsidR="00B27553" w:rsidRDefault="00B27553" w:rsidP="00B27553">
      <w:pPr>
        <w:widowControl w:val="0"/>
        <w:jc w:val="left"/>
      </w:pPr>
      <w:r>
        <w:t>General Bill</w:t>
      </w:r>
    </w:p>
    <w:p w:rsidR="00B27553" w:rsidRDefault="00B27553" w:rsidP="00B27553">
      <w:pPr>
        <w:widowControl w:val="0"/>
        <w:jc w:val="left"/>
      </w:pPr>
      <w:r>
        <w:t>Sponsors: Rep. Sellers</w:t>
      </w:r>
    </w:p>
    <w:p w:rsidR="00B27553" w:rsidRDefault="00B27553" w:rsidP="00B27553">
      <w:pPr>
        <w:widowControl w:val="0"/>
        <w:jc w:val="left"/>
      </w:pPr>
      <w:r>
        <w:t>Document Path: l:\council\bills\agm\19963ab13.docx</w:t>
      </w:r>
    </w:p>
    <w:p w:rsidR="00DC593E" w:rsidRDefault="00857815" w:rsidP="00B27553">
      <w:pPr>
        <w:widowControl w:val="0"/>
        <w:jc w:val="left"/>
      </w:pPr>
      <w:r>
        <w:t>Companion/Similar bill(s): 516, 3994</w:t>
      </w:r>
    </w:p>
    <w:p w:rsidR="00B27553" w:rsidRDefault="00B27553" w:rsidP="00B27553">
      <w:pPr>
        <w:widowControl w:val="0"/>
        <w:jc w:val="left"/>
      </w:pPr>
    </w:p>
    <w:p w:rsidR="00B27553" w:rsidRDefault="00B27553" w:rsidP="00B27553">
      <w:pPr>
        <w:widowControl w:val="0"/>
        <w:jc w:val="left"/>
      </w:pPr>
      <w:r>
        <w:t>Introduced in the House on April 11, 2013</w:t>
      </w:r>
    </w:p>
    <w:p w:rsidR="00B27553" w:rsidRDefault="00B27553" w:rsidP="00B27553">
      <w:pPr>
        <w:widowControl w:val="0"/>
        <w:jc w:val="left"/>
      </w:pPr>
      <w:r>
        <w:t xml:space="preserve">Currently residing in the House Committee on </w:t>
      </w:r>
      <w:r w:rsidRPr="00B27553">
        <w:rPr>
          <w:b/>
        </w:rPr>
        <w:t>Education and Public Works</w:t>
      </w:r>
    </w:p>
    <w:p w:rsidR="00B27553" w:rsidRDefault="00B27553" w:rsidP="00B27553">
      <w:pPr>
        <w:widowControl w:val="0"/>
        <w:jc w:val="left"/>
      </w:pPr>
    </w:p>
    <w:p w:rsidR="00B27553" w:rsidRDefault="00B27553" w:rsidP="00B27553">
      <w:pPr>
        <w:widowControl w:val="0"/>
        <w:jc w:val="left"/>
      </w:pPr>
      <w:r>
        <w:t xml:space="preserve">Summary: </w:t>
      </w:r>
      <w:r w:rsidR="001614C1">
        <w:t>Read To Succeed Act</w:t>
      </w:r>
    </w:p>
    <w:p w:rsidR="00B27553" w:rsidRDefault="00B27553" w:rsidP="00B27553">
      <w:pPr>
        <w:widowControl w:val="0"/>
        <w:jc w:val="left"/>
      </w:pPr>
    </w:p>
    <w:p w:rsidR="00B27553" w:rsidRDefault="00B27553" w:rsidP="00B27553">
      <w:pPr>
        <w:widowControl w:val="0"/>
        <w:jc w:val="left"/>
      </w:pPr>
    </w:p>
    <w:p w:rsidR="00B27553" w:rsidRDefault="00B27553" w:rsidP="00B27553">
      <w:pPr>
        <w:widowControl w:val="0"/>
        <w:tabs>
          <w:tab w:val="center" w:pos="590"/>
          <w:tab w:val="center" w:pos="1440"/>
          <w:tab w:val="left" w:pos="1872"/>
          <w:tab w:val="left" w:pos="9187"/>
        </w:tabs>
        <w:jc w:val="left"/>
      </w:pPr>
      <w:r w:rsidRPr="00B27553">
        <w:rPr>
          <w:b/>
        </w:rPr>
        <w:t>HISTORY OF LEGISLATIVE ACTIONS</w:t>
      </w:r>
    </w:p>
    <w:p w:rsidR="00B27553" w:rsidRDefault="00B27553" w:rsidP="00B27553">
      <w:pPr>
        <w:widowControl w:val="0"/>
        <w:tabs>
          <w:tab w:val="center" w:pos="590"/>
          <w:tab w:val="center" w:pos="1440"/>
          <w:tab w:val="left" w:pos="1872"/>
          <w:tab w:val="left" w:pos="9187"/>
        </w:tabs>
        <w:jc w:val="left"/>
      </w:pPr>
    </w:p>
    <w:p w:rsidR="00B27553" w:rsidRPr="00B27553" w:rsidRDefault="00B27553" w:rsidP="00B27553">
      <w:pPr>
        <w:widowControl w:val="0"/>
        <w:tabs>
          <w:tab w:val="center" w:pos="590"/>
          <w:tab w:val="center" w:pos="1440"/>
          <w:tab w:val="left" w:pos="1872"/>
          <w:tab w:val="left" w:pos="9187"/>
        </w:tabs>
        <w:jc w:val="left"/>
      </w:pPr>
      <w:r w:rsidRPr="00B27553">
        <w:rPr>
          <w:u w:val="single"/>
        </w:rPr>
        <w:tab/>
        <w:t>Date</w:t>
      </w:r>
      <w:r w:rsidRPr="00B27553">
        <w:rPr>
          <w:u w:val="single"/>
        </w:rPr>
        <w:tab/>
        <w:t>Body</w:t>
      </w:r>
      <w:r w:rsidRPr="00B27553">
        <w:rPr>
          <w:u w:val="single"/>
        </w:rPr>
        <w:tab/>
        <w:t>Action Description with journal page number</w:t>
      </w:r>
      <w:r w:rsidRPr="00B27553">
        <w:rPr>
          <w:u w:val="single"/>
        </w:rPr>
        <w:tab/>
      </w:r>
      <w:bookmarkStart w:id="0" w:name="_GoBack"/>
      <w:bookmarkEnd w:id="0"/>
    </w:p>
    <w:p w:rsidR="00FE0FA9" w:rsidRDefault="00FE0FA9" w:rsidP="00FE0FA9">
      <w:pPr>
        <w:widowControl w:val="0"/>
        <w:tabs>
          <w:tab w:val="right" w:pos="1008"/>
          <w:tab w:val="left" w:pos="1152"/>
          <w:tab w:val="left" w:pos="1872"/>
          <w:tab w:val="left" w:pos="9187"/>
        </w:tabs>
        <w:ind w:left="2088" w:hanging="2088"/>
        <w:jc w:val="left"/>
      </w:pPr>
      <w:r>
        <w:tab/>
        <w:t>4/11/2013</w:t>
      </w:r>
      <w:r>
        <w:tab/>
        <w:t>House</w:t>
      </w:r>
      <w:r>
        <w:tab/>
      </w:r>
      <w:r w:rsidRPr="00582BC3">
        <w:t>Introduced and read first time (</w:t>
      </w:r>
      <w:hyperlink r:id="rId7" w:history="1">
        <w:r w:rsidRPr="00582BC3">
          <w:rPr>
            <w:rStyle w:val="Hyperlink"/>
          </w:rPr>
          <w:t>House Journal</w:t>
        </w:r>
        <w:r w:rsidRPr="00582BC3">
          <w:rPr>
            <w:rStyle w:val="Hyperlink"/>
          </w:rPr>
          <w:noBreakHyphen/>
          <w:t>page 43</w:t>
        </w:r>
      </w:hyperlink>
      <w:r w:rsidRPr="00582BC3">
        <w:t>)</w:t>
      </w:r>
    </w:p>
    <w:p w:rsidR="00FE0FA9" w:rsidRDefault="00FE0FA9" w:rsidP="00FE0FA9">
      <w:pPr>
        <w:widowControl w:val="0"/>
        <w:tabs>
          <w:tab w:val="right" w:pos="1008"/>
          <w:tab w:val="left" w:pos="1152"/>
          <w:tab w:val="left" w:pos="1872"/>
          <w:tab w:val="left" w:pos="9187"/>
        </w:tabs>
        <w:ind w:left="2088" w:hanging="2088"/>
        <w:jc w:val="left"/>
      </w:pPr>
      <w:r>
        <w:tab/>
        <w:t>4/11/2013</w:t>
      </w:r>
      <w:r>
        <w:tab/>
        <w:t>House</w:t>
      </w:r>
      <w:r>
        <w:tab/>
      </w:r>
      <w:r w:rsidRPr="00582BC3">
        <w:t>Referred to Co</w:t>
      </w:r>
      <w:r>
        <w:t xml:space="preserve">mmittee on </w:t>
      </w:r>
      <w:r w:rsidRPr="00582BC3">
        <w:rPr>
          <w:b/>
        </w:rPr>
        <w:t>Education and Public Works</w:t>
      </w:r>
      <w:r w:rsidRPr="00582BC3">
        <w:t xml:space="preserve"> (</w:t>
      </w:r>
      <w:hyperlink r:id="rId8" w:history="1">
        <w:r w:rsidRPr="00582BC3">
          <w:rPr>
            <w:rStyle w:val="Hyperlink"/>
          </w:rPr>
          <w:t>House Journal</w:t>
        </w:r>
        <w:r w:rsidRPr="00582BC3">
          <w:rPr>
            <w:rStyle w:val="Hyperlink"/>
          </w:rPr>
          <w:noBreakHyphen/>
          <w:t>page 43</w:t>
        </w:r>
      </w:hyperlink>
      <w:r w:rsidRPr="00582BC3">
        <w:t>)</w:t>
      </w:r>
    </w:p>
    <w:p w:rsidR="00FE0FA9" w:rsidRDefault="00FE0FA9" w:rsidP="00FE0FA9">
      <w:pPr>
        <w:widowControl w:val="0"/>
        <w:tabs>
          <w:tab w:val="right" w:pos="1008"/>
          <w:tab w:val="left" w:pos="1152"/>
          <w:tab w:val="left" w:pos="1872"/>
          <w:tab w:val="left" w:pos="9187"/>
        </w:tabs>
        <w:ind w:left="2088" w:hanging="2088"/>
        <w:jc w:val="left"/>
      </w:pPr>
    </w:p>
    <w:p w:rsidR="00B27553" w:rsidRPr="00B27553" w:rsidRDefault="00B27553" w:rsidP="00B27553">
      <w:pPr>
        <w:widowControl w:val="0"/>
        <w:tabs>
          <w:tab w:val="right" w:pos="1008"/>
          <w:tab w:val="left" w:pos="1152"/>
          <w:tab w:val="left" w:pos="1872"/>
          <w:tab w:val="left" w:pos="9187"/>
        </w:tabs>
        <w:ind w:left="2088" w:hanging="2088"/>
        <w:jc w:val="left"/>
      </w:pPr>
    </w:p>
    <w:p w:rsidR="00B27553" w:rsidRDefault="00B27553" w:rsidP="00B27553">
      <w:pPr>
        <w:widowControl w:val="0"/>
        <w:jc w:val="left"/>
      </w:pPr>
      <w:r w:rsidRPr="00B27553">
        <w:rPr>
          <w:b/>
        </w:rPr>
        <w:t>VERSIONS OF THIS BILL</w:t>
      </w:r>
    </w:p>
    <w:p w:rsidR="00B27553" w:rsidRDefault="00B27553" w:rsidP="00B27553">
      <w:pPr>
        <w:widowControl w:val="0"/>
        <w:jc w:val="left"/>
      </w:pPr>
    </w:p>
    <w:p w:rsidR="00B27553" w:rsidRDefault="00A1782A" w:rsidP="00B27553">
      <w:pPr>
        <w:widowControl w:val="0"/>
        <w:jc w:val="left"/>
      </w:pPr>
      <w:hyperlink r:id="rId9" w:history="1">
        <w:r w:rsidR="00B27553">
          <w:rPr>
            <w:rStyle w:val="Hyperlink"/>
          </w:rPr>
          <w:t>4/11/2013</w:t>
        </w:r>
      </w:hyperlink>
    </w:p>
    <w:p w:rsidR="00B27553" w:rsidRDefault="00B27553" w:rsidP="00B27553"/>
    <w:p w:rsidR="00B27553" w:rsidRDefault="00B27553" w:rsidP="00B27553">
      <w:pPr>
        <w:sectPr w:rsidR="00B27553" w:rsidSect="00B27553">
          <w:pgSz w:w="12240" w:h="15840" w:code="1"/>
          <w:pgMar w:top="1080" w:right="1440" w:bottom="1080" w:left="1440" w:header="720" w:footer="720" w:gutter="0"/>
          <w:cols w:space="720"/>
          <w:noEndnote/>
          <w:docGrid w:linePitch="360"/>
        </w:sectPr>
      </w:pPr>
    </w:p>
    <w:p w:rsidR="0031697E" w:rsidRDefault="0031697E" w:rsidP="0031697E">
      <w:pPr>
        <w:pStyle w:val="BillDots"/>
      </w:pPr>
    </w:p>
    <w:p w:rsidR="0031697E" w:rsidRDefault="0031697E" w:rsidP="0031697E">
      <w:pPr>
        <w:pStyle w:val="Numbersforbill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E" w:rsidRDefault="0031697E" w:rsidP="0031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1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60617F" w:rsidRDefault="0060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finds that n</w:t>
      </w:r>
      <w:r w:rsidRPr="00CB29F2">
        <w:rPr>
          <w:color w:val="000000" w:themeColor="text1"/>
          <w:u w:color="000000" w:themeColor="text1"/>
        </w:rPr>
        <w:t>ational research has documented that students unable to comprehend grade</w:t>
      </w:r>
      <w:r>
        <w:rPr>
          <w:color w:val="000000" w:themeColor="text1"/>
          <w:u w:color="000000" w:themeColor="text1"/>
        </w:rPr>
        <w:noBreakHyphen/>
      </w:r>
      <w:r w:rsidRPr="00CB29F2">
        <w:rPr>
          <w:color w:val="000000" w:themeColor="text1"/>
          <w:u w:color="000000" w:themeColor="text1"/>
        </w:rPr>
        <w:t>appropriate tex</w:t>
      </w:r>
      <w:r>
        <w:rPr>
          <w:color w:val="000000" w:themeColor="text1"/>
          <w:u w:color="000000" w:themeColor="text1"/>
        </w:rPr>
        <w:t>t struggle in all their courses;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finds that w</w:t>
      </w:r>
      <w:r w:rsidRPr="00CB29F2">
        <w:rPr>
          <w:color w:val="000000" w:themeColor="text1"/>
          <w:u w:color="000000" w:themeColor="text1"/>
        </w:rPr>
        <w:t xml:space="preserve">hile reading typically has been assessed through standardized tests beginning in </w:t>
      </w:r>
      <w:r>
        <w:rPr>
          <w:color w:val="000000" w:themeColor="text1"/>
          <w:u w:color="000000" w:themeColor="text1"/>
        </w:rPr>
        <w:t>third grade</w:t>
      </w:r>
      <w:r w:rsidRPr="00CB29F2">
        <w:rPr>
          <w:color w:val="000000" w:themeColor="text1"/>
          <w:u w:color="000000" w:themeColor="text1"/>
        </w:rPr>
        <w:t>, research has found that many struggling readers reach preschool or kindergarten with low oral language skills and limited print awareness. Once in school, they and other students fail to develop proficiency with decoding or comprehension because of inadequate instruction</w:t>
      </w:r>
      <w:r>
        <w:rPr>
          <w:color w:val="000000" w:themeColor="text1"/>
          <w:u w:color="000000" w:themeColor="text1"/>
        </w:rPr>
        <w:t>;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finds that r</w:t>
      </w:r>
      <w:r w:rsidRPr="00CB29F2">
        <w:rPr>
          <w:color w:val="000000" w:themeColor="text1"/>
          <w:u w:color="000000" w:themeColor="text1"/>
        </w:rPr>
        <w:t>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w:t>
      </w:r>
      <w:r>
        <w:rPr>
          <w:color w:val="000000" w:themeColor="text1"/>
          <w:u w:color="000000" w:themeColor="text1"/>
        </w:rPr>
        <w:t>;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South Carolina General Assembly finds that o</w:t>
      </w:r>
      <w:r w:rsidRPr="00CB29F2">
        <w:rPr>
          <w:color w:val="000000" w:themeColor="text1"/>
          <w:u w:color="000000" w:themeColor="text1"/>
        </w:rPr>
        <w:t>ne recent longitudinal study found that students reading below grade level at the end of third grade were six times more likely to leave school</w:t>
      </w:r>
      <w:r>
        <w:rPr>
          <w:color w:val="000000" w:themeColor="text1"/>
          <w:u w:color="000000" w:themeColor="text1"/>
        </w:rPr>
        <w:t xml:space="preserve"> without a high school diploma;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29F2">
        <w:rPr>
          <w:color w:val="000000" w:themeColor="text1"/>
          <w:u w:color="000000" w:themeColor="text1"/>
        </w:rPr>
        <w:t xml:space="preserve">the </w:t>
      </w:r>
      <w:r>
        <w:rPr>
          <w:color w:val="000000" w:themeColor="text1"/>
          <w:u w:color="000000" w:themeColor="text1"/>
        </w:rPr>
        <w:t xml:space="preserve">South Carolina </w:t>
      </w:r>
      <w:r w:rsidRPr="00CB29F2">
        <w:rPr>
          <w:color w:val="000000" w:themeColor="text1"/>
          <w:u w:color="000000" w:themeColor="text1"/>
        </w:rPr>
        <w:t>General Assembly finds that reading proficiency is a fundamental life skill vital for the educational and economic success of our c</w:t>
      </w:r>
      <w:r>
        <w:rPr>
          <w:color w:val="000000" w:themeColor="text1"/>
          <w:u w:color="000000" w:themeColor="text1"/>
        </w:rPr>
        <w:t>itizens and S</w:t>
      </w:r>
      <w:r w:rsidRPr="00CB29F2">
        <w:rPr>
          <w:color w:val="000000" w:themeColor="text1"/>
          <w:u w:color="000000" w:themeColor="text1"/>
        </w:rPr>
        <w:t xml:space="preserve">tate.  </w:t>
      </w:r>
      <w:r>
        <w:rPr>
          <w:color w:val="000000" w:themeColor="text1"/>
          <w:u w:color="000000" w:themeColor="text1"/>
        </w:rPr>
        <w:t>I</w:t>
      </w:r>
      <w:r w:rsidRPr="00CB29F2">
        <w:rPr>
          <w:color w:val="000000" w:themeColor="text1"/>
          <w:u w:color="000000" w:themeColor="text1"/>
        </w:rPr>
        <w:t>n accordance with the ruling of the S</w:t>
      </w:r>
      <w:r>
        <w:rPr>
          <w:color w:val="000000" w:themeColor="text1"/>
          <w:u w:color="000000" w:themeColor="text1"/>
        </w:rPr>
        <w:t xml:space="preserve">outh </w:t>
      </w:r>
      <w:r w:rsidRPr="00CB29F2">
        <w:rPr>
          <w:color w:val="000000" w:themeColor="text1"/>
          <w:u w:color="000000" w:themeColor="text1"/>
        </w:rPr>
        <w:t>C</w:t>
      </w:r>
      <w:r>
        <w:rPr>
          <w:color w:val="000000" w:themeColor="text1"/>
          <w:u w:color="000000" w:themeColor="text1"/>
        </w:rPr>
        <w:t>arolina</w:t>
      </w:r>
      <w:r w:rsidRPr="00CB29F2">
        <w:rPr>
          <w:color w:val="000000" w:themeColor="text1"/>
          <w:u w:color="000000" w:themeColor="text1"/>
        </w:rPr>
        <w:t xml:space="preserve"> Supreme Court that all students must be given “an opportunity to acquire the ability to read, write, and speak the English language,” </w:t>
      </w:r>
      <w:r>
        <w:rPr>
          <w:color w:val="000000" w:themeColor="text1"/>
          <w:u w:color="000000" w:themeColor="text1"/>
        </w:rPr>
        <w:t xml:space="preserve">we find that </w:t>
      </w:r>
      <w:r w:rsidRPr="00CB29F2">
        <w:rPr>
          <w:color w:val="000000" w:themeColor="text1"/>
          <w:u w:color="000000" w:themeColor="text1"/>
        </w:rPr>
        <w:t>all students must be given high quality instruction in order to learn to read, comprehend, write, speak, listen and use language effectively across all content areas</w:t>
      </w:r>
      <w:r>
        <w:rPr>
          <w:color w:val="000000" w:themeColor="text1"/>
          <w:u w:color="000000" w:themeColor="text1"/>
        </w:rPr>
        <w:t>;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CB29F2">
        <w:rPr>
          <w:color w:val="000000" w:themeColor="text1"/>
          <w:u w:color="000000" w:themeColor="text1"/>
        </w:rPr>
        <w:t>o guarantee that all students exhibit thes</w:t>
      </w:r>
      <w:r>
        <w:rPr>
          <w:color w:val="000000" w:themeColor="text1"/>
          <w:u w:color="000000" w:themeColor="text1"/>
        </w:rPr>
        <w:t>e abilities and behaviors, the S</w:t>
      </w:r>
      <w:r w:rsidRPr="00CB29F2">
        <w:rPr>
          <w:color w:val="000000" w:themeColor="text1"/>
          <w:u w:color="000000" w:themeColor="text1"/>
        </w:rPr>
        <w:t xml:space="preserve">tate of South Carolina must implement a comprehensive and strategic approach to reading proficiency </w:t>
      </w:r>
      <w:r>
        <w:rPr>
          <w:color w:val="000000" w:themeColor="text1"/>
          <w:u w:color="000000" w:themeColor="text1"/>
        </w:rPr>
        <w:t xml:space="preserve">for students in prekindergarten through twelfth grade </w:t>
      </w:r>
      <w:r w:rsidRPr="00CB29F2">
        <w:rPr>
          <w:color w:val="000000" w:themeColor="text1"/>
          <w:u w:color="000000" w:themeColor="text1"/>
        </w:rPr>
        <w:t>that begins when each student enters the public school system and continues until he or she graduates.</w:t>
      </w:r>
      <w:r>
        <w:rPr>
          <w:color w:val="000000" w:themeColor="text1"/>
          <w:u w:color="000000" w:themeColor="text1"/>
        </w:rPr>
        <w:t xml:space="preserve">  Now, therefore,</w:t>
      </w:r>
    </w:p>
    <w:p w:rsidR="00F52F8F" w:rsidRDefault="00F5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17F" w:rsidRDefault="0060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17F" w:rsidRDefault="0060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F" w:rsidRDefault="0060617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2F8F">
        <w:t>Title 59 of the 1976 Code is amended by adding:</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155</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Read to Succeed Act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155</w:t>
      </w:r>
      <w:r>
        <w:noBreakHyphen/>
        <w:t>110.</w:t>
      </w:r>
      <w:r>
        <w:tab/>
        <w:t>There is established the South Carolina Read to Succeed Office to offer a comprehensive, systemic approach to reading which will ensure that: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46C1D">
        <w:rPr>
          <w:color w:val="000000" w:themeColor="text1"/>
          <w:u w:color="000000" w:themeColor="text1"/>
        </w:rPr>
        <w:t>(1)</w:t>
      </w:r>
      <w:r>
        <w:rPr>
          <w:color w:val="000000" w:themeColor="text1"/>
          <w:u w:color="000000" w:themeColor="text1"/>
        </w:rPr>
        <w:tab/>
      </w:r>
      <w:r w:rsidRPr="00CB29F2">
        <w:rPr>
          <w:color w:val="000000" w:themeColor="text1"/>
          <w:u w:color="000000" w:themeColor="text1"/>
        </w:rPr>
        <w:t>classroom teachers, using text</w:t>
      </w:r>
      <w:r>
        <w:rPr>
          <w:color w:val="000000" w:themeColor="text1"/>
          <w:u w:color="000000" w:themeColor="text1"/>
        </w:rPr>
        <w:noBreakHyphen/>
      </w:r>
      <w:r w:rsidRPr="00CB29F2">
        <w:rPr>
          <w:color w:val="000000" w:themeColor="text1"/>
          <w:u w:color="000000" w:themeColor="text1"/>
        </w:rPr>
        <w:t>based assessment measures that inform curriculum and instruction, provide students access to diverse text and ample time to read those texts, develop curriculum and provide instruction which will ensure that all students can comprehend grade</w:t>
      </w:r>
      <w:r>
        <w:rPr>
          <w:color w:val="000000" w:themeColor="text1"/>
          <w:u w:color="000000" w:themeColor="text1"/>
        </w:rPr>
        <w:noBreakHyphen/>
      </w:r>
      <w:r w:rsidRPr="00CB29F2">
        <w:rPr>
          <w:color w:val="000000" w:themeColor="text1"/>
          <w:u w:color="000000" w:themeColor="text1"/>
        </w:rPr>
        <w:t>appropriate texts;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classroom teachers periodically reassess their curriculum and instruction to determine if they are helping each student progress as a proficient reader and make modifications as appropriate;</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each student who cannot yet comprehend grade</w:t>
      </w:r>
      <w:r>
        <w:rPr>
          <w:color w:val="000000" w:themeColor="text1"/>
          <w:u w:color="000000" w:themeColor="text1"/>
        </w:rPr>
        <w:noBreakHyphen/>
      </w:r>
      <w:r w:rsidRPr="00CB29F2">
        <w:rPr>
          <w:color w:val="000000" w:themeColor="text1"/>
          <w:u w:color="000000" w:themeColor="text1"/>
        </w:rPr>
        <w:t xml:space="preserve">appropriate texts identified as early as possible and at all stages of his or her educational process;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each student receives targeted, effective comprehension support from the classroom teacher and, if needed, supplemental support from a reading interventionist so that ultimately all students can comprehend grade</w:t>
      </w:r>
      <w:r>
        <w:rPr>
          <w:color w:val="000000" w:themeColor="text1"/>
          <w:u w:color="000000" w:themeColor="text1"/>
        </w:rPr>
        <w:noBreakHyphen/>
      </w:r>
      <w:r w:rsidRPr="00CB29F2">
        <w:rPr>
          <w:color w:val="000000" w:themeColor="text1"/>
          <w:u w:color="000000" w:themeColor="text1"/>
        </w:rPr>
        <w:t>appropriate texts</w:t>
      </w:r>
      <w:r>
        <w:rPr>
          <w:color w:val="000000" w:themeColor="text1"/>
          <w:u w:color="000000" w:themeColor="text1"/>
        </w:rPr>
        <w: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 xml:space="preserve">each student and his parent or guardian </w:t>
      </w:r>
      <w:r>
        <w:rPr>
          <w:color w:val="000000" w:themeColor="text1"/>
          <w:u w:color="000000" w:themeColor="text1"/>
        </w:rPr>
        <w:t>is</w:t>
      </w:r>
      <w:r w:rsidRPr="00CB29F2">
        <w:rPr>
          <w:color w:val="000000" w:themeColor="text1"/>
          <w:u w:color="000000" w:themeColor="text1"/>
        </w:rPr>
        <w:t xml:space="preserve"> continuously informed in writing of:</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the student</w:t>
      </w:r>
      <w:r w:rsidRPr="00F52F8F">
        <w:rPr>
          <w:color w:val="000000" w:themeColor="text1"/>
          <w:u w:color="000000" w:themeColor="text1"/>
        </w:rPr>
        <w:t>’</w:t>
      </w:r>
      <w:r w:rsidRPr="00CB29F2">
        <w:rPr>
          <w:color w:val="000000" w:themeColor="text1"/>
          <w:u w:color="000000" w:themeColor="text1"/>
        </w:rPr>
        <w:t>s reading proficiency needs, progress, and ability to comprehend grade</w:t>
      </w:r>
      <w:r>
        <w:rPr>
          <w:color w:val="000000" w:themeColor="text1"/>
          <w:u w:color="000000" w:themeColor="text1"/>
        </w:rPr>
        <w:noBreakHyphen/>
      </w:r>
      <w:r w:rsidRPr="00CB29F2">
        <w:rPr>
          <w:color w:val="000000" w:themeColor="text1"/>
          <w:u w:color="000000" w:themeColor="text1"/>
        </w:rPr>
        <w:t xml:space="preserve">appropriate texts;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specific actions the classroom teacher and other reading professionals have taken and will take to help the student comprehend grade</w:t>
      </w:r>
      <w:r>
        <w:rPr>
          <w:color w:val="000000" w:themeColor="text1"/>
          <w:u w:color="000000" w:themeColor="text1"/>
        </w:rPr>
        <w:noBreakHyphen/>
      </w:r>
      <w:r w:rsidRPr="00CB29F2">
        <w:rPr>
          <w:color w:val="000000" w:themeColor="text1"/>
          <w:u w:color="000000" w:themeColor="text1"/>
        </w:rPr>
        <w:t xml:space="preserve">appropriate texts; </w:t>
      </w:r>
      <w:r>
        <w:rPr>
          <w:color w:val="000000" w:themeColor="text1"/>
          <w:u w:color="000000" w:themeColor="text1"/>
        </w:rPr>
        <w:t>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specific actions that the parent or guardian can take to help the student comprehend grade</w:t>
      </w:r>
      <w:r>
        <w:rPr>
          <w:color w:val="000000" w:themeColor="text1"/>
          <w:u w:color="000000" w:themeColor="text1"/>
        </w:rPr>
        <w:noBreakHyphen/>
      </w:r>
      <w:r w:rsidRPr="00CB29F2">
        <w:rPr>
          <w:color w:val="000000" w:themeColor="text1"/>
          <w:u w:color="000000" w:themeColor="text1"/>
        </w:rPr>
        <w:t>appropriate texts by providing access to books, assuring time for the student to read independently, reading to students, and talking with student about</w:t>
      </w:r>
      <w:r w:rsidRPr="00CB29F2">
        <w:rPr>
          <w:b/>
          <w:color w:val="000000" w:themeColor="text1"/>
          <w:u w:color="000000" w:themeColor="text1"/>
        </w:rPr>
        <w:t xml:space="preserve"> </w:t>
      </w:r>
      <w:r w:rsidRPr="00CB29F2">
        <w:rPr>
          <w:color w:val="000000" w:themeColor="text1"/>
          <w:u w:color="000000" w:themeColor="text1"/>
        </w:rPr>
        <w:t>books</w:t>
      </w:r>
      <w:r>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classroom teachers receive preservice and in</w:t>
      </w:r>
      <w:r>
        <w:rPr>
          <w:color w:val="000000" w:themeColor="text1"/>
          <w:u w:color="000000" w:themeColor="text1"/>
        </w:rPr>
        <w:noBreakHyphen/>
      </w:r>
      <w:r w:rsidRPr="00CB29F2">
        <w:rPr>
          <w:color w:val="000000" w:themeColor="text1"/>
          <w:u w:color="000000" w:themeColor="text1"/>
        </w:rPr>
        <w:t>service coursework which prepares them to help all students comprehend grade</w:t>
      </w:r>
      <w:r>
        <w:rPr>
          <w:color w:val="000000" w:themeColor="text1"/>
          <w:u w:color="000000" w:themeColor="text1"/>
        </w:rPr>
        <w:noBreakHyphen/>
      </w:r>
      <w:r w:rsidRPr="00CB29F2">
        <w:rPr>
          <w:color w:val="000000" w:themeColor="text1"/>
          <w:u w:color="000000" w:themeColor="text1"/>
        </w:rPr>
        <w:t xml:space="preserve">appropriate texts;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all students develop reading and writing proficiency </w:t>
      </w:r>
      <w:r>
        <w:rPr>
          <w:color w:val="000000" w:themeColor="text1"/>
          <w:u w:color="000000" w:themeColor="text1"/>
        </w:rPr>
        <w:t>to prepare</w:t>
      </w:r>
      <w:r w:rsidRPr="00CB29F2">
        <w:rPr>
          <w:color w:val="000000" w:themeColor="text1"/>
          <w:u w:color="000000" w:themeColor="text1"/>
        </w:rPr>
        <w:t xml:space="preserve"> them to graduate and to succeed in career and postsecondary education; and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CB29F2">
        <w:rPr>
          <w:color w:val="000000" w:themeColor="text1"/>
          <w:u w:color="000000" w:themeColor="text1"/>
        </w:rPr>
        <w:t xml:space="preserve">each school district and each school develops and publishes </w:t>
      </w:r>
      <w:r>
        <w:rPr>
          <w:color w:val="000000" w:themeColor="text1"/>
          <w:u w:color="000000" w:themeColor="text1"/>
        </w:rPr>
        <w:t xml:space="preserve">annually </w:t>
      </w:r>
      <w:r w:rsidRPr="00CB29F2">
        <w:rPr>
          <w:color w:val="000000" w:themeColor="text1"/>
          <w:u w:color="000000" w:themeColor="text1"/>
        </w:rPr>
        <w:t>a comprehensive research</w:t>
      </w:r>
      <w:r>
        <w:rPr>
          <w:color w:val="000000" w:themeColor="text1"/>
          <w:u w:color="000000" w:themeColor="text1"/>
        </w:rPr>
        <w:noBreakHyphen/>
      </w:r>
      <w:r w:rsidRPr="00CB29F2">
        <w:rPr>
          <w:color w:val="000000" w:themeColor="text1"/>
          <w:u w:color="000000" w:themeColor="text1"/>
        </w:rPr>
        <w:t>based reading plan that includes intervention options available to students and funding for these services.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120.</w:t>
      </w:r>
      <w:r>
        <w:rPr>
          <w:color w:val="000000" w:themeColor="text1"/>
          <w:u w:color="000000" w:themeColor="text1"/>
        </w:rPr>
        <w:tab/>
      </w:r>
      <w:r w:rsidRPr="00CB29F2">
        <w:rPr>
          <w:color w:val="000000" w:themeColor="text1"/>
          <w:u w:color="000000" w:themeColor="text1"/>
        </w:rPr>
        <w:t xml:space="preserve">As used in this chapter: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Department</w:t>
      </w:r>
      <w:r w:rsidRPr="00F52F8F">
        <w:rPr>
          <w:color w:val="000000" w:themeColor="text1"/>
          <w:u w:color="000000" w:themeColor="text1"/>
        </w:rPr>
        <w:t>’</w:t>
      </w:r>
      <w:r w:rsidRPr="00CB29F2">
        <w:rPr>
          <w:color w:val="000000" w:themeColor="text1"/>
          <w:u w:color="000000" w:themeColor="text1"/>
        </w:rPr>
        <w:t xml:space="preserve"> means the State Department of Education.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Board</w:t>
      </w:r>
      <w:r w:rsidRPr="00F52F8F">
        <w:rPr>
          <w:color w:val="000000" w:themeColor="text1"/>
          <w:u w:color="000000" w:themeColor="text1"/>
        </w:rPr>
        <w:t>’</w:t>
      </w:r>
      <w:r w:rsidRPr="00CB29F2">
        <w:rPr>
          <w:color w:val="000000" w:themeColor="text1"/>
          <w:u w:color="000000" w:themeColor="text1"/>
        </w:rPr>
        <w:t xml:space="preserve"> means the State Board of Education.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Readiness assessment</w:t>
      </w:r>
      <w:r w:rsidRPr="00F52F8F">
        <w:rPr>
          <w:color w:val="000000" w:themeColor="text1"/>
          <w:u w:color="000000" w:themeColor="text1"/>
        </w:rPr>
        <w:t>’</w:t>
      </w:r>
      <w:r w:rsidRPr="00CB29F2">
        <w:rPr>
          <w:color w:val="000000" w:themeColor="text1"/>
          <w:u w:color="000000" w:themeColor="text1"/>
        </w:rPr>
        <w:t xml:space="preserve"> means assessments used to analyze students</w:t>
      </w:r>
      <w:r w:rsidRPr="00F52F8F">
        <w:rPr>
          <w:color w:val="000000" w:themeColor="text1"/>
          <w:u w:color="000000" w:themeColor="text1"/>
        </w:rPr>
        <w:t>’</w:t>
      </w:r>
      <w:r w:rsidRPr="00CB29F2">
        <w:rPr>
          <w:color w:val="000000" w:themeColor="text1"/>
          <w:u w:color="000000" w:themeColor="text1"/>
        </w:rPr>
        <w:t xml:space="preserve"> literacy, mathematical, physical, social</w:t>
      </w:r>
      <w:r>
        <w:rPr>
          <w:color w:val="000000" w:themeColor="text1"/>
          <w:u w:color="000000" w:themeColor="text1"/>
        </w:rPr>
        <w:t>,</w:t>
      </w:r>
      <w:r w:rsidRPr="00CB29F2">
        <w:rPr>
          <w:color w:val="000000" w:themeColor="text1"/>
          <w:u w:color="000000" w:themeColor="text1"/>
        </w:rPr>
        <w:t xml:space="preserve"> and emotional</w:t>
      </w:r>
      <w:r>
        <w:rPr>
          <w:color w:val="000000" w:themeColor="text1"/>
          <w:u w:color="000000" w:themeColor="text1"/>
        </w:rPr>
        <w:noBreakHyphen/>
      </w:r>
      <w:r w:rsidRPr="00CB29F2">
        <w:rPr>
          <w:color w:val="000000" w:themeColor="text1"/>
          <w:u w:color="000000" w:themeColor="text1"/>
        </w:rPr>
        <w:t>behavioral competencies in prekindergarten or kindergarten.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Research</w:t>
      </w:r>
      <w:r>
        <w:rPr>
          <w:color w:val="000000" w:themeColor="text1"/>
          <w:u w:color="000000" w:themeColor="text1"/>
        </w:rPr>
        <w:noBreakHyphen/>
      </w:r>
      <w:r w:rsidRPr="00CB29F2">
        <w:rPr>
          <w:color w:val="000000" w:themeColor="text1"/>
          <w:u w:color="000000" w:themeColor="text1"/>
        </w:rPr>
        <w:t>based formative assessment</w:t>
      </w:r>
      <w:r w:rsidRPr="00F52F8F">
        <w:rPr>
          <w:color w:val="000000" w:themeColor="text1"/>
          <w:u w:color="000000" w:themeColor="text1"/>
        </w:rPr>
        <w:t>’</w:t>
      </w:r>
      <w:r w:rsidRPr="00CB29F2">
        <w:rPr>
          <w:color w:val="000000" w:themeColor="text1"/>
          <w:u w:color="000000" w:themeColor="text1"/>
        </w:rPr>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Summative assessment</w:t>
      </w:r>
      <w:r w:rsidRPr="00F52F8F">
        <w:rPr>
          <w:color w:val="000000" w:themeColor="text1"/>
          <w:u w:color="000000" w:themeColor="text1"/>
        </w:rPr>
        <w:t>’</w:t>
      </w:r>
      <w:r w:rsidRPr="00CB29F2">
        <w:rPr>
          <w:color w:val="000000" w:themeColor="text1"/>
          <w:u w:color="000000" w:themeColor="text1"/>
        </w:rPr>
        <w:t xml:space="preserve"> means state</w:t>
      </w:r>
      <w:r>
        <w:rPr>
          <w:color w:val="000000" w:themeColor="text1"/>
          <w:u w:color="000000" w:themeColor="text1"/>
        </w:rPr>
        <w:noBreakHyphen/>
      </w:r>
      <w:r w:rsidRPr="00CB29F2">
        <w:rPr>
          <w:color w:val="000000" w:themeColor="text1"/>
          <w:u w:color="000000" w:themeColor="text1"/>
        </w:rPr>
        <w:t>approved assessments administered in grades three through eight and any statewide assessment used in grades nine through twelve to determine student mastery of grade</w:t>
      </w:r>
      <w:r>
        <w:rPr>
          <w:color w:val="000000" w:themeColor="text1"/>
          <w:u w:color="000000" w:themeColor="text1"/>
        </w:rPr>
        <w:noBreakHyphen/>
      </w:r>
      <w:r w:rsidRPr="00CB29F2">
        <w:rPr>
          <w:color w:val="000000" w:themeColor="text1"/>
          <w:u w:color="000000" w:themeColor="text1"/>
        </w:rPr>
        <w:t>level or content standards.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Content area reading</w:t>
      </w:r>
      <w:r w:rsidRPr="00F52F8F">
        <w:rPr>
          <w:color w:val="000000" w:themeColor="text1"/>
          <w:u w:color="000000" w:themeColor="text1"/>
        </w:rPr>
        <w:t>’</w:t>
      </w:r>
      <w:r w:rsidRPr="00CB29F2">
        <w:rPr>
          <w:color w:val="000000" w:themeColor="text1"/>
          <w:u w:color="000000" w:themeColor="text1"/>
        </w:rPr>
        <w:t xml:space="preserve"> means reading grade</w:t>
      </w:r>
      <w:r>
        <w:rPr>
          <w:color w:val="000000" w:themeColor="text1"/>
          <w:u w:color="000000" w:themeColor="text1"/>
        </w:rPr>
        <w:noBreakHyphen/>
      </w:r>
      <w:r w:rsidRPr="00CB29F2">
        <w:rPr>
          <w:color w:val="000000" w:themeColor="text1"/>
          <w:u w:color="000000" w:themeColor="text1"/>
        </w:rPr>
        <w:t>appropriate text across various disciplines and content areas including, but not limited to, English language arts, science, mathematics, social studies, and career and technology education.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interventions</w:t>
      </w:r>
      <w:r w:rsidRPr="00F52F8F">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individual or group assistance in the classroom and supplemental support based on curricular and instructional decisions made by classroom teachers and by reading interventionists who have an add</w:t>
      </w:r>
      <w:r>
        <w:rPr>
          <w:color w:val="000000" w:themeColor="text1"/>
          <w:u w:color="000000" w:themeColor="text1"/>
        </w:rPr>
        <w:noBreakHyphen/>
      </w:r>
      <w:r w:rsidRPr="00CB29F2">
        <w:rPr>
          <w:color w:val="000000" w:themeColor="text1"/>
          <w:u w:color="000000" w:themeColor="text1"/>
        </w:rPr>
        <w:t>on reading endorsement. Teachers make these research</w:t>
      </w:r>
      <w:r>
        <w:rPr>
          <w:color w:val="000000" w:themeColor="text1"/>
          <w:u w:color="000000" w:themeColor="text1"/>
        </w:rPr>
        <w:noBreakHyphen/>
      </w:r>
      <w:r w:rsidRPr="00CB29F2">
        <w:rPr>
          <w:color w:val="000000" w:themeColor="text1"/>
          <w:u w:color="000000" w:themeColor="text1"/>
        </w:rPr>
        <w:t>based decisions when planning and carrying out whole group, small group</w:t>
      </w:r>
      <w:r>
        <w:rPr>
          <w:color w:val="000000" w:themeColor="text1"/>
          <w:u w:color="000000" w:themeColor="text1"/>
        </w:rPr>
        <w:t>,</w:t>
      </w:r>
      <w:r w:rsidRPr="00CB29F2">
        <w:rPr>
          <w:color w:val="000000" w:themeColor="text1"/>
          <w:u w:color="000000" w:themeColor="text1"/>
        </w:rPr>
        <w:t xml:space="preserve"> and one</w:t>
      </w:r>
      <w:r>
        <w:rPr>
          <w:color w:val="000000" w:themeColor="text1"/>
          <w:u w:color="000000" w:themeColor="text1"/>
        </w:rPr>
        <w:noBreakHyphen/>
      </w:r>
      <w:r w:rsidRPr="00CB29F2">
        <w:rPr>
          <w:color w:val="000000" w:themeColor="text1"/>
          <w:u w:color="000000" w:themeColor="text1"/>
        </w:rPr>
        <w:t>on</w:t>
      </w:r>
      <w:r>
        <w:rPr>
          <w:color w:val="000000" w:themeColor="text1"/>
          <w:u w:color="000000" w:themeColor="text1"/>
        </w:rPr>
        <w:noBreakHyphen/>
      </w:r>
      <w:r w:rsidRPr="00CB29F2">
        <w:rPr>
          <w:color w:val="000000" w:themeColor="text1"/>
          <w:u w:color="000000" w:themeColor="text1"/>
        </w:rPr>
        <w:t xml:space="preserve">one instruction.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proficiency</w:t>
      </w:r>
      <w:r w:rsidRPr="00F52F8F">
        <w:rPr>
          <w:color w:val="000000" w:themeColor="text1"/>
          <w:u w:color="000000" w:themeColor="text1"/>
        </w:rPr>
        <w:t>’</w:t>
      </w:r>
      <w:r w:rsidRPr="00CB29F2">
        <w:rPr>
          <w:color w:val="000000" w:themeColor="text1"/>
          <w:u w:color="000000" w:themeColor="text1"/>
        </w:rPr>
        <w:t xml:space="preserve"> means the ability of students to meet state reading standards in kindergarten through grade twelve, demonstrated by readiness, formative or summative assessments.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(9)</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proficiency skills</w:t>
      </w:r>
      <w:r w:rsidRPr="00F52F8F">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the ability to understand how written language works at the word, sentence, paragraph</w:t>
      </w:r>
      <w:r>
        <w:rPr>
          <w:color w:val="000000" w:themeColor="text1"/>
          <w:u w:color="000000" w:themeColor="text1"/>
        </w:rPr>
        <w:t>,</w:t>
      </w:r>
      <w:r w:rsidRPr="00CB29F2">
        <w:rPr>
          <w:color w:val="000000" w:themeColor="text1"/>
          <w:u w:color="000000" w:themeColor="text1"/>
        </w:rPr>
        <w:t xml:space="preserve"> and text level and mastery of the skills, strategies</w:t>
      </w:r>
      <w:r>
        <w:rPr>
          <w:color w:val="000000" w:themeColor="text1"/>
          <w:u w:color="000000" w:themeColor="text1"/>
        </w:rPr>
        <w:t>,</w:t>
      </w:r>
      <w:r w:rsidRPr="00CB29F2">
        <w:rPr>
          <w:color w:val="000000" w:themeColor="text1"/>
          <w:u w:color="000000" w:themeColor="text1"/>
        </w:rPr>
        <w:t xml:space="preserve"> and oral and written language needed to comprehend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(10)</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Third</w:t>
      </w:r>
      <w:r>
        <w:rPr>
          <w:color w:val="000000" w:themeColor="text1"/>
          <w:u w:color="000000" w:themeColor="text1"/>
        </w:rPr>
        <w:noBreakHyphen/>
      </w:r>
      <w:r w:rsidRPr="00CB29F2">
        <w:rPr>
          <w:color w:val="000000" w:themeColor="text1"/>
          <w:u w:color="000000" w:themeColor="text1"/>
        </w:rPr>
        <w:t>grade reading proficiency</w:t>
      </w:r>
      <w:r w:rsidRPr="00F52F8F">
        <w:rPr>
          <w:color w:val="000000" w:themeColor="text1"/>
          <w:u w:color="000000" w:themeColor="text1"/>
        </w:rPr>
        <w:t>’</w:t>
      </w:r>
      <w:r w:rsidRPr="00CB29F2">
        <w:rPr>
          <w:color w:val="000000" w:themeColor="text1"/>
          <w:u w:color="000000" w:themeColor="text1"/>
        </w:rPr>
        <w:t xml:space="preserve"> means the ability to read grade</w:t>
      </w:r>
      <w:r>
        <w:rPr>
          <w:color w:val="000000" w:themeColor="text1"/>
          <w:u w:color="000000" w:themeColor="text1"/>
        </w:rPr>
        <w:noBreakHyphen/>
      </w:r>
      <w:r w:rsidRPr="00CB29F2">
        <w:rPr>
          <w:color w:val="000000" w:themeColor="text1"/>
          <w:u w:color="000000" w:themeColor="text1"/>
        </w:rPr>
        <w:t>appropriate texts by the end of a student</w:t>
      </w:r>
      <w:r w:rsidRPr="00F52F8F">
        <w:rPr>
          <w:color w:val="000000" w:themeColor="text1"/>
          <w:u w:color="000000" w:themeColor="text1"/>
        </w:rPr>
        <w:t>’</w:t>
      </w:r>
      <w:r w:rsidRPr="00CB29F2">
        <w:rPr>
          <w:color w:val="000000" w:themeColor="text1"/>
          <w:u w:color="000000" w:themeColor="text1"/>
        </w:rPr>
        <w:t>s third grade year as demo</w:t>
      </w:r>
      <w:r>
        <w:rPr>
          <w:color w:val="000000" w:themeColor="text1"/>
          <w:u w:color="000000" w:themeColor="text1"/>
        </w:rPr>
        <w:t>nstrated by the results of s</w:t>
      </w:r>
      <w:r w:rsidRPr="00CB29F2">
        <w:rPr>
          <w:color w:val="000000" w:themeColor="text1"/>
          <w:u w:color="000000" w:themeColor="text1"/>
        </w:rPr>
        <w:t>tate</w:t>
      </w:r>
      <w:r>
        <w:rPr>
          <w:color w:val="000000" w:themeColor="text1"/>
          <w:u w:color="000000" w:themeColor="text1"/>
        </w:rPr>
        <w:noBreakHyphen/>
      </w:r>
      <w:r w:rsidRPr="00CB29F2">
        <w:rPr>
          <w:color w:val="000000" w:themeColor="text1"/>
          <w:u w:color="000000" w:themeColor="text1"/>
        </w:rPr>
        <w:t xml:space="preserve">approved assessments administered to third grade students, or through other assessments as noted </w:t>
      </w:r>
      <w:r>
        <w:rPr>
          <w:color w:val="000000" w:themeColor="text1"/>
          <w:u w:color="000000" w:themeColor="text1"/>
        </w:rPr>
        <w:t>in this chapter and</w:t>
      </w:r>
      <w:r w:rsidRPr="00CB29F2">
        <w:rPr>
          <w:color w:val="000000" w:themeColor="text1"/>
          <w:u w:color="000000" w:themeColor="text1"/>
        </w:rPr>
        <w:t xml:space="preserve"> adopted by </w:t>
      </w:r>
      <w:r>
        <w:rPr>
          <w:color w:val="000000" w:themeColor="text1"/>
          <w:u w:color="000000" w:themeColor="text1"/>
        </w:rPr>
        <w:t xml:space="preserve">the </w:t>
      </w:r>
      <w:r w:rsidRPr="00CB29F2">
        <w:rPr>
          <w:color w:val="000000" w:themeColor="text1"/>
          <w:u w:color="000000" w:themeColor="text1"/>
        </w:rPr>
        <w:t xml:space="preserve">board.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(11)</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Substantially fails to demonstrate third</w:t>
      </w:r>
      <w:r>
        <w:rPr>
          <w:color w:val="000000" w:themeColor="text1"/>
          <w:u w:color="000000" w:themeColor="text1"/>
        </w:rPr>
        <w:noBreakHyphen/>
      </w:r>
      <w:r w:rsidRPr="00CB29F2">
        <w:rPr>
          <w:color w:val="000000" w:themeColor="text1"/>
          <w:u w:color="000000" w:themeColor="text1"/>
        </w:rPr>
        <w:t>grade reading proficiency</w:t>
      </w:r>
      <w:r w:rsidRPr="00F52F8F">
        <w:rPr>
          <w:color w:val="000000" w:themeColor="text1"/>
          <w:u w:color="000000" w:themeColor="text1"/>
        </w:rPr>
        <w:t>’</w:t>
      </w:r>
      <w:r w:rsidRPr="00CB29F2">
        <w:rPr>
          <w:color w:val="000000" w:themeColor="text1"/>
          <w:u w:color="000000" w:themeColor="text1"/>
        </w:rPr>
        <w:t xml:space="preserve"> means reading at levels in the bottom ten percent of the grade</w:t>
      </w:r>
      <w:r>
        <w:rPr>
          <w:color w:val="000000" w:themeColor="text1"/>
          <w:u w:color="000000" w:themeColor="text1"/>
        </w:rPr>
        <w:noBreakHyphen/>
      </w:r>
      <w:r w:rsidRPr="00CB29F2">
        <w:rPr>
          <w:color w:val="000000" w:themeColor="text1"/>
          <w:u w:color="000000" w:themeColor="text1"/>
        </w:rPr>
        <w:t>level standards.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(12)</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Summer reading camp</w:t>
      </w:r>
      <w:r w:rsidRPr="00F52F8F">
        <w:rPr>
          <w:color w:val="000000" w:themeColor="text1"/>
          <w:u w:color="000000" w:themeColor="text1"/>
        </w:rPr>
        <w:t>’</w:t>
      </w:r>
      <w:r w:rsidRPr="00CB29F2">
        <w:rPr>
          <w:color w:val="000000" w:themeColor="text1"/>
          <w:u w:color="000000" w:themeColor="text1"/>
        </w:rPr>
        <w:t xml:space="preserve"> means an educational program offered in the summer by each local school district for students who are </w:t>
      </w:r>
      <w:r>
        <w:rPr>
          <w:color w:val="000000" w:themeColor="text1"/>
          <w:u w:color="000000" w:themeColor="text1"/>
        </w:rPr>
        <w:t>unable</w:t>
      </w:r>
      <w:r w:rsidRPr="00CB29F2">
        <w:rPr>
          <w:color w:val="000000" w:themeColor="text1"/>
          <w:u w:color="000000" w:themeColor="text1"/>
        </w:rPr>
        <w:t xml:space="preserve"> to comprehend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(13)</w:t>
      </w:r>
      <w:r>
        <w:rPr>
          <w:color w:val="000000" w:themeColor="text1"/>
          <w:u w:color="000000" w:themeColor="text1"/>
        </w:rPr>
        <w:tab/>
      </w:r>
      <w:r w:rsidRPr="00F52F8F">
        <w:rPr>
          <w:color w:val="000000" w:themeColor="text1"/>
          <w:u w:color="000000" w:themeColor="text1"/>
        </w:rPr>
        <w:t>‘</w:t>
      </w:r>
      <w:r w:rsidRPr="00CB29F2">
        <w:rPr>
          <w:color w:val="000000" w:themeColor="text1"/>
          <w:u w:color="000000" w:themeColor="text1"/>
        </w:rPr>
        <w:t>Reading portfolio</w:t>
      </w:r>
      <w:r w:rsidRPr="00F52F8F">
        <w:rPr>
          <w:color w:val="000000" w:themeColor="text1"/>
          <w:u w:color="000000" w:themeColor="text1"/>
        </w:rPr>
        <w:t>’</w:t>
      </w:r>
      <w:r w:rsidRPr="00CB29F2">
        <w:rPr>
          <w:color w:val="000000" w:themeColor="text1"/>
          <w:u w:color="000000" w:themeColor="text1"/>
        </w:rPr>
        <w:t xml:space="preserve"> means a compilation of independently produced student work and assessments selected by the student</w:t>
      </w:r>
      <w:r w:rsidRPr="00F52F8F">
        <w:rPr>
          <w:color w:val="000000" w:themeColor="text1"/>
          <w:u w:color="000000" w:themeColor="text1"/>
        </w:rPr>
        <w:t>’</w:t>
      </w:r>
      <w:r w:rsidRPr="00CB29F2">
        <w:rPr>
          <w:color w:val="000000" w:themeColor="text1"/>
          <w:u w:color="000000" w:themeColor="text1"/>
        </w:rPr>
        <w:t>s teacher and verified by the teacher and principal, as providing an accurate picture of the student</w:t>
      </w:r>
      <w:r w:rsidRPr="00F52F8F">
        <w:rPr>
          <w:color w:val="000000" w:themeColor="text1"/>
          <w:u w:color="000000" w:themeColor="text1"/>
        </w:rPr>
        <w:t>’</w:t>
      </w:r>
      <w:r w:rsidRPr="00CB29F2">
        <w:rPr>
          <w:color w:val="000000" w:themeColor="text1"/>
          <w:u w:color="000000" w:themeColor="text1"/>
        </w:rPr>
        <w:t>s ability to comprehend grade</w:t>
      </w:r>
      <w:r>
        <w:rPr>
          <w:color w:val="000000" w:themeColor="text1"/>
          <w:u w:color="000000" w:themeColor="text1"/>
        </w:rPr>
        <w:noBreakHyphen/>
      </w:r>
      <w:r w:rsidRPr="00CB29F2">
        <w:rPr>
          <w:color w:val="000000" w:themeColor="text1"/>
          <w:u w:color="000000" w:themeColor="text1"/>
        </w:rPr>
        <w:t>appropriate texts. The portfolio must constitute an organized collection of evidence of the student</w:t>
      </w:r>
      <w:r w:rsidRPr="00F52F8F">
        <w:rPr>
          <w:color w:val="000000" w:themeColor="text1"/>
          <w:u w:color="000000" w:themeColor="text1"/>
        </w:rPr>
        <w:t>’</w:t>
      </w:r>
      <w:r w:rsidRPr="00CB29F2">
        <w:rPr>
          <w:color w:val="000000" w:themeColor="text1"/>
          <w:u w:color="000000" w:themeColor="text1"/>
        </w:rPr>
        <w:t xml:space="preserve">s mastery of the </w:t>
      </w:r>
      <w:r>
        <w:rPr>
          <w:color w:val="000000" w:themeColor="text1"/>
          <w:u w:color="000000" w:themeColor="text1"/>
        </w:rPr>
        <w:t>s</w:t>
      </w:r>
      <w:r w:rsidRPr="00CB29F2">
        <w:rPr>
          <w:color w:val="000000" w:themeColor="text1"/>
          <w:u w:color="000000" w:themeColor="text1"/>
        </w:rPr>
        <w:t>tate</w:t>
      </w:r>
      <w:r w:rsidRPr="00F52F8F">
        <w:rPr>
          <w:color w:val="000000" w:themeColor="text1"/>
          <w:u w:color="000000" w:themeColor="text1"/>
        </w:rPr>
        <w:t>’</w:t>
      </w:r>
      <w:r w:rsidRPr="00CB29F2">
        <w:rPr>
          <w:color w:val="000000" w:themeColor="text1"/>
          <w:u w:color="000000" w:themeColor="text1"/>
        </w:rPr>
        <w:t>s reading standards.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t>T</w:t>
      </w:r>
      <w:r w:rsidRPr="00CB29F2">
        <w:rPr>
          <w:color w:val="000000" w:themeColor="text1"/>
          <w:u w:color="000000" w:themeColor="text1"/>
        </w:rPr>
        <w:t xml:space="preserve">he Read to Succeed </w:t>
      </w:r>
      <w:r>
        <w:rPr>
          <w:color w:val="000000" w:themeColor="text1"/>
          <w:u w:color="000000" w:themeColor="text1"/>
        </w:rPr>
        <w:t>O</w:t>
      </w:r>
      <w:r w:rsidRPr="00CB29F2">
        <w:rPr>
          <w:color w:val="000000" w:themeColor="text1"/>
          <w:u w:color="000000" w:themeColor="text1"/>
        </w:rPr>
        <w:t>ffice</w:t>
      </w:r>
      <w:r>
        <w:rPr>
          <w:color w:val="000000" w:themeColor="text1"/>
          <w:u w:color="000000" w:themeColor="text1"/>
        </w:rPr>
        <w:t xml:space="preserve"> must</w:t>
      </w:r>
      <w:r w:rsidRPr="00CB29F2">
        <w:rPr>
          <w:color w:val="000000" w:themeColor="text1"/>
          <w:u w:color="000000" w:themeColor="text1"/>
        </w:rPr>
        <w:t xml:space="preserve"> guide and support districts and collaborate with university teacher training programs </w:t>
      </w:r>
      <w:r>
        <w:rPr>
          <w:color w:val="000000" w:themeColor="text1"/>
          <w:u w:color="000000" w:themeColor="text1"/>
        </w:rPr>
        <w:t>to increase</w:t>
      </w:r>
      <w:r w:rsidRPr="00CB29F2">
        <w:rPr>
          <w:color w:val="000000" w:themeColor="text1"/>
          <w:u w:color="000000" w:themeColor="text1"/>
        </w:rPr>
        <w:t xml:space="preserve"> reading proficiency </w:t>
      </w:r>
      <w:r>
        <w:rPr>
          <w:color w:val="000000" w:themeColor="text1"/>
          <w:u w:color="000000" w:themeColor="text1"/>
        </w:rPr>
        <w:t>through the following functions</w:t>
      </w:r>
      <w:r w:rsidRPr="00CB29F2">
        <w:rPr>
          <w:color w:val="000000" w:themeColor="text1"/>
          <w:u w:color="000000" w:themeColor="text1"/>
        </w:rPr>
        <w:t xml:space="preserve"> including, but not limited to: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instruction and reading assessment that informs instruction;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 content areas;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working collaboratively with institutions of higher learning offering courses in reading and writing and those institutions of education offering accredited master</w:t>
      </w:r>
      <w:r w:rsidRPr="00F52F8F">
        <w:rPr>
          <w:color w:val="000000" w:themeColor="text1"/>
          <w:u w:color="000000" w:themeColor="text1"/>
        </w:rPr>
        <w:t>’</w:t>
      </w:r>
      <w:r w:rsidRPr="00CB29F2">
        <w:rPr>
          <w:color w:val="000000" w:themeColor="text1"/>
          <w:u w:color="000000" w:themeColor="text1"/>
        </w:rPr>
        <w:t xml:space="preserve">s degrees in </w:t>
      </w:r>
      <w:r>
        <w:rPr>
          <w:color w:val="000000" w:themeColor="text1"/>
          <w:u w:color="000000" w:themeColor="text1"/>
        </w:rPr>
        <w:t>reading</w:t>
      </w:r>
      <w:r>
        <w:rPr>
          <w:color w:val="000000" w:themeColor="text1"/>
          <w:u w:color="000000" w:themeColor="text1"/>
        </w:rPr>
        <w:noBreakHyphen/>
        <w:t>l</w:t>
      </w:r>
      <w:r w:rsidRPr="00CB29F2">
        <w:rPr>
          <w:color w:val="000000" w:themeColor="text1"/>
          <w:u w:color="000000" w:themeColor="text1"/>
        </w:rPr>
        <w:t xml:space="preserve">iteracy to design coursework leading to </w:t>
      </w:r>
      <w:r>
        <w:rPr>
          <w:color w:val="000000" w:themeColor="text1"/>
          <w:u w:color="000000" w:themeColor="text1"/>
        </w:rPr>
        <w:t>a</w:t>
      </w:r>
      <w:r w:rsidRPr="00CB29F2">
        <w:rPr>
          <w:color w:val="000000" w:themeColor="text1"/>
          <w:u w:color="000000" w:themeColor="text1"/>
        </w:rPr>
        <w:t xml:space="preserve"> </w:t>
      </w:r>
      <w:r>
        <w:rPr>
          <w:color w:val="000000" w:themeColor="text1"/>
          <w:u w:color="000000" w:themeColor="text1"/>
        </w:rPr>
        <w:t>l</w:t>
      </w:r>
      <w:r w:rsidRPr="00CB29F2">
        <w:rPr>
          <w:color w:val="000000" w:themeColor="text1"/>
          <w:u w:color="000000" w:themeColor="text1"/>
        </w:rPr>
        <w:t xml:space="preserve">iteracy </w:t>
      </w:r>
      <w:r>
        <w:rPr>
          <w:color w:val="000000" w:themeColor="text1"/>
          <w:u w:color="000000" w:themeColor="text1"/>
        </w:rPr>
        <w:t>c</w:t>
      </w:r>
      <w:r w:rsidRPr="00CB29F2">
        <w:rPr>
          <w:color w:val="000000" w:themeColor="text1"/>
          <w:u w:color="000000" w:themeColor="text1"/>
        </w:rPr>
        <w:t>oach add</w:t>
      </w:r>
      <w:r>
        <w:rPr>
          <w:color w:val="000000" w:themeColor="text1"/>
          <w:u w:color="000000" w:themeColor="text1"/>
        </w:rPr>
        <w:noBreakHyphen/>
      </w:r>
      <w:r w:rsidRPr="00CB29F2">
        <w:rPr>
          <w:color w:val="000000" w:themeColor="text1"/>
          <w:u w:color="000000" w:themeColor="text1"/>
        </w:rPr>
        <w:t>on endorsement</w:t>
      </w:r>
      <w:r>
        <w:rPr>
          <w:color w:val="000000" w:themeColor="text1"/>
          <w:u w:color="000000" w:themeColor="text1"/>
        </w:rPr>
        <w:t xml:space="preserve"> by the State</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providing professional development in reading and coaching f</w:t>
      </w:r>
      <w:r>
        <w:rPr>
          <w:color w:val="000000" w:themeColor="text1"/>
          <w:u w:color="000000" w:themeColor="text1"/>
        </w:rPr>
        <w:t>or already certified literacy c</w:t>
      </w:r>
      <w:r w:rsidRPr="00CB29F2">
        <w:rPr>
          <w:color w:val="000000" w:themeColor="text1"/>
          <w:u w:color="000000" w:themeColor="text1"/>
        </w:rPr>
        <w:t xml:space="preserve">oaches;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developing information and resources that school districts can use to provide workshops for parents about how they can support their children as readers</w:t>
      </w:r>
      <w:r>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assisting school districts in the development and implementation of their district reading proficiency plans for researched</w:t>
      </w:r>
      <w:r>
        <w:rPr>
          <w:color w:val="000000" w:themeColor="text1"/>
          <w:u w:color="000000" w:themeColor="text1"/>
        </w:rPr>
        <w:noBreakHyphen/>
      </w:r>
      <w:r w:rsidRPr="00CB29F2">
        <w:rPr>
          <w:color w:val="000000" w:themeColor="text1"/>
          <w:u w:color="000000" w:themeColor="text1"/>
        </w:rPr>
        <w:t>based reading instruction programs and to assist each of their schools to develop its own implementation plan aligned with the district and state plan</w:t>
      </w:r>
      <w:r>
        <w:rPr>
          <w:color w:val="000000" w:themeColor="text1"/>
          <w:u w:color="000000" w:themeColor="text1"/>
        </w:rPr>
        <w:t>s</w:t>
      </w:r>
      <w:r w:rsidRPr="00CB29F2">
        <w:rPr>
          <w:color w:val="000000" w:themeColor="text1"/>
          <w:u w:color="000000" w:themeColor="text1"/>
        </w:rPr>
        <w:t>;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annually designing content and questions for and review and approve </w:t>
      </w:r>
      <w:r>
        <w:rPr>
          <w:color w:val="000000" w:themeColor="text1"/>
          <w:u w:color="000000" w:themeColor="text1"/>
        </w:rPr>
        <w:t>the</w:t>
      </w:r>
      <w:r w:rsidRPr="00CB29F2">
        <w:rPr>
          <w:color w:val="000000" w:themeColor="text1"/>
          <w:u w:color="000000" w:themeColor="text1"/>
        </w:rPr>
        <w:t xml:space="preserve"> reading proficiency plan</w:t>
      </w:r>
      <w:r>
        <w:rPr>
          <w:color w:val="000000" w:themeColor="text1"/>
          <w:u w:color="000000" w:themeColor="text1"/>
        </w:rPr>
        <w:t xml:space="preserve"> of each district</w:t>
      </w:r>
      <w:r w:rsidRPr="00CB29F2">
        <w:rPr>
          <w:color w:val="000000" w:themeColor="text1"/>
          <w:u w:color="000000" w:themeColor="text1"/>
        </w:rPr>
        <w:t xml:space="preserv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The Reading Proficiency Panel is created to assist the Read to Succeed Office as provided in this subsection</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p</w:t>
      </w:r>
      <w:r w:rsidRPr="00CB29F2">
        <w:rPr>
          <w:color w:val="000000" w:themeColor="text1"/>
          <w:u w:color="000000" w:themeColor="text1"/>
        </w:rPr>
        <w:t xml:space="preserve">anel </w:t>
      </w:r>
      <w:r>
        <w:rPr>
          <w:color w:val="000000" w:themeColor="text1"/>
          <w:u w:color="000000" w:themeColor="text1"/>
        </w:rPr>
        <w:t>must</w:t>
      </w:r>
      <w:r w:rsidRPr="00CB29F2">
        <w:rPr>
          <w:color w:val="000000" w:themeColor="text1"/>
          <w:u w:color="000000" w:themeColor="text1"/>
        </w:rPr>
        <w:t xml:space="preserve"> be composed of six individuals selected for having the highest expertise on reading instruction, </w:t>
      </w:r>
      <w:r>
        <w:rPr>
          <w:color w:val="000000" w:themeColor="text1"/>
          <w:u w:color="000000" w:themeColor="text1"/>
        </w:rPr>
        <w:t xml:space="preserve">with </w:t>
      </w:r>
      <w:r w:rsidRPr="00CB29F2">
        <w:rPr>
          <w:color w:val="000000" w:themeColor="text1"/>
          <w:u w:color="000000" w:themeColor="text1"/>
        </w:rPr>
        <w:t xml:space="preserve">three from </w:t>
      </w:r>
      <w:r>
        <w:rPr>
          <w:color w:val="000000" w:themeColor="text1"/>
          <w:u w:color="000000" w:themeColor="text1"/>
        </w:rPr>
        <w:t xml:space="preserve">public or private </w:t>
      </w:r>
      <w:r w:rsidRPr="00CB29F2">
        <w:rPr>
          <w:color w:val="000000" w:themeColor="text1"/>
          <w:u w:color="000000" w:themeColor="text1"/>
        </w:rPr>
        <w:t xml:space="preserve">institutions of higher education nominated by the Commission on Higher Education with recommendations from the education deans of the institution and three who are responsible for their district reading proficiency plans or have exceptional reading expertise.  </w:t>
      </w:r>
      <w:r>
        <w:rPr>
          <w:color w:val="000000" w:themeColor="text1"/>
          <w:u w:color="000000" w:themeColor="text1"/>
        </w:rPr>
        <w:t>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B29F2">
        <w:rPr>
          <w:color w:val="000000" w:themeColor="text1"/>
          <w:u w:color="000000" w:themeColor="text1"/>
        </w:rPr>
        <w:t>The Readi</w:t>
      </w:r>
      <w:r>
        <w:rPr>
          <w:color w:val="000000" w:themeColor="text1"/>
          <w:u w:color="000000" w:themeColor="text1"/>
        </w:rPr>
        <w:t>ng Proficiency Panel shall</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review, select</w:t>
      </w:r>
      <w:r>
        <w:rPr>
          <w:color w:val="000000" w:themeColor="text1"/>
          <w:u w:color="000000" w:themeColor="text1"/>
        </w:rPr>
        <w:t>,</w:t>
      </w:r>
      <w:r w:rsidRPr="00CB29F2">
        <w:rPr>
          <w:color w:val="000000" w:themeColor="text1"/>
          <w:u w:color="000000" w:themeColor="text1"/>
        </w:rPr>
        <w:t xml:space="preserve"> and summarize for dissemination basic research on reading, reading growth, reading assessment, and reading instruction that will contribute to educators</w:t>
      </w:r>
      <w:r w:rsidRPr="00F52F8F">
        <w:rPr>
          <w:color w:val="000000" w:themeColor="text1"/>
          <w:u w:color="000000" w:themeColor="text1"/>
        </w:rPr>
        <w:t>’</w:t>
      </w:r>
      <w:r w:rsidRPr="00CB29F2">
        <w:rPr>
          <w:color w:val="000000" w:themeColor="text1"/>
          <w:u w:color="000000" w:themeColor="text1"/>
        </w:rPr>
        <w:t xml:space="preserve"> research</w:t>
      </w:r>
      <w:r>
        <w:rPr>
          <w:color w:val="000000" w:themeColor="text1"/>
          <w:u w:color="000000" w:themeColor="text1"/>
        </w:rPr>
        <w:noBreakHyphen/>
      </w:r>
      <w:r w:rsidRPr="00CB29F2">
        <w:rPr>
          <w:color w:val="000000" w:themeColor="text1"/>
          <w:u w:color="000000" w:themeColor="text1"/>
        </w:rPr>
        <w:t xml:space="preserve">based knowledge of reading, benefit students in </w:t>
      </w:r>
      <w:r>
        <w:rPr>
          <w:color w:val="000000" w:themeColor="text1"/>
          <w:u w:color="000000" w:themeColor="text1"/>
        </w:rPr>
        <w:t>this State</w:t>
      </w:r>
      <w:r w:rsidRPr="00CB29F2">
        <w:rPr>
          <w:color w:val="000000" w:themeColor="text1"/>
          <w:u w:color="000000" w:themeColor="text1"/>
        </w:rPr>
        <w:t>, and impact policy and practices;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provi</w:t>
      </w:r>
      <w:r>
        <w:rPr>
          <w:color w:val="000000" w:themeColor="text1"/>
          <w:u w:color="000000" w:themeColor="text1"/>
        </w:rPr>
        <w:t>de technical assistance to the d</w:t>
      </w:r>
      <w:r w:rsidRPr="00CB29F2">
        <w:rPr>
          <w:color w:val="000000" w:themeColor="text1"/>
          <w:u w:color="000000" w:themeColor="text1"/>
        </w:rPr>
        <w:t xml:space="preserve">epartment and written guidance to schools for improving reading instruction of students in prekindergarten through </w:t>
      </w:r>
      <w:r>
        <w:rPr>
          <w:color w:val="000000" w:themeColor="text1"/>
          <w:u w:color="000000" w:themeColor="text1"/>
        </w:rPr>
        <w:t>twelfth grade;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review and comment</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on the State Reading Proficiency Plan and district and school proficiency plans.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140.</w:t>
      </w:r>
      <w:r>
        <w:rPr>
          <w:color w:val="000000" w:themeColor="text1"/>
          <w:u w:color="000000" w:themeColor="text1"/>
        </w:rPr>
        <w:tab/>
      </w:r>
      <w:r w:rsidRPr="00063FCF">
        <w:rPr>
          <w:color w:val="000000" w:themeColor="text1"/>
          <w:u w:color="000000" w:themeColor="text1"/>
        </w:rPr>
        <w:t>(A)</w:t>
      </w:r>
      <w:r>
        <w:rPr>
          <w:color w:val="000000" w:themeColor="text1"/>
          <w:u w:color="000000" w:themeColor="text1"/>
        </w:rPr>
        <w:t>(1)</w:t>
      </w:r>
      <w:r w:rsidRPr="00CB29F2">
        <w:rPr>
          <w:b/>
          <w:color w:val="000000" w:themeColor="text1"/>
          <w:u w:color="000000" w:themeColor="text1"/>
        </w:rPr>
        <w:tab/>
      </w:r>
      <w:r w:rsidRPr="00CB29F2">
        <w:rPr>
          <w:color w:val="000000" w:themeColor="text1"/>
          <w:u w:color="000000" w:themeColor="text1"/>
        </w:rPr>
        <w:t>The department, in consultation with the Reading Proficiency Expert Panel and with approval by the State Board of Education, will develop, implement, evaluate</w:t>
      </w:r>
      <w:r>
        <w:rPr>
          <w:color w:val="000000" w:themeColor="text1"/>
          <w:u w:color="000000" w:themeColor="text1"/>
        </w:rPr>
        <w:t>,</w:t>
      </w:r>
      <w:r w:rsidRPr="00CB29F2">
        <w:rPr>
          <w:color w:val="000000" w:themeColor="text1"/>
          <w:u w:color="000000" w:themeColor="text1"/>
        </w:rPr>
        <w:t xml:space="preserve"> and continuously refine a comprehensive state plan to improve reading achievement in public schools. The State Reading Proficiency Plan must be approved by the </w:t>
      </w:r>
      <w:r>
        <w:rPr>
          <w:color w:val="000000" w:themeColor="text1"/>
          <w:u w:color="000000" w:themeColor="text1"/>
        </w:rPr>
        <w:t>b</w:t>
      </w:r>
      <w:r w:rsidRPr="00CB29F2">
        <w:rPr>
          <w:color w:val="000000" w:themeColor="text1"/>
          <w:u w:color="000000" w:themeColor="text1"/>
        </w:rPr>
        <w:t>oard by January 1</w:t>
      </w:r>
      <w:r>
        <w:rPr>
          <w:color w:val="000000" w:themeColor="text1"/>
          <w:u w:color="000000" w:themeColor="text1"/>
        </w:rPr>
        <w:t>,</w:t>
      </w:r>
      <w:r w:rsidRPr="00CB29F2">
        <w:rPr>
          <w:color w:val="000000" w:themeColor="text1"/>
          <w:u w:color="000000" w:themeColor="text1"/>
        </w:rPr>
        <w:t xml:space="preserve"> 2014 and must include</w:t>
      </w:r>
      <w:r>
        <w:rPr>
          <w:color w:val="000000" w:themeColor="text1"/>
          <w:u w:color="000000" w:themeColor="text1"/>
        </w:rPr>
        <w:t>,</w:t>
      </w:r>
      <w:r w:rsidRPr="00CB29F2">
        <w:rPr>
          <w:color w:val="000000" w:themeColor="text1"/>
          <w:u w:color="000000" w:themeColor="text1"/>
        </w:rPr>
        <w:t xml:space="preserve"> but not be limited to</w:t>
      </w:r>
      <w:r>
        <w:rPr>
          <w:color w:val="000000" w:themeColor="text1"/>
          <w:u w:color="000000" w:themeColor="text1"/>
        </w:rPr>
        <w:t>,</w:t>
      </w:r>
      <w:r w:rsidRPr="00CB29F2">
        <w:rPr>
          <w:color w:val="000000" w:themeColor="text1"/>
          <w:u w:color="000000" w:themeColor="text1"/>
        </w:rPr>
        <w:t xml:space="preserve"> sections addressing the following components: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 xml:space="preserve">reading process;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 xml:space="preserve">professional development to increase teacher reading expertise;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 xml:space="preserve">professional development to increase reading expertise and literacy leadership of principals and assistant principals;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 xml:space="preserve">reading instruction;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reading assessment;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volume of reading;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content area reading;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h</w:t>
      </w:r>
      <w:r w:rsidRPr="00CB29F2">
        <w:rPr>
          <w:color w:val="000000" w:themeColor="text1"/>
          <w:u w:color="000000" w:themeColor="text1"/>
        </w:rPr>
        <w:t>)</w:t>
      </w:r>
      <w:r w:rsidRPr="00CB29F2">
        <w:rPr>
          <w:color w:val="000000" w:themeColor="text1"/>
          <w:u w:color="000000" w:themeColor="text1"/>
        </w:rPr>
        <w:tab/>
        <w:t>writing;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support for struggling readers;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j</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early childhood interventions;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k</w:t>
      </w:r>
      <w:r w:rsidRPr="00CB29F2">
        <w:rPr>
          <w:color w:val="000000" w:themeColor="text1"/>
          <w:u w:color="000000" w:themeColor="text1"/>
        </w:rPr>
        <w:t>)</w:t>
      </w:r>
      <w:r w:rsidRPr="00CB29F2">
        <w:rPr>
          <w:color w:val="000000" w:themeColor="text1"/>
          <w:u w:color="000000" w:themeColor="text1"/>
        </w:rPr>
        <w:tab/>
        <w:t>family support of literacy development;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l</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district guidance and support for reading proficiency;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m</w:t>
      </w:r>
      <w:r w:rsidRPr="00CB29F2">
        <w:rPr>
          <w:color w:val="000000" w:themeColor="text1"/>
          <w:u w:color="000000" w:themeColor="text1"/>
        </w:rPr>
        <w:t>)</w:t>
      </w:r>
      <w:r w:rsidRPr="00CB29F2">
        <w:rPr>
          <w:color w:val="000000" w:themeColor="text1"/>
          <w:u w:color="000000" w:themeColor="text1"/>
        </w:rPr>
        <w:tab/>
        <w:t>state guidance and support for reading proficiency;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n</w:t>
      </w:r>
      <w:r w:rsidRPr="00CB29F2">
        <w:rPr>
          <w:color w:val="000000" w:themeColor="text1"/>
          <w:u w:color="000000" w:themeColor="text1"/>
        </w:rPr>
        <w:t>)</w:t>
      </w:r>
      <w:r w:rsidRPr="00CB29F2">
        <w:rPr>
          <w:color w:val="000000" w:themeColor="text1"/>
          <w:u w:color="000000" w:themeColor="text1"/>
        </w:rPr>
        <w:tab/>
        <w:t>accountability;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o</w:t>
      </w:r>
      <w:r w:rsidRPr="00CB29F2">
        <w:rPr>
          <w:color w:val="000000" w:themeColor="text1"/>
          <w:u w:color="000000" w:themeColor="text1"/>
        </w:rPr>
        <w:t>)</w:t>
      </w:r>
      <w:r w:rsidRPr="00CB29F2">
        <w:rPr>
          <w:color w:val="000000" w:themeColor="text1"/>
          <w:u w:color="000000" w:themeColor="text1"/>
        </w:rPr>
        <w:tab/>
        <w:t>urgency to improve reading proficiency.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p</w:t>
      </w:r>
      <w:r w:rsidRPr="00CB29F2">
        <w:rPr>
          <w:color w:val="000000" w:themeColor="text1"/>
          <w:u w:color="000000" w:themeColor="text1"/>
        </w:rPr>
        <w:t>lan must be based on reading research and proven</w:t>
      </w:r>
      <w:r>
        <w:rPr>
          <w:color w:val="000000" w:themeColor="text1"/>
          <w:u w:color="000000" w:themeColor="text1"/>
        </w:rPr>
        <w:noBreakHyphen/>
      </w:r>
      <w:r w:rsidRPr="00CB29F2">
        <w:rPr>
          <w:color w:val="000000" w:themeColor="text1"/>
          <w:u w:color="000000" w:themeColor="text1"/>
        </w:rPr>
        <w:t>effective practices, applied to the c</w:t>
      </w:r>
      <w:r>
        <w:rPr>
          <w:color w:val="000000" w:themeColor="text1"/>
          <w:u w:color="000000" w:themeColor="text1"/>
        </w:rPr>
        <w:t>onditions prevailing in reading</w:t>
      </w:r>
      <w:r>
        <w:rPr>
          <w:color w:val="000000" w:themeColor="text1"/>
          <w:u w:color="000000" w:themeColor="text1"/>
        </w:rPr>
        <w:noBreakHyphen/>
      </w:r>
      <w:r w:rsidRPr="00CB29F2">
        <w:rPr>
          <w:color w:val="000000" w:themeColor="text1"/>
          <w:u w:color="000000" w:themeColor="text1"/>
        </w:rPr>
        <w:t>literacy education</w:t>
      </w:r>
      <w:r>
        <w:rPr>
          <w:color w:val="000000" w:themeColor="text1"/>
          <w:u w:color="000000" w:themeColor="text1"/>
        </w:rPr>
        <w:t xml:space="preserve"> in this State</w:t>
      </w:r>
      <w:r w:rsidRPr="00CB29F2">
        <w:rPr>
          <w:color w:val="000000" w:themeColor="text1"/>
          <w:u w:color="000000" w:themeColor="text1"/>
        </w:rPr>
        <w:t>, with special emphasis on addressing instructional and institutional deficiencies that can be remedied through faithful implementation of research</w:t>
      </w:r>
      <w:r>
        <w:rPr>
          <w:color w:val="000000" w:themeColor="text1"/>
          <w:u w:color="000000" w:themeColor="text1"/>
        </w:rPr>
        <w:noBreakHyphen/>
      </w:r>
      <w:r w:rsidRPr="00CB29F2">
        <w:rPr>
          <w:color w:val="000000" w:themeColor="text1"/>
          <w:u w:color="000000" w:themeColor="text1"/>
        </w:rPr>
        <w:t xml:space="preserve">based practices. The </w:t>
      </w:r>
      <w:r>
        <w:rPr>
          <w:color w:val="000000" w:themeColor="text1"/>
          <w:u w:color="000000" w:themeColor="text1"/>
        </w:rPr>
        <w:t>p</w:t>
      </w:r>
      <w:r w:rsidRPr="00CB29F2">
        <w:rPr>
          <w:color w:val="000000" w:themeColor="text1"/>
          <w:u w:color="000000" w:themeColor="text1"/>
        </w:rPr>
        <w:t>lan must provide standards, format, and guidance for districts to use to develop and annually update their plans as well as to present and explain the research</w:t>
      </w:r>
      <w:r>
        <w:rPr>
          <w:color w:val="000000" w:themeColor="text1"/>
          <w:u w:color="000000" w:themeColor="text1"/>
        </w:rPr>
        <w:noBreakHyphen/>
      </w:r>
      <w:r w:rsidRPr="00CB29F2">
        <w:rPr>
          <w:color w:val="000000" w:themeColor="text1"/>
          <w:u w:color="000000" w:themeColor="text1"/>
        </w:rPr>
        <w:t>based rationale for state</w:t>
      </w:r>
      <w:r>
        <w:rPr>
          <w:color w:val="000000" w:themeColor="text1"/>
          <w:u w:color="000000" w:themeColor="text1"/>
        </w:rPr>
        <w:noBreakHyphen/>
      </w:r>
      <w:r w:rsidRPr="00CB29F2">
        <w:rPr>
          <w:color w:val="000000" w:themeColor="text1"/>
          <w:u w:color="000000" w:themeColor="text1"/>
        </w:rPr>
        <w:t xml:space="preserve">level actions to be taken. The </w:t>
      </w:r>
      <w:r>
        <w:rPr>
          <w:color w:val="000000" w:themeColor="text1"/>
          <w:u w:color="000000" w:themeColor="text1"/>
        </w:rPr>
        <w:t>p</w:t>
      </w:r>
      <w:r w:rsidRPr="00CB29F2">
        <w:rPr>
          <w:color w:val="000000" w:themeColor="text1"/>
          <w:u w:color="000000" w:themeColor="text1"/>
        </w:rPr>
        <w:t xml:space="preserve">lan must be updated annually and must incorporate a state reading proficiency progress report.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p</w:t>
      </w:r>
      <w:r w:rsidRPr="00CB29F2">
        <w:rPr>
          <w:color w:val="000000" w:themeColor="text1"/>
          <w:u w:color="000000" w:themeColor="text1"/>
        </w:rPr>
        <w:t xml:space="preserve">lan must include specific plans for all substantial uses of state, local, and </w:t>
      </w:r>
      <w:r>
        <w:rPr>
          <w:color w:val="000000" w:themeColor="text1"/>
          <w:u w:color="000000" w:themeColor="text1"/>
        </w:rPr>
        <w:t>federal funds promoting reading</w:t>
      </w:r>
      <w:r>
        <w:rPr>
          <w:color w:val="000000" w:themeColor="text1"/>
          <w:u w:color="000000" w:themeColor="text1"/>
        </w:rPr>
        <w:noBreakHyphen/>
      </w:r>
      <w:r w:rsidRPr="00CB29F2">
        <w:rPr>
          <w:color w:val="000000" w:themeColor="text1"/>
          <w:u w:color="000000" w:themeColor="text1"/>
        </w:rPr>
        <w:t>literacy</w:t>
      </w:r>
      <w:r>
        <w:rPr>
          <w:color w:val="000000" w:themeColor="text1"/>
          <w:u w:color="000000" w:themeColor="text1"/>
        </w:rPr>
        <w:t xml:space="preserve"> and</w:t>
      </w:r>
      <w:r w:rsidRPr="00CB29F2">
        <w:rPr>
          <w:color w:val="000000" w:themeColor="text1"/>
          <w:u w:color="000000" w:themeColor="text1"/>
        </w:rPr>
        <w:t xml:space="preserve"> best judgment estimates of the cost of research</w:t>
      </w:r>
      <w:r>
        <w:rPr>
          <w:color w:val="000000" w:themeColor="text1"/>
          <w:u w:color="000000" w:themeColor="text1"/>
        </w:rPr>
        <w:noBreakHyphen/>
      </w:r>
      <w:r w:rsidRPr="00CB29F2">
        <w:rPr>
          <w:color w:val="000000" w:themeColor="text1"/>
          <w:u w:color="000000" w:themeColor="text1"/>
        </w:rPr>
        <w:t xml:space="preserve">supported, thoroughly analyzed proposals for initiation, expansion, or modification of major funding programs addressing reading and writing. Analyses of funding requirements must be prepared by the </w:t>
      </w:r>
      <w:r>
        <w:rPr>
          <w:color w:val="000000" w:themeColor="text1"/>
          <w:u w:color="000000" w:themeColor="text1"/>
        </w:rPr>
        <w:t>d</w:t>
      </w:r>
      <w:r w:rsidRPr="00CB29F2">
        <w:rPr>
          <w:color w:val="000000" w:themeColor="text1"/>
          <w:u w:color="000000" w:themeColor="text1"/>
        </w:rPr>
        <w:t xml:space="preserve">epartment in consultation with the South Carolina Reading Proficiency Expert Panel for incorporation into the </w:t>
      </w:r>
      <w:r>
        <w:rPr>
          <w:color w:val="000000" w:themeColor="text1"/>
          <w:u w:color="000000" w:themeColor="text1"/>
        </w:rPr>
        <w:t>p</w:t>
      </w:r>
      <w:r w:rsidRPr="00CB29F2">
        <w:rPr>
          <w:color w:val="000000" w:themeColor="text1"/>
          <w:u w:color="000000" w:themeColor="text1"/>
        </w:rPr>
        <w:t xml:space="preserve">lan.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Beginning in F</w:t>
      </w:r>
      <w:r w:rsidRPr="00CB29F2">
        <w:rPr>
          <w:color w:val="000000" w:themeColor="text1"/>
          <w:u w:color="000000" w:themeColor="text1"/>
        </w:rPr>
        <w:t xml:space="preserve">iscal </w:t>
      </w:r>
      <w:r>
        <w:rPr>
          <w:color w:val="000000" w:themeColor="text1"/>
          <w:u w:color="000000" w:themeColor="text1"/>
        </w:rPr>
        <w:t>Y</w:t>
      </w:r>
      <w:r w:rsidRPr="00CB29F2">
        <w:rPr>
          <w:color w:val="000000" w:themeColor="text1"/>
          <w:u w:color="000000" w:themeColor="text1"/>
        </w:rPr>
        <w:t>ear 2014</w:t>
      </w:r>
      <w:r>
        <w:rPr>
          <w:color w:val="000000" w:themeColor="text1"/>
          <w:u w:color="000000" w:themeColor="text1"/>
        </w:rPr>
        <w:noBreakHyphen/>
      </w:r>
      <w:r w:rsidRPr="00CB29F2">
        <w:rPr>
          <w:color w:val="000000" w:themeColor="text1"/>
          <w:u w:color="000000" w:themeColor="text1"/>
        </w:rPr>
        <w:t xml:space="preserve">2015, each district must prepare a comprehensive annual reading proficiency plan </w:t>
      </w:r>
      <w:r>
        <w:rPr>
          <w:color w:val="000000" w:themeColor="text1"/>
          <w:u w:color="000000" w:themeColor="text1"/>
        </w:rPr>
        <w:t xml:space="preserve">for prekindergarten through twelfth grade </w:t>
      </w:r>
      <w:r w:rsidRPr="00CB29F2">
        <w:rPr>
          <w:color w:val="000000" w:themeColor="text1"/>
          <w:u w:color="000000" w:themeColor="text1"/>
        </w:rPr>
        <w:t xml:space="preserve">consistent with the </w:t>
      </w:r>
      <w:r>
        <w:rPr>
          <w:color w:val="000000" w:themeColor="text1"/>
          <w:u w:color="000000" w:themeColor="text1"/>
        </w:rPr>
        <w:t>p</w:t>
      </w:r>
      <w:r w:rsidRPr="00CB29F2">
        <w:rPr>
          <w:color w:val="000000" w:themeColor="text1"/>
          <w:u w:color="000000" w:themeColor="text1"/>
        </w:rPr>
        <w:t xml:space="preserve">lan by responding to questions and presenting specific information and data in a format specified by the Read to Succeed </w:t>
      </w:r>
      <w:r>
        <w:rPr>
          <w:color w:val="000000" w:themeColor="text1"/>
          <w:u w:color="000000" w:themeColor="text1"/>
        </w:rPr>
        <w:t>O</w:t>
      </w:r>
      <w:r w:rsidRPr="00CB29F2">
        <w:rPr>
          <w:color w:val="000000" w:themeColor="text1"/>
          <w:u w:color="000000" w:themeColor="text1"/>
        </w:rPr>
        <w:t>ffice. Each district</w:t>
      </w:r>
      <w:r w:rsidRPr="00F52F8F">
        <w:rPr>
          <w:color w:val="000000" w:themeColor="text1"/>
          <w:u w:color="000000" w:themeColor="text1"/>
        </w:rPr>
        <w:t>’</w:t>
      </w:r>
      <w:r w:rsidRPr="00CB29F2">
        <w:rPr>
          <w:color w:val="000000" w:themeColor="text1"/>
          <w:u w:color="000000" w:themeColor="text1"/>
        </w:rPr>
        <w:t>s PK</w:t>
      </w:r>
      <w:r>
        <w:rPr>
          <w:color w:val="000000" w:themeColor="text1"/>
          <w:u w:color="000000" w:themeColor="text1"/>
        </w:rPr>
        <w:noBreakHyphen/>
      </w:r>
      <w:r w:rsidRPr="00CB29F2">
        <w:rPr>
          <w:color w:val="000000" w:themeColor="text1"/>
          <w:u w:color="000000" w:themeColor="text1"/>
        </w:rPr>
        <w:t>12 reading proficiency plan must present the rationale and details of its blueprint for action and support at the district, school</w:t>
      </w:r>
      <w:r>
        <w:rPr>
          <w:color w:val="000000" w:themeColor="text1"/>
          <w:u w:color="000000" w:themeColor="text1"/>
        </w:rPr>
        <w:t>,</w:t>
      </w:r>
      <w:r w:rsidRPr="00CB29F2">
        <w:rPr>
          <w:color w:val="000000" w:themeColor="text1"/>
          <w:u w:color="000000" w:themeColor="text1"/>
        </w:rPr>
        <w:t xml:space="preserve"> and classroom levels. Each district should develop a comprehensive plan for supporting the progress of students as readers and writers, monitoring the impact of its plan, and using data to make improvements and to inform its plan for the subsequent years.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Each district PK</w:t>
      </w:r>
      <w:r>
        <w:rPr>
          <w:color w:val="000000" w:themeColor="text1"/>
          <w:u w:color="000000" w:themeColor="text1"/>
        </w:rPr>
        <w:noBreakHyphen/>
      </w:r>
      <w:r w:rsidRPr="00CB29F2">
        <w:rPr>
          <w:color w:val="000000" w:themeColor="text1"/>
          <w:u w:color="000000" w:themeColor="text1"/>
        </w:rPr>
        <w:t>12 reading proficiency plan shall:</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document the reading and writing assessment and instruction planned for all PK</w:t>
      </w:r>
      <w:r>
        <w:rPr>
          <w:color w:val="000000" w:themeColor="text1"/>
          <w:u w:color="000000" w:themeColor="text1"/>
        </w:rPr>
        <w:noBreakHyphen/>
      </w:r>
      <w:r w:rsidRPr="00CB29F2">
        <w:rPr>
          <w:color w:val="000000" w:themeColor="text1"/>
          <w:u w:color="000000" w:themeColor="text1"/>
        </w:rPr>
        <w:t xml:space="preserve">12 students and the interventions in prekindergarten through </w:t>
      </w:r>
      <w:r>
        <w:rPr>
          <w:color w:val="000000" w:themeColor="text1"/>
          <w:u w:color="000000" w:themeColor="text1"/>
        </w:rPr>
        <w:t>twelfth grade</w:t>
      </w:r>
      <w:r w:rsidRPr="00CB29F2">
        <w:rPr>
          <w:color w:val="000000" w:themeColor="text1"/>
          <w:u w:color="000000" w:themeColor="text1"/>
        </w:rPr>
        <w:t xml:space="preserve"> to be provided to all struggling readers who are not able to comprehend grade</w:t>
      </w:r>
      <w:r>
        <w:rPr>
          <w:color w:val="000000" w:themeColor="text1"/>
          <w:u w:color="000000" w:themeColor="text1"/>
        </w:rPr>
        <w:noBreakHyphen/>
      </w:r>
      <w:r w:rsidRPr="00CB29F2">
        <w:rPr>
          <w:color w:val="000000" w:themeColor="text1"/>
          <w:u w:color="000000" w:themeColor="text1"/>
        </w:rPr>
        <w:t>appropriate texts. Supplemental instruction should be p</w:t>
      </w:r>
      <w:r>
        <w:rPr>
          <w:color w:val="000000" w:themeColor="text1"/>
          <w:u w:color="000000" w:themeColor="text1"/>
        </w:rPr>
        <w:t>rovided by teachers who have a l</w:t>
      </w:r>
      <w:r w:rsidRPr="00CB29F2">
        <w:rPr>
          <w:color w:val="000000" w:themeColor="text1"/>
          <w:u w:color="000000" w:themeColor="text1"/>
        </w:rPr>
        <w:t xml:space="preserve">iteracy </w:t>
      </w:r>
      <w:r>
        <w:rPr>
          <w:color w:val="000000" w:themeColor="text1"/>
          <w:u w:color="000000" w:themeColor="text1"/>
        </w:rPr>
        <w:t>coach</w:t>
      </w:r>
      <w:r w:rsidRPr="00CB29F2">
        <w:rPr>
          <w:color w:val="000000" w:themeColor="text1"/>
          <w:u w:color="000000" w:themeColor="text1"/>
        </w:rPr>
        <w:t xml:space="preserve"> add</w:t>
      </w:r>
      <w:r>
        <w:rPr>
          <w:color w:val="000000" w:themeColor="text1"/>
          <w:u w:color="000000" w:themeColor="text1"/>
        </w:rPr>
        <w:noBreakHyphen/>
      </w:r>
      <w:r w:rsidRPr="00CB29F2">
        <w:rPr>
          <w:color w:val="000000" w:themeColor="text1"/>
          <w:u w:color="000000" w:themeColor="text1"/>
        </w:rPr>
        <w:t>on endorsement and offered during the school day and, as appropriate, before or after school in book clubs, through a summer reading camp</w:t>
      </w:r>
      <w:r>
        <w:rPr>
          <w:color w:val="000000" w:themeColor="text1"/>
          <w:u w:color="000000" w:themeColor="text1"/>
        </w:rPr>
        <w:t>, or both;</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include a system for helping parents understand how they can support the student as a reader at home</w:t>
      </w:r>
      <w:r>
        <w:rPr>
          <w:color w:val="000000" w:themeColor="text1"/>
          <w:u w:color="000000" w:themeColor="text1"/>
        </w:rPr>
        <w: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provide for the monitoring of reading achievement and growth at the classroom, school, and district levels with decisions about intervent</w:t>
      </w:r>
      <w:r>
        <w:rPr>
          <w:color w:val="000000" w:themeColor="text1"/>
          <w:u w:color="000000" w:themeColor="text1"/>
        </w:rPr>
        <w:t>ion based on all available data;</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document the amount of time students spend reading and writing including</w:t>
      </w:r>
      <w:r>
        <w:rPr>
          <w:color w:val="000000" w:themeColor="text1"/>
          <w:u w:color="000000" w:themeColor="text1"/>
        </w:rPr>
        <w:t>:</w:t>
      </w:r>
      <w:r w:rsidRPr="00CB29F2">
        <w:rPr>
          <w:color w:val="000000" w:themeColor="text1"/>
          <w:u w:color="000000" w:themeColor="text1"/>
        </w:rPr>
        <w:t xml:space="preserv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 xml:space="preserve">the amount of classroom time students spend engaged directly in reading;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ii)</w:t>
      </w:r>
      <w:r>
        <w:rPr>
          <w:color w:val="000000" w:themeColor="text1"/>
          <w:u w:color="000000" w:themeColor="text1"/>
        </w:rPr>
        <w:tab/>
      </w:r>
      <w:r w:rsidRPr="00CB29F2">
        <w:rPr>
          <w:color w:val="000000" w:themeColor="text1"/>
          <w:u w:color="000000" w:themeColor="text1"/>
        </w:rPr>
        <w:t xml:space="preserve">the amount of </w:t>
      </w:r>
      <w:r>
        <w:rPr>
          <w:color w:val="000000" w:themeColor="text1"/>
          <w:u w:color="000000" w:themeColor="text1"/>
        </w:rPr>
        <w:t xml:space="preserve">time students spend reading outside </w:t>
      </w:r>
      <w:r w:rsidRPr="00CB29F2">
        <w:rPr>
          <w:color w:val="000000" w:themeColor="text1"/>
          <w:u w:color="000000" w:themeColor="text1"/>
        </w:rPr>
        <w:t xml:space="preserve">of school during the school year, including before or after school in reading clubs, on homework, and through voluntary reading; and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iii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the amount of time students spend reading during the summer which prevents summer loss of reading proficiency</w:t>
      </w:r>
      <w:r>
        <w:rPr>
          <w:color w:val="000000" w:themeColor="text1"/>
          <w:u w:color="000000" w:themeColor="text1"/>
        </w:rPr>
        <w:t>, and b</w:t>
      </w:r>
      <w:r w:rsidRPr="00CB29F2">
        <w:rPr>
          <w:color w:val="000000" w:themeColor="text1"/>
          <w:u w:color="000000" w:themeColor="text1"/>
        </w:rPr>
        <w:t xml:space="preserve">ecause writing effectively improves reading proficiency, districts must emphasize the volume and types of writing which enables achievement of the </w:t>
      </w:r>
      <w:r>
        <w:rPr>
          <w:color w:val="000000" w:themeColor="text1"/>
          <w:u w:color="000000" w:themeColor="text1"/>
        </w:rPr>
        <w:t>S</w:t>
      </w:r>
      <w:r w:rsidRPr="00CB29F2">
        <w:rPr>
          <w:color w:val="000000" w:themeColor="text1"/>
          <w:u w:color="000000" w:themeColor="text1"/>
        </w:rPr>
        <w:t>tate English language arts academic standards</w:t>
      </w:r>
      <w:r>
        <w:rPr>
          <w:color w:val="000000" w:themeColor="text1"/>
          <w:u w:color="000000" w:themeColor="text1"/>
        </w:rPr>
        <w:t>, and t</w:t>
      </w:r>
      <w:r w:rsidRPr="00CB29F2">
        <w:rPr>
          <w:color w:val="000000" w:themeColor="text1"/>
          <w:u w:color="000000" w:themeColor="text1"/>
        </w:rPr>
        <w:t>he volume of both reading and writing should be documented to include the time, frequency and duration, including coo</w:t>
      </w:r>
      <w:r>
        <w:rPr>
          <w:color w:val="000000" w:themeColor="text1"/>
          <w:u w:color="000000" w:themeColor="text1"/>
        </w:rPr>
        <w:t xml:space="preserve">rdination across content areas;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ensure that students are provided with wide selections of texts over a wide range of genres and written on a wide range of reading levels to match</w:t>
      </w:r>
      <w:r>
        <w:rPr>
          <w:color w:val="000000" w:themeColor="text1"/>
          <w:u w:color="000000" w:themeColor="text1"/>
        </w:rPr>
        <w:t xml:space="preserve"> the reading levels of students;</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provide teacher training in reading and writing instruction;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 xml:space="preserve">include strategically planned and developed partnerships with county libraries, volunteers, social organizations and school media specialists to promote reading.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(3)(a)</w:t>
      </w:r>
      <w:r>
        <w:rPr>
          <w:color w:val="000000" w:themeColor="text1"/>
          <w:u w:color="000000" w:themeColor="text1"/>
        </w:rPr>
        <w:tab/>
        <w:t>The Read to Succeed Office shall develop the format for the plan and the deadline for districts to submit their plans to the office for its approval</w:t>
      </w:r>
      <w:r w:rsidRPr="00CB29F2">
        <w:rPr>
          <w:color w:val="000000" w:themeColor="text1"/>
          <w:u w:color="000000" w:themeColor="text1"/>
        </w:rPr>
        <w:t xml:space="preserve">.  A school district that does not submit a plan or whose plan is not approved will receive </w:t>
      </w:r>
      <w:r>
        <w:rPr>
          <w:color w:val="000000" w:themeColor="text1"/>
          <w:u w:color="000000" w:themeColor="text1"/>
        </w:rPr>
        <w:t>no</w:t>
      </w:r>
      <w:r w:rsidRPr="00CB29F2">
        <w:rPr>
          <w:color w:val="000000" w:themeColor="text1"/>
          <w:u w:color="000000" w:themeColor="text1"/>
        </w:rPr>
        <w:t xml:space="preserve"> state funds for reading until </w:t>
      </w:r>
      <w:r>
        <w:rPr>
          <w:color w:val="000000" w:themeColor="text1"/>
          <w:u w:color="000000" w:themeColor="text1"/>
        </w:rPr>
        <w:t>it submits a plan that is approved</w:t>
      </w:r>
      <w:r w:rsidRPr="00CB29F2">
        <w:rPr>
          <w:color w:val="000000" w:themeColor="text1"/>
          <w:u w:color="000000" w:themeColor="text1"/>
        </w:rPr>
        <w:t>. All district reading plans must be reviewed and a</w:t>
      </w:r>
      <w:r>
        <w:rPr>
          <w:color w:val="000000" w:themeColor="text1"/>
          <w:u w:color="000000" w:themeColor="text1"/>
        </w:rPr>
        <w:t>pproved by the Read to Succeed O</w:t>
      </w:r>
      <w:r w:rsidRPr="00CB29F2">
        <w:rPr>
          <w:color w:val="000000" w:themeColor="text1"/>
          <w:u w:color="000000" w:themeColor="text1"/>
        </w:rPr>
        <w:t xml:space="preserve">ffice. The </w:t>
      </w:r>
      <w:r>
        <w:rPr>
          <w:color w:val="000000" w:themeColor="text1"/>
          <w:u w:color="000000" w:themeColor="text1"/>
        </w:rPr>
        <w:t>o</w:t>
      </w:r>
      <w:r w:rsidRPr="00CB29F2">
        <w:rPr>
          <w:color w:val="000000" w:themeColor="text1"/>
          <w:u w:color="000000" w:themeColor="text1"/>
        </w:rPr>
        <w:t xml:space="preserve">ffice will provide written comments to each district on its plan and to all districts on common issues raised in prior or newly submitted district reading plans.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Read to Succeed O</w:t>
      </w:r>
      <w:r w:rsidRPr="00CB29F2">
        <w:rPr>
          <w:color w:val="000000" w:themeColor="text1"/>
          <w:u w:color="000000" w:themeColor="text1"/>
        </w:rPr>
        <w:t>ffice will monitor the district and school plans and use their findings to inform the training and support the office provides to districts and schools.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department may direct a district that is</w:t>
      </w:r>
      <w:r w:rsidRPr="00CB29F2">
        <w:rPr>
          <w:color w:val="000000" w:themeColor="text1"/>
          <w:u w:color="000000" w:themeColor="text1"/>
        </w:rPr>
        <w:t xml:space="preserve"> persistently unable to prepare an acceptable PK</w:t>
      </w:r>
      <w:r>
        <w:rPr>
          <w:color w:val="000000" w:themeColor="text1"/>
          <w:u w:color="000000" w:themeColor="text1"/>
        </w:rPr>
        <w:noBreakHyphen/>
      </w:r>
      <w:r w:rsidRPr="00CB29F2">
        <w:rPr>
          <w:color w:val="000000" w:themeColor="text1"/>
          <w:u w:color="000000" w:themeColor="text1"/>
        </w:rPr>
        <w:t>12 reading proficiency plan or to help all students comprehend grade</w:t>
      </w:r>
      <w:r>
        <w:rPr>
          <w:color w:val="000000" w:themeColor="text1"/>
          <w:u w:color="000000" w:themeColor="text1"/>
        </w:rPr>
        <w:noBreakHyphen/>
      </w:r>
      <w:r w:rsidRPr="00CB29F2">
        <w:rPr>
          <w:color w:val="000000" w:themeColor="text1"/>
          <w:u w:color="000000" w:themeColor="text1"/>
        </w:rPr>
        <w:t xml:space="preserve">appropriate texts to enter into </w:t>
      </w:r>
      <w:r>
        <w:rPr>
          <w:color w:val="000000" w:themeColor="text1"/>
          <w:u w:color="000000" w:themeColor="text1"/>
        </w:rPr>
        <w:t xml:space="preserve">a </w:t>
      </w:r>
      <w:r w:rsidRPr="00CB29F2">
        <w:rPr>
          <w:color w:val="000000" w:themeColor="text1"/>
          <w:u w:color="000000" w:themeColor="text1"/>
        </w:rPr>
        <w:t xml:space="preserve">multidistrict or contractual arrangement to develop an effective intervention plan.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(C)</w:t>
      </w:r>
      <w:r w:rsidRPr="00CB29F2">
        <w:rPr>
          <w:color w:val="000000" w:themeColor="text1"/>
          <w:u w:color="000000" w:themeColor="text1"/>
        </w:rPr>
        <w:tab/>
      </w:r>
      <w:r>
        <w:rPr>
          <w:color w:val="000000" w:themeColor="text1"/>
          <w:u w:color="000000" w:themeColor="text1"/>
        </w:rPr>
        <w:t>E</w:t>
      </w:r>
      <w:r w:rsidRPr="00CB29F2">
        <w:rPr>
          <w:color w:val="000000" w:themeColor="text1"/>
          <w:u w:color="000000" w:themeColor="text1"/>
        </w:rPr>
        <w:t xml:space="preserve">ach school must prepare an implementation plan aligned with the </w:t>
      </w:r>
      <w:r>
        <w:rPr>
          <w:color w:val="000000" w:themeColor="text1"/>
          <w:u w:color="000000" w:themeColor="text1"/>
        </w:rPr>
        <w:t>plan of its district to enable the district to</w:t>
      </w:r>
      <w:r w:rsidRPr="00CB29F2">
        <w:rPr>
          <w:color w:val="000000" w:themeColor="text1"/>
          <w:u w:color="000000" w:themeColor="text1"/>
        </w:rPr>
        <w:t xml:space="preserve"> monitor and support implementation at the school level. </w:t>
      </w:r>
      <w:r>
        <w:rPr>
          <w:color w:val="000000" w:themeColor="text1"/>
          <w:u w:color="000000" w:themeColor="text1"/>
        </w:rPr>
        <w:t>A s</w:t>
      </w:r>
      <w:r w:rsidRPr="00CB29F2">
        <w:rPr>
          <w:color w:val="000000" w:themeColor="text1"/>
          <w:u w:color="000000" w:themeColor="text1"/>
        </w:rPr>
        <w:t>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150.</w:t>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 xml:space="preserve">The State Superintendent of Education shall ensure that every student entering the public schools for the first time in prekindergarten and kindergarten will be administered a readiness screening by the </w:t>
      </w:r>
      <w:r>
        <w:rPr>
          <w:color w:val="000000" w:themeColor="text1"/>
          <w:u w:color="000000" w:themeColor="text1"/>
        </w:rPr>
        <w:t>forty</w:t>
      </w:r>
      <w:r>
        <w:rPr>
          <w:color w:val="000000" w:themeColor="text1"/>
          <w:u w:color="000000" w:themeColor="text1"/>
        </w:rPr>
        <w:noBreakHyphen/>
        <w:t>fifth</w:t>
      </w:r>
      <w:r w:rsidRPr="00CB29F2">
        <w:rPr>
          <w:color w:val="000000" w:themeColor="text1"/>
          <w:u w:color="000000" w:themeColor="text1"/>
        </w:rPr>
        <w:t xml:space="preserve"> day of the school year. The screening must assess each child</w:t>
      </w:r>
      <w:r w:rsidRPr="00F52F8F">
        <w:rPr>
          <w:color w:val="000000" w:themeColor="text1"/>
          <w:u w:color="000000" w:themeColor="text1"/>
        </w:rPr>
        <w:t>’</w:t>
      </w:r>
      <w:r w:rsidRPr="00CB29F2">
        <w:rPr>
          <w:color w:val="000000" w:themeColor="text1"/>
          <w:u w:color="000000" w:themeColor="text1"/>
        </w:rPr>
        <w:t>s early language and literacy development, mathematical thinking, physical well</w:t>
      </w:r>
      <w:r>
        <w:rPr>
          <w:color w:val="000000" w:themeColor="text1"/>
          <w:u w:color="000000" w:themeColor="text1"/>
        </w:rPr>
        <w:noBreakHyphen/>
      </w:r>
      <w:r w:rsidRPr="00CB29F2">
        <w:rPr>
          <w:color w:val="000000" w:themeColor="text1"/>
          <w:u w:color="000000" w:themeColor="text1"/>
        </w:rPr>
        <w:t>being, and social</w:t>
      </w:r>
      <w:r>
        <w:rPr>
          <w:color w:val="000000" w:themeColor="text1"/>
          <w:u w:color="000000" w:themeColor="text1"/>
        </w:rPr>
        <w:noBreakHyphen/>
      </w:r>
      <w:r w:rsidRPr="00CB29F2">
        <w:rPr>
          <w:color w:val="000000" w:themeColor="text1"/>
          <w:u w:color="000000" w:themeColor="text1"/>
        </w:rPr>
        <w:t xml:space="preserve">emotional development. The screening may include multiple assessments, all </w:t>
      </w:r>
      <w:r>
        <w:rPr>
          <w:color w:val="000000" w:themeColor="text1"/>
          <w:u w:color="000000" w:themeColor="text1"/>
        </w:rPr>
        <w:t xml:space="preserve">of </w:t>
      </w:r>
      <w:r w:rsidRPr="00CB29F2">
        <w:rPr>
          <w:color w:val="000000" w:themeColor="text1"/>
          <w:u w:color="000000" w:themeColor="text1"/>
        </w:rPr>
        <w:t xml:space="preserve">which must be approved </w:t>
      </w:r>
      <w:r>
        <w:rPr>
          <w:color w:val="000000" w:themeColor="text1"/>
          <w:u w:color="000000" w:themeColor="text1"/>
        </w:rPr>
        <w:t>by the b</w:t>
      </w:r>
      <w:r w:rsidRPr="00CB29F2">
        <w:rPr>
          <w:color w:val="000000" w:themeColor="text1"/>
          <w:u w:color="000000" w:themeColor="text1"/>
        </w:rPr>
        <w:t>oard. The approved assessments of academic readiness must be aligned with first and second grade standards for English language arts and mathematics.  The purpose of the screenings is to provide teachers and parents or guardians with information to address the readiness needs of each student, especially by identifying language, cognitive, social, emotional, health problems</w:t>
      </w:r>
      <w:r>
        <w:rPr>
          <w:color w:val="000000" w:themeColor="text1"/>
          <w:u w:color="000000" w:themeColor="text1"/>
        </w:rPr>
        <w:t>,</w:t>
      </w:r>
      <w:r w:rsidRPr="00CB29F2">
        <w:rPr>
          <w:color w:val="000000" w:themeColor="text1"/>
          <w:u w:color="000000" w:themeColor="text1"/>
        </w:rPr>
        <w:t xml:space="preserve"> and </w:t>
      </w:r>
      <w:r>
        <w:rPr>
          <w:color w:val="000000" w:themeColor="text1"/>
          <w:u w:color="000000" w:themeColor="text1"/>
        </w:rPr>
        <w:t>concerning appropriate</w:t>
      </w:r>
      <w:r w:rsidRPr="00CB29F2">
        <w:rPr>
          <w:color w:val="000000" w:themeColor="text1"/>
          <w:u w:color="000000" w:themeColor="text1"/>
        </w:rPr>
        <w:t xml:space="preserve"> instruction for each child. The results of the screenings and the developmental intervention strategies recommended to address the child</w:t>
      </w:r>
      <w:r w:rsidRPr="00F52F8F">
        <w:rPr>
          <w:color w:val="000000" w:themeColor="text1"/>
          <w:u w:color="000000" w:themeColor="text1"/>
        </w:rPr>
        <w:t>’</w:t>
      </w:r>
      <w:r w:rsidRPr="00CB29F2">
        <w:rPr>
          <w:color w:val="000000" w:themeColor="text1"/>
          <w:u w:color="000000" w:themeColor="text1"/>
        </w:rPr>
        <w:t>s identified needs must be provided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to the parent or guardian. Reading instructional strategies and developmental activities for children whose oral language skills are assessed to be below the norm of their peers in the </w:t>
      </w:r>
      <w:r>
        <w:rPr>
          <w:color w:val="000000" w:themeColor="text1"/>
          <w:u w:color="000000" w:themeColor="text1"/>
        </w:rPr>
        <w:t>S</w:t>
      </w:r>
      <w:r w:rsidRPr="00CB29F2">
        <w:rPr>
          <w:color w:val="000000" w:themeColor="text1"/>
          <w:u w:color="000000" w:themeColor="text1"/>
        </w:rPr>
        <w:t>tate must be aligned with the district</w:t>
      </w:r>
      <w:r w:rsidRPr="00F52F8F">
        <w:rPr>
          <w:color w:val="000000" w:themeColor="text1"/>
          <w:u w:color="000000" w:themeColor="text1"/>
        </w:rPr>
        <w:t>’</w:t>
      </w:r>
      <w:r w:rsidRPr="00CB29F2">
        <w:rPr>
          <w:color w:val="000000" w:themeColor="text1"/>
          <w:u w:color="000000" w:themeColor="text1"/>
        </w:rPr>
        <w:t>s reading proficiency plan for addressing the readiness needs of each student. The results of each screening</w:t>
      </w:r>
      <w:r>
        <w:rPr>
          <w:color w:val="000000" w:themeColor="text1"/>
          <w:u w:color="000000" w:themeColor="text1"/>
        </w:rPr>
        <w:t xml:space="preserve"> also</w:t>
      </w:r>
      <w:r w:rsidRPr="00CB29F2">
        <w:rPr>
          <w:color w:val="000000" w:themeColor="text1"/>
          <w:u w:color="000000" w:themeColor="text1"/>
        </w:rPr>
        <w:t xml:space="preserve"> must be reported to the Read to Succeed </w:t>
      </w:r>
      <w:r>
        <w:rPr>
          <w:color w:val="000000" w:themeColor="text1"/>
          <w:u w:color="000000" w:themeColor="text1"/>
        </w:rPr>
        <w:t>O</w:t>
      </w:r>
      <w:r w:rsidRPr="00CB29F2">
        <w:rPr>
          <w:color w:val="000000" w:themeColor="text1"/>
          <w:u w:color="000000" w:themeColor="text1"/>
        </w:rPr>
        <w:t>ffice through an electronic information system.</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 xml:space="preserve">Any </w:t>
      </w:r>
      <w:r>
        <w:rPr>
          <w:color w:val="000000" w:themeColor="text1"/>
          <w:u w:color="000000" w:themeColor="text1"/>
        </w:rPr>
        <w:t>P</w:t>
      </w:r>
      <w:r w:rsidRPr="00CB29F2">
        <w:rPr>
          <w:color w:val="000000" w:themeColor="text1"/>
          <w:u w:color="000000" w:themeColor="text1"/>
        </w:rPr>
        <w:t>K</w:t>
      </w:r>
      <w:r>
        <w:rPr>
          <w:color w:val="000000" w:themeColor="text1"/>
          <w:u w:color="000000" w:themeColor="text1"/>
        </w:rPr>
        <w:noBreakHyphen/>
      </w:r>
      <w:r w:rsidRPr="00CB29F2">
        <w:rPr>
          <w:color w:val="000000" w:themeColor="text1"/>
          <w:u w:color="000000" w:themeColor="text1"/>
        </w:rPr>
        <w:t>3 student who exhibits significant difficulties with reading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based upon formal diagnostic assessments or through teacher observations, must be provided intensive in</w:t>
      </w:r>
      <w:r>
        <w:rPr>
          <w:color w:val="000000" w:themeColor="text1"/>
          <w:u w:color="000000" w:themeColor="text1"/>
        </w:rPr>
        <w:noBreakHyphen/>
      </w:r>
      <w:r w:rsidRPr="00CB29F2">
        <w:rPr>
          <w:color w:val="000000" w:themeColor="text1"/>
          <w:u w:color="000000" w:themeColor="text1"/>
        </w:rPr>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Pr="00F52F8F">
        <w:rPr>
          <w:color w:val="000000" w:themeColor="text1"/>
          <w:u w:color="000000" w:themeColor="text1"/>
        </w:rPr>
        <w:t>’</w:t>
      </w:r>
      <w:r w:rsidRPr="00CB29F2">
        <w:rPr>
          <w:color w:val="000000" w:themeColor="text1"/>
          <w:u w:color="000000" w:themeColor="text1"/>
        </w:rPr>
        <w:t>s reading proficiency plan.  The district must continue to provide intensive in</w:t>
      </w:r>
      <w:r>
        <w:rPr>
          <w:color w:val="000000" w:themeColor="text1"/>
          <w:u w:color="000000" w:themeColor="text1"/>
        </w:rPr>
        <w:noBreakHyphen/>
      </w:r>
      <w:r w:rsidRPr="00CB29F2">
        <w:rPr>
          <w:color w:val="000000" w:themeColor="text1"/>
          <w:u w:color="000000" w:themeColor="text1"/>
        </w:rPr>
        <w:t xml:space="preserve">class </w:t>
      </w:r>
      <w:r>
        <w:rPr>
          <w:color w:val="000000" w:themeColor="text1"/>
          <w:u w:color="000000" w:themeColor="text1"/>
        </w:rPr>
        <w:t xml:space="preserve">intervention </w:t>
      </w:r>
      <w:r w:rsidRPr="00CB29F2">
        <w:rPr>
          <w:color w:val="000000" w:themeColor="text1"/>
          <w:u w:color="000000" w:themeColor="text1"/>
        </w:rPr>
        <w:t xml:space="preserve">and supplemental intervention until the student </w:t>
      </w:r>
      <w:r>
        <w:rPr>
          <w:color w:val="000000" w:themeColor="text1"/>
          <w:u w:color="000000" w:themeColor="text1"/>
        </w:rPr>
        <w:t>can</w:t>
      </w:r>
      <w:r w:rsidRPr="00CB29F2">
        <w:rPr>
          <w:color w:val="000000" w:themeColor="text1"/>
          <w:u w:color="000000" w:themeColor="text1"/>
        </w:rPr>
        <w:t xml:space="preserve"> comprehend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independently. In addition</w:t>
      </w:r>
      <w:r>
        <w:rPr>
          <w:color w:val="000000" w:themeColor="text1"/>
          <w:u w:color="000000" w:themeColor="text1"/>
        </w:rPr>
        <w:t>,</w:t>
      </w:r>
      <w:r w:rsidRPr="00CB29F2">
        <w:rPr>
          <w:color w:val="000000" w:themeColor="text1"/>
          <w:u w:color="000000" w:themeColor="text1"/>
        </w:rPr>
        <w:t xml:space="preserve"> the parent or guardian of the student must be notified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of the child</w:t>
      </w:r>
      <w:r w:rsidRPr="00F52F8F">
        <w:rPr>
          <w:color w:val="000000" w:themeColor="text1"/>
          <w:u w:color="000000" w:themeColor="text1"/>
        </w:rPr>
        <w:t>’</w:t>
      </w:r>
      <w:r w:rsidRPr="00CB29F2">
        <w:rPr>
          <w:color w:val="000000" w:themeColor="text1"/>
          <w:u w:color="000000" w:themeColor="text1"/>
        </w:rPr>
        <w:t>s inability to read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and of the planned interventions. The results of the initial assessments and progress monitoring </w:t>
      </w:r>
      <w:r>
        <w:rPr>
          <w:color w:val="000000" w:themeColor="text1"/>
          <w:u w:color="000000" w:themeColor="text1"/>
        </w:rPr>
        <w:t xml:space="preserve">also </w:t>
      </w:r>
      <w:r w:rsidRPr="00CB29F2">
        <w:rPr>
          <w:color w:val="000000" w:themeColor="text1"/>
          <w:u w:color="000000" w:themeColor="text1"/>
        </w:rPr>
        <w:t xml:space="preserve">must be provided to the Read to Succeed </w:t>
      </w:r>
      <w:r>
        <w:rPr>
          <w:color w:val="000000" w:themeColor="text1"/>
          <w:u w:color="000000" w:themeColor="text1"/>
        </w:rPr>
        <w:t>O</w:t>
      </w:r>
      <w:r w:rsidRPr="00CB29F2">
        <w:rPr>
          <w:color w:val="000000" w:themeColor="text1"/>
          <w:u w:color="000000" w:themeColor="text1"/>
        </w:rPr>
        <w:t xml:space="preserve">ffice through an electronic student reading progress monitoring data system for individually identified child reading data which can be linked and compared over time to evaluate progress.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At the end of prekindergarten, kindergarten, first</w:t>
      </w:r>
      <w:r>
        <w:rPr>
          <w:color w:val="000000" w:themeColor="text1"/>
          <w:u w:color="000000" w:themeColor="text1"/>
        </w:rPr>
        <w:t xml:space="preserve"> grade, </w:t>
      </w:r>
      <w:r w:rsidRPr="00CB29F2">
        <w:rPr>
          <w:color w:val="000000" w:themeColor="text1"/>
          <w:u w:color="000000" w:themeColor="text1"/>
        </w:rPr>
        <w:t>or second grade, student</w:t>
      </w:r>
      <w:r>
        <w:rPr>
          <w:color w:val="000000" w:themeColor="text1"/>
          <w:u w:color="000000" w:themeColor="text1"/>
        </w:rPr>
        <w:t>s</w:t>
      </w:r>
      <w:r w:rsidRPr="00CB29F2">
        <w:rPr>
          <w:color w:val="000000" w:themeColor="text1"/>
          <w:u w:color="000000" w:themeColor="text1"/>
        </w:rPr>
        <w:t xml:space="preserve"> identified as having significant problems reading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w:t>
      </w:r>
      <w:r>
        <w:rPr>
          <w:color w:val="000000" w:themeColor="text1"/>
          <w:u w:color="000000" w:themeColor="text1"/>
        </w:rPr>
        <w:t>must</w:t>
      </w:r>
      <w:r w:rsidRPr="00CB29F2">
        <w:rPr>
          <w:color w:val="000000" w:themeColor="text1"/>
          <w:u w:color="000000" w:themeColor="text1"/>
        </w:rPr>
        <w:t xml:space="preserve"> be provided summer reading camps. </w:t>
      </w:r>
      <w:r>
        <w:rPr>
          <w:color w:val="000000" w:themeColor="text1"/>
          <w:u w:color="000000" w:themeColor="text1"/>
        </w:rPr>
        <w:t>A p</w:t>
      </w:r>
      <w:r w:rsidRPr="00CB29F2">
        <w:rPr>
          <w:color w:val="000000" w:themeColor="text1"/>
          <w:u w:color="000000" w:themeColor="text1"/>
        </w:rPr>
        <w:t xml:space="preserve">arent or guardian of a student </w:t>
      </w:r>
      <w:r>
        <w:rPr>
          <w:color w:val="000000" w:themeColor="text1"/>
          <w:u w:color="000000" w:themeColor="text1"/>
        </w:rPr>
        <w:t>who does not demonstrate</w:t>
      </w:r>
      <w:r w:rsidRPr="00CB29F2">
        <w:rPr>
          <w:color w:val="000000" w:themeColor="text1"/>
          <w:u w:color="000000" w:themeColor="text1"/>
        </w:rPr>
        <w:t xml:space="preserve"> the ability to comprehend text</w:t>
      </w:r>
      <w:r>
        <w:rPr>
          <w:color w:val="000000" w:themeColor="text1"/>
          <w:u w:color="000000" w:themeColor="text1"/>
        </w:rPr>
        <w:t xml:space="preserve">s appropriate for his grade level must </w:t>
      </w:r>
      <w:r w:rsidRPr="00CB29F2">
        <w:rPr>
          <w:color w:val="000000" w:themeColor="text1"/>
          <w:u w:color="000000" w:themeColor="text1"/>
        </w:rPr>
        <w:t>make the final decision regarding the student</w:t>
      </w:r>
      <w:r w:rsidRPr="00F52F8F">
        <w:rPr>
          <w:color w:val="000000" w:themeColor="text1"/>
          <w:u w:color="000000" w:themeColor="text1"/>
        </w:rPr>
        <w:t>’</w:t>
      </w:r>
      <w:r w:rsidRPr="00CB29F2">
        <w:rPr>
          <w:color w:val="000000" w:themeColor="text1"/>
          <w:u w:color="000000" w:themeColor="text1"/>
        </w:rPr>
        <w:t>s participation in the summer camp. Summer camps must be six to eight weeks long</w:t>
      </w:r>
      <w:r>
        <w:rPr>
          <w:color w:val="000000" w:themeColor="text1"/>
          <w:u w:color="000000" w:themeColor="text1"/>
        </w:rPr>
        <w:t xml:space="preserve"> for</w:t>
      </w:r>
      <w:r w:rsidRPr="00CB29F2">
        <w:rPr>
          <w:color w:val="000000" w:themeColor="text1"/>
          <w:u w:color="000000" w:themeColor="text1"/>
        </w:rPr>
        <w:t xml:space="preserve"> four or five days </w:t>
      </w:r>
      <w:r>
        <w:rPr>
          <w:color w:val="000000" w:themeColor="text1"/>
          <w:u w:color="000000" w:themeColor="text1"/>
        </w:rPr>
        <w:t>each</w:t>
      </w:r>
      <w:r w:rsidRPr="00CB29F2">
        <w:rPr>
          <w:color w:val="000000" w:themeColor="text1"/>
          <w:u w:color="000000" w:themeColor="text1"/>
        </w:rPr>
        <w:t xml:space="preserve"> week and include at least five and one</w:t>
      </w:r>
      <w:r>
        <w:rPr>
          <w:color w:val="000000" w:themeColor="text1"/>
          <w:u w:color="000000" w:themeColor="text1"/>
        </w:rPr>
        <w:noBreakHyphen/>
      </w:r>
      <w:r w:rsidRPr="00CB29F2">
        <w:rPr>
          <w:color w:val="000000" w:themeColor="text1"/>
          <w:u w:color="000000" w:themeColor="text1"/>
        </w:rPr>
        <w:t>half hours of instructional time daily. The camps must be taught by compensated, licensed teachers who have demonstrated substantial success in helping students comprehend grade</w:t>
      </w:r>
      <w:r>
        <w:rPr>
          <w:color w:val="000000" w:themeColor="text1"/>
          <w:u w:color="000000" w:themeColor="text1"/>
        </w:rPr>
        <w:noBreakHyphen/>
      </w:r>
      <w:r w:rsidRPr="00CB29F2">
        <w:rPr>
          <w:color w:val="000000" w:themeColor="text1"/>
          <w:u w:color="000000" w:themeColor="text1"/>
        </w:rPr>
        <w:t xml:space="preserve">appropriate texts.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(D)</w:t>
      </w:r>
      <w:r>
        <w:rPr>
          <w:color w:val="000000" w:themeColor="text1"/>
          <w:u w:color="000000" w:themeColor="text1"/>
        </w:rPr>
        <w:tab/>
      </w:r>
      <w:r w:rsidRPr="00CB29F2">
        <w:rPr>
          <w:color w:val="000000" w:themeColor="text1"/>
          <w:u w:color="000000" w:themeColor="text1"/>
        </w:rPr>
        <w:t>Programs that focus on early childho</w:t>
      </w:r>
      <w:r>
        <w:rPr>
          <w:color w:val="000000" w:themeColor="text1"/>
          <w:u w:color="000000" w:themeColor="text1"/>
        </w:rPr>
        <w:t>od literacy development in the S</w:t>
      </w:r>
      <w:r w:rsidRPr="00CB29F2">
        <w:rPr>
          <w:color w:val="000000" w:themeColor="text1"/>
          <w:u w:color="000000" w:themeColor="text1"/>
        </w:rPr>
        <w:t xml:space="preserve">tate are required to promote: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parent training and support for parent involvement in developing children</w:t>
      </w:r>
      <w:r w:rsidRPr="00F52F8F">
        <w:rPr>
          <w:color w:val="000000" w:themeColor="text1"/>
          <w:u w:color="000000" w:themeColor="text1"/>
        </w:rPr>
        <w:t>’</w:t>
      </w:r>
      <w:r w:rsidRPr="00CB29F2">
        <w:rPr>
          <w:color w:val="000000" w:themeColor="text1"/>
          <w:u w:color="000000" w:themeColor="text1"/>
        </w:rPr>
        <w:t>s literacy; and</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Pr>
          <w:color w:val="000000" w:themeColor="text1"/>
          <w:u w:color="000000" w:themeColor="text1"/>
        </w:rPr>
        <w:tab/>
      </w:r>
      <w:r w:rsidRPr="00CB29F2">
        <w:rPr>
          <w:color w:val="000000" w:themeColor="text1"/>
          <w:u w:color="000000" w:themeColor="text1"/>
        </w:rPr>
        <w:t>development of oral language, print awareness</w:t>
      </w:r>
      <w:r>
        <w:rPr>
          <w:color w:val="000000" w:themeColor="text1"/>
          <w:u w:color="000000" w:themeColor="text1"/>
        </w:rPr>
        <w:t>,</w:t>
      </w:r>
      <w:r w:rsidRPr="00CB29F2">
        <w:rPr>
          <w:color w:val="000000" w:themeColor="text1"/>
          <w:u w:color="000000" w:themeColor="text1"/>
        </w:rPr>
        <w:t xml:space="preserve"> and emergent writing; and are encouraged to promote community literacy including, but not limited to</w:t>
      </w:r>
      <w:r>
        <w:rPr>
          <w:color w:val="000000" w:themeColor="text1"/>
          <w:u w:color="000000" w:themeColor="text1"/>
        </w:rPr>
        <w:t>,</w:t>
      </w:r>
      <w:r w:rsidRPr="00CB29F2">
        <w:rPr>
          <w:color w:val="000000" w:themeColor="text1"/>
          <w:u w:color="000000" w:themeColor="text1"/>
        </w:rPr>
        <w:t xml:space="preserve"> primary health care providers, faith</w:t>
      </w:r>
      <w:r>
        <w:rPr>
          <w:color w:val="000000" w:themeColor="text1"/>
          <w:u w:color="000000" w:themeColor="text1"/>
        </w:rPr>
        <w:noBreakHyphen/>
      </w:r>
      <w:r w:rsidRPr="00CB29F2">
        <w:rPr>
          <w:color w:val="000000" w:themeColor="text1"/>
          <w:u w:color="000000" w:themeColor="text1"/>
        </w:rPr>
        <w:t>based organizations, county libraries, and service organizations.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160.</w:t>
      </w:r>
      <w:r>
        <w:rPr>
          <w:color w:val="000000" w:themeColor="text1"/>
          <w:u w:color="000000" w:themeColor="text1"/>
        </w:rPr>
        <w:tab/>
        <w:t>(A)</w:t>
      </w:r>
      <w:r>
        <w:rPr>
          <w:color w:val="000000" w:themeColor="text1"/>
          <w:u w:color="000000" w:themeColor="text1"/>
        </w:rPr>
        <w:tab/>
      </w:r>
      <w:r w:rsidRPr="00CB29F2">
        <w:rPr>
          <w:color w:val="000000" w:themeColor="text1"/>
          <w:u w:color="000000" w:themeColor="text1"/>
        </w:rPr>
        <w:t>Beginning with the 2015</w:t>
      </w:r>
      <w:r>
        <w:rPr>
          <w:color w:val="000000" w:themeColor="text1"/>
          <w:u w:color="000000" w:themeColor="text1"/>
        </w:rPr>
        <w:noBreakHyphen/>
        <w:t>20</w:t>
      </w:r>
      <w:r w:rsidRPr="00CB29F2">
        <w:rPr>
          <w:color w:val="000000" w:themeColor="text1"/>
          <w:u w:color="000000" w:themeColor="text1"/>
        </w:rPr>
        <w:t>16 school year, a student must be retained in the third grade if the student fails substantially to demonstrate third</w:t>
      </w:r>
      <w:r>
        <w:rPr>
          <w:color w:val="000000" w:themeColor="text1"/>
          <w:u w:color="000000" w:themeColor="text1"/>
        </w:rPr>
        <w:noBreakHyphen/>
      </w:r>
      <w:r w:rsidRPr="00CB29F2">
        <w:rPr>
          <w:color w:val="000000" w:themeColor="text1"/>
          <w:u w:color="000000" w:themeColor="text1"/>
        </w:rPr>
        <w:t xml:space="preserve">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w:t>
      </w:r>
      <w:r>
        <w:rPr>
          <w:color w:val="000000" w:themeColor="text1"/>
          <w:u w:color="000000" w:themeColor="text1"/>
        </w:rPr>
        <w:t>students</w:t>
      </w:r>
      <w:r w:rsidRPr="00CB29F2">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with </w:t>
      </w:r>
      <w:r>
        <w:rPr>
          <w:color w:val="000000" w:themeColor="text1"/>
          <w:u w:color="000000" w:themeColor="text1"/>
        </w:rPr>
        <w:t xml:space="preserve">limited English proficiency and </w:t>
      </w:r>
      <w:r w:rsidRPr="00CB29F2">
        <w:rPr>
          <w:color w:val="000000" w:themeColor="text1"/>
          <w:u w:color="000000" w:themeColor="text1"/>
        </w:rPr>
        <w:t>less than two years of instruction in English as a Second Language program</w:t>
      </w:r>
      <w:r>
        <w:rPr>
          <w:color w:val="000000" w:themeColor="text1"/>
          <w:u w:color="000000" w:themeColor="text1"/>
        </w:rPr>
        <w: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with disabilities whose individualized education program indicates the use of alternative assessments or alternative reading interventions and students whose reading comprehension level is determined to match their low cognitive ability</w:t>
      </w:r>
      <w:r>
        <w:rPr>
          <w:color w:val="000000" w:themeColor="text1"/>
          <w:u w:color="000000" w:themeColor="text1"/>
        </w:rPr>
        <w: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t>who demonstrate third</w:t>
      </w:r>
      <w:r>
        <w:rPr>
          <w:color w:val="000000" w:themeColor="text1"/>
          <w:u w:color="000000" w:themeColor="text1"/>
        </w:rPr>
        <w:noBreakHyphen/>
      </w:r>
      <w:r w:rsidRPr="00CB29F2">
        <w:rPr>
          <w:color w:val="000000" w:themeColor="text1"/>
          <w:u w:color="000000" w:themeColor="text1"/>
        </w:rPr>
        <w:t xml:space="preserve">grade reading proficiency on an alternative assessment approved by the </w:t>
      </w:r>
      <w:r>
        <w:rPr>
          <w:color w:val="000000" w:themeColor="text1"/>
          <w:u w:color="000000" w:themeColor="text1"/>
        </w:rPr>
        <w:t>b</w:t>
      </w:r>
      <w:r w:rsidRPr="00CB29F2">
        <w:rPr>
          <w:color w:val="000000" w:themeColor="text1"/>
          <w:u w:color="000000" w:themeColor="text1"/>
        </w:rPr>
        <w:t>oard</w:t>
      </w:r>
      <w:r>
        <w:rPr>
          <w:color w:val="000000" w:themeColor="text1"/>
          <w:u w:color="000000" w:themeColor="text1"/>
        </w:rPr>
        <w:t xml:space="preserve"> and which teachers</w:t>
      </w:r>
      <w:r w:rsidRPr="00CB29F2">
        <w:rPr>
          <w:color w:val="000000" w:themeColor="text1"/>
          <w:u w:color="000000" w:themeColor="text1"/>
        </w:rPr>
        <w:t xml:space="preserve"> may administer following the administration of the state assessment of reading or after a student</w:t>
      </w:r>
      <w:r w:rsidRPr="00F52F8F">
        <w:rPr>
          <w:color w:val="000000" w:themeColor="text1"/>
          <w:u w:color="000000" w:themeColor="text1"/>
        </w:rPr>
        <w:t>’</w:t>
      </w:r>
      <w:r w:rsidRPr="00CB29F2">
        <w:rPr>
          <w:color w:val="000000" w:themeColor="text1"/>
          <w:u w:color="000000" w:themeColor="text1"/>
        </w:rPr>
        <w:t>s partici</w:t>
      </w:r>
      <w:r>
        <w:rPr>
          <w:color w:val="000000" w:themeColor="text1"/>
          <w:u w:color="000000" w:themeColor="text1"/>
        </w:rPr>
        <w:t>pating in a summer reading camp;</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who have received reading intervention and were previously retained</w:t>
      </w:r>
      <w:r>
        <w:rPr>
          <w:color w:val="000000" w:themeColor="text1"/>
          <w:u w:color="000000" w:themeColor="text1"/>
        </w:rPr>
        <w:t xml:space="preserve">; and </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who through a reading portfolio demonstrate third</w:t>
      </w:r>
      <w:r>
        <w:rPr>
          <w:color w:val="000000" w:themeColor="text1"/>
          <w:u w:color="000000" w:themeColor="text1"/>
        </w:rPr>
        <w:noBreakHyphen/>
      </w:r>
      <w:r w:rsidRPr="00CB29F2">
        <w:rPr>
          <w:color w:val="000000" w:themeColor="text1"/>
          <w:u w:color="000000" w:themeColor="text1"/>
        </w:rPr>
        <w:t>grade reading proficiency. Teachers may submit the student reading portfoli</w:t>
      </w:r>
      <w:r>
        <w:rPr>
          <w:color w:val="000000" w:themeColor="text1"/>
          <w:u w:color="000000" w:themeColor="text1"/>
        </w:rPr>
        <w:t>o at the end of the school year</w:t>
      </w:r>
      <w:r w:rsidRPr="00CB29F2">
        <w:rPr>
          <w:color w:val="000000" w:themeColor="text1"/>
          <w:u w:color="000000" w:themeColor="text1"/>
        </w:rPr>
        <w:t xml:space="preserve"> or after a student</w:t>
      </w:r>
      <w:r w:rsidRPr="00F52F8F">
        <w:rPr>
          <w:color w:val="000000" w:themeColor="text1"/>
          <w:u w:color="000000" w:themeColor="text1"/>
        </w:rPr>
        <w:t>’</w:t>
      </w:r>
      <w:r w:rsidRPr="00CB29F2">
        <w:rPr>
          <w:color w:val="000000" w:themeColor="text1"/>
          <w:u w:color="000000" w:themeColor="text1"/>
        </w:rPr>
        <w:t>s participati</w:t>
      </w:r>
      <w:r>
        <w:rPr>
          <w:color w:val="000000" w:themeColor="text1"/>
          <w:u w:color="000000" w:themeColor="text1"/>
        </w:rPr>
        <w:t>o</w:t>
      </w:r>
      <w:r w:rsidRPr="00CB29F2">
        <w:rPr>
          <w:color w:val="000000" w:themeColor="text1"/>
          <w:u w:color="000000" w:themeColor="text1"/>
        </w:rPr>
        <w:t xml:space="preserve">n in a summer reading camp. Guidelines and standards for the reading portfolio and review process will be established by the </w:t>
      </w:r>
      <w:r>
        <w:rPr>
          <w:color w:val="000000" w:themeColor="text1"/>
          <w:u w:color="000000" w:themeColor="text1"/>
        </w:rPr>
        <w:t>b</w:t>
      </w:r>
      <w:r w:rsidRPr="00CB29F2">
        <w:rPr>
          <w:color w:val="000000" w:themeColor="text1"/>
          <w:u w:color="000000" w:themeColor="text1"/>
        </w:rPr>
        <w:t>oard.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 xml:space="preserve">The superintendent of the local school district must determine whether a student </w:t>
      </w:r>
      <w:r>
        <w:rPr>
          <w:color w:val="000000" w:themeColor="text1"/>
          <w:u w:color="000000" w:themeColor="text1"/>
        </w:rPr>
        <w:t xml:space="preserve">in the district </w:t>
      </w:r>
      <w:r w:rsidRPr="00CB29F2">
        <w:rPr>
          <w:color w:val="000000" w:themeColor="text1"/>
          <w:u w:color="000000" w:themeColor="text1"/>
        </w:rPr>
        <w:t xml:space="preserve">may be exempt from the mandatory retention by taking </w:t>
      </w:r>
      <w:r>
        <w:rPr>
          <w:color w:val="000000" w:themeColor="text1"/>
          <w:u w:color="000000" w:themeColor="text1"/>
        </w:rPr>
        <w:t xml:space="preserve">all of </w:t>
      </w:r>
      <w:r w:rsidRPr="00CB29F2">
        <w:rPr>
          <w:color w:val="000000" w:themeColor="text1"/>
          <w:u w:color="000000" w:themeColor="text1"/>
        </w:rPr>
        <w:t xml:space="preserve">the following steps: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The teacher of a student eligible for exemption must submit to the principal documentation on the proposed exemption and evidence that promotion of the student is appropriate based on the student</w:t>
      </w:r>
      <w:r w:rsidRPr="00F52F8F">
        <w:rPr>
          <w:color w:val="000000" w:themeColor="text1"/>
          <w:u w:color="000000" w:themeColor="text1"/>
        </w:rPr>
        <w:t>’</w:t>
      </w:r>
      <w:r w:rsidRPr="00CB29F2">
        <w:rPr>
          <w:color w:val="000000" w:themeColor="text1"/>
          <w:u w:color="000000" w:themeColor="text1"/>
        </w:rPr>
        <w:t xml:space="preserve">s academic record. </w:t>
      </w:r>
      <w:r>
        <w:rPr>
          <w:color w:val="000000" w:themeColor="text1"/>
          <w:u w:color="000000" w:themeColor="text1"/>
        </w:rPr>
        <w:t>This</w:t>
      </w:r>
      <w:r w:rsidRPr="00CB29F2">
        <w:rPr>
          <w:color w:val="000000" w:themeColor="text1"/>
          <w:u w:color="000000" w:themeColor="text1"/>
        </w:rPr>
        <w:t xml:space="preserve"> evidence must be limited to the student</w:t>
      </w:r>
      <w:r w:rsidRPr="00F52F8F">
        <w:rPr>
          <w:color w:val="000000" w:themeColor="text1"/>
          <w:u w:color="000000" w:themeColor="text1"/>
        </w:rPr>
        <w:t>’</w:t>
      </w:r>
      <w:r w:rsidRPr="00CB29F2">
        <w:rPr>
          <w:color w:val="000000" w:themeColor="text1"/>
          <w:u w:color="000000" w:themeColor="text1"/>
        </w:rPr>
        <w:t>s individual reading proficiency plan, individual education program, alternative assessments, or student reading portfolio.</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The district superintendent</w:t>
      </w:r>
      <w:r w:rsidRPr="00F52F8F">
        <w:rPr>
          <w:color w:val="000000" w:themeColor="text1"/>
          <w:u w:color="000000" w:themeColor="text1"/>
        </w:rPr>
        <w:t>’</w:t>
      </w:r>
      <w:r w:rsidRPr="00CB29F2">
        <w:rPr>
          <w:color w:val="000000" w:themeColor="text1"/>
          <w:u w:color="000000" w:themeColor="text1"/>
        </w:rPr>
        <w:t>s acceptance or rejection of the recommendation must be in writing and a copy must be provided to the parent or guardian of the child.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Students not demonstrating third</w:t>
      </w:r>
      <w:r>
        <w:rPr>
          <w:color w:val="000000" w:themeColor="text1"/>
          <w:u w:color="000000" w:themeColor="text1"/>
        </w:rPr>
        <w:noBreakHyphen/>
      </w:r>
      <w:r w:rsidRPr="00CB29F2">
        <w:rPr>
          <w:color w:val="000000" w:themeColor="text1"/>
          <w:u w:color="000000" w:themeColor="text1"/>
        </w:rPr>
        <w:t xml:space="preserve">grade reading proficiency </w:t>
      </w:r>
      <w:r>
        <w:rPr>
          <w:color w:val="000000" w:themeColor="text1"/>
          <w:u w:color="000000" w:themeColor="text1"/>
        </w:rPr>
        <w:t>shall enroll</w:t>
      </w:r>
      <w:r w:rsidRPr="00CB29F2">
        <w:rPr>
          <w:color w:val="000000" w:themeColor="text1"/>
          <w:u w:color="000000" w:themeColor="text1"/>
        </w:rPr>
        <w:t xml:space="preserve"> in a summer camp prior to being retained the following school year. Students who demonstrate third</w:t>
      </w:r>
      <w:r>
        <w:rPr>
          <w:color w:val="000000" w:themeColor="text1"/>
          <w:u w:color="000000" w:themeColor="text1"/>
        </w:rPr>
        <w:noBreakHyphen/>
      </w:r>
      <w:r w:rsidRPr="00CB29F2">
        <w:rPr>
          <w:color w:val="000000" w:themeColor="text1"/>
          <w:u w:color="000000" w:themeColor="text1"/>
        </w:rPr>
        <w:t xml:space="preserve">grade reading proficiency through an alternative assessment or student reading portfolio after completing the summer reading camp </w:t>
      </w:r>
      <w:r>
        <w:rPr>
          <w:color w:val="000000" w:themeColor="text1"/>
          <w:u w:color="000000" w:themeColor="text1"/>
        </w:rPr>
        <w:t>must</w:t>
      </w:r>
      <w:r w:rsidRPr="00CB29F2">
        <w:rPr>
          <w:color w:val="000000" w:themeColor="text1"/>
          <w:u w:color="000000" w:themeColor="text1"/>
        </w:rPr>
        <w:t xml:space="preserve"> be promoted to the fourth grade.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(D)</w:t>
      </w:r>
      <w:r>
        <w:rPr>
          <w:color w:val="000000" w:themeColor="text1"/>
          <w:u w:color="000000" w:themeColor="text1"/>
        </w:rPr>
        <w:tab/>
        <w:t>Retained st</w:t>
      </w:r>
      <w:r w:rsidRPr="00CB29F2">
        <w:rPr>
          <w:color w:val="000000" w:themeColor="text1"/>
          <w:u w:color="000000" w:themeColor="text1"/>
        </w:rPr>
        <w:t xml:space="preserve">udents must be provided intensive instructional services and supports including a minimum of </w:t>
      </w:r>
      <w:r>
        <w:rPr>
          <w:color w:val="000000" w:themeColor="text1"/>
          <w:u w:color="000000" w:themeColor="text1"/>
        </w:rPr>
        <w:t>ninety</w:t>
      </w:r>
      <w:r w:rsidRPr="00CB29F2">
        <w:rPr>
          <w:color w:val="000000" w:themeColor="text1"/>
          <w:u w:color="000000" w:themeColor="text1"/>
        </w:rPr>
        <w:t xml:space="preserve"> minutes of daily, uninterrupted reading and reading instruction, and other strategies prescribed by the school district. These strategies may include, but are not limited to</w:t>
      </w:r>
      <w:r>
        <w:rPr>
          <w:color w:val="000000" w:themeColor="text1"/>
          <w:u w:color="000000" w:themeColor="text1"/>
        </w:rPr>
        <w:t>,</w:t>
      </w:r>
      <w:r w:rsidRPr="00CB29F2">
        <w:rPr>
          <w:color w:val="000000" w:themeColor="text1"/>
          <w:u w:color="000000" w:themeColor="text1"/>
        </w:rPr>
        <w:t xml:space="preserve"> instruction directly focused on improving the student</w:t>
      </w:r>
      <w:r w:rsidRPr="00F52F8F">
        <w:rPr>
          <w:color w:val="000000" w:themeColor="text1"/>
          <w:u w:color="000000" w:themeColor="text1"/>
        </w:rPr>
        <w:t>’</w:t>
      </w:r>
      <w:r w:rsidRPr="00CB29F2">
        <w:rPr>
          <w:color w:val="000000" w:themeColor="text1"/>
          <w:u w:color="000000" w:themeColor="text1"/>
        </w:rPr>
        <w:t>s individual reading proficiency skills through small group instruction</w:t>
      </w:r>
      <w:r>
        <w:rPr>
          <w:color w:val="000000" w:themeColor="text1"/>
          <w:u w:color="000000" w:themeColor="text1"/>
        </w:rPr>
        <w:t>,</w:t>
      </w:r>
      <w:r w:rsidRPr="00CB29F2">
        <w:rPr>
          <w:color w:val="000000" w:themeColor="text1"/>
          <w:u w:color="000000" w:themeColor="text1"/>
        </w:rPr>
        <w:t xml:space="preserve"> reduced teacher</w:t>
      </w:r>
      <w:r>
        <w:rPr>
          <w:color w:val="000000" w:themeColor="text1"/>
          <w:u w:color="000000" w:themeColor="text1"/>
        </w:rPr>
        <w:noBreakHyphen/>
      </w:r>
      <w:r w:rsidRPr="00CB29F2">
        <w:rPr>
          <w:color w:val="000000" w:themeColor="text1"/>
          <w:u w:color="000000" w:themeColor="text1"/>
        </w:rPr>
        <w:t>student ratios</w:t>
      </w:r>
      <w:r>
        <w:rPr>
          <w:color w:val="000000" w:themeColor="text1"/>
          <w:u w:color="000000" w:themeColor="text1"/>
        </w:rPr>
        <w:t>,</w:t>
      </w:r>
      <w:r w:rsidRPr="00CB29F2">
        <w:rPr>
          <w:color w:val="000000" w:themeColor="text1"/>
          <w:u w:color="000000" w:themeColor="text1"/>
        </w:rPr>
        <w:t xml:space="preserve"> more frequent student progress monitoring</w:t>
      </w:r>
      <w:r>
        <w:rPr>
          <w:color w:val="000000" w:themeColor="text1"/>
          <w:u w:color="000000" w:themeColor="text1"/>
        </w:rPr>
        <w:t>,</w:t>
      </w:r>
      <w:r w:rsidRPr="00CB29F2">
        <w:rPr>
          <w:color w:val="000000" w:themeColor="text1"/>
          <w:u w:color="000000" w:themeColor="text1"/>
        </w:rPr>
        <w:t xml:space="preserve"> tutoring or mentoring</w:t>
      </w:r>
      <w:r>
        <w:rPr>
          <w:color w:val="000000" w:themeColor="text1"/>
          <w:u w:color="000000" w:themeColor="text1"/>
        </w:rPr>
        <w:t>,</w:t>
      </w:r>
      <w:r w:rsidRPr="00CB29F2">
        <w:rPr>
          <w:color w:val="000000" w:themeColor="text1"/>
          <w:u w:color="000000" w:themeColor="text1"/>
        </w:rPr>
        <w:t xml:space="preserve"> transition classes containing students in multiple grade spans</w:t>
      </w:r>
      <w:r>
        <w:rPr>
          <w:color w:val="000000" w:themeColor="text1"/>
          <w:u w:color="000000" w:themeColor="text1"/>
        </w:rPr>
        <w:t>,</w:t>
      </w:r>
      <w:r w:rsidRPr="00CB29F2">
        <w:rPr>
          <w:color w:val="000000" w:themeColor="text1"/>
          <w:u w:color="000000" w:themeColor="text1"/>
        </w:rPr>
        <w:t xml:space="preserve"> and extended school day, week</w:t>
      </w:r>
      <w:r>
        <w:rPr>
          <w:color w:val="000000" w:themeColor="text1"/>
          <w:u w:color="000000" w:themeColor="text1"/>
        </w:rPr>
        <w:t>,</w:t>
      </w:r>
      <w:r w:rsidRPr="00CB29F2">
        <w:rPr>
          <w:color w:val="000000" w:themeColor="text1"/>
          <w:u w:color="000000" w:themeColor="text1"/>
        </w:rPr>
        <w:t xml:space="preserve"> or year reading support. The school must report through the student reading progress monitoring data system to the Read to Succeed </w:t>
      </w:r>
      <w:r>
        <w:rPr>
          <w:color w:val="000000" w:themeColor="text1"/>
          <w:u w:color="000000" w:themeColor="text1"/>
        </w:rPr>
        <w:t>O</w:t>
      </w:r>
      <w:r w:rsidRPr="00CB29F2">
        <w:rPr>
          <w:color w:val="000000" w:themeColor="text1"/>
          <w:u w:color="000000" w:themeColor="text1"/>
        </w:rPr>
        <w:t xml:space="preserve">ffice on the progress of students in the class at the end of the school year and at other times as required by the </w:t>
      </w:r>
      <w:r>
        <w:rPr>
          <w:color w:val="000000" w:themeColor="text1"/>
          <w:u w:color="000000" w:themeColor="text1"/>
        </w:rPr>
        <w:t>o</w:t>
      </w:r>
      <w:r w:rsidRPr="00CB29F2">
        <w:rPr>
          <w:color w:val="000000" w:themeColor="text1"/>
          <w:u w:color="000000" w:themeColor="text1"/>
        </w:rPr>
        <w:t>ffice based on the reading progression monitoring requirements of these students.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(E)</w:t>
      </w:r>
      <w:r>
        <w:rPr>
          <w:color w:val="000000" w:themeColor="text1"/>
          <w:u w:color="000000" w:themeColor="text1"/>
        </w:rPr>
        <w:tab/>
      </w:r>
      <w:r w:rsidRPr="00CB29F2">
        <w:rPr>
          <w:color w:val="000000" w:themeColor="text1"/>
          <w:u w:color="000000" w:themeColor="text1"/>
        </w:rPr>
        <w:t>If the student is not demonstrating third</w:t>
      </w:r>
      <w:r>
        <w:rPr>
          <w:color w:val="000000" w:themeColor="text1"/>
          <w:u w:color="000000" w:themeColor="text1"/>
        </w:rPr>
        <w:noBreakHyphen/>
        <w:t xml:space="preserve">grade </w:t>
      </w:r>
      <w:r w:rsidRPr="00CB29F2">
        <w:rPr>
          <w:color w:val="000000" w:themeColor="text1"/>
          <w:u w:color="000000" w:themeColor="text1"/>
        </w:rPr>
        <w:t xml:space="preserve">reading proficiency by the end of third grade, </w:t>
      </w:r>
      <w:r>
        <w:rPr>
          <w:color w:val="000000" w:themeColor="text1"/>
          <w:u w:color="000000" w:themeColor="text1"/>
        </w:rPr>
        <w:t>his</w:t>
      </w:r>
      <w:r w:rsidRPr="00CB29F2">
        <w:rPr>
          <w:color w:val="000000" w:themeColor="text1"/>
          <w:u w:color="000000" w:themeColor="text1"/>
        </w:rPr>
        <w:t xml:space="preserve"> parent or guardian </w:t>
      </w:r>
      <w:r>
        <w:rPr>
          <w:color w:val="000000" w:themeColor="text1"/>
          <w:u w:color="000000" w:themeColor="text1"/>
        </w:rPr>
        <w:t xml:space="preserve">timely </w:t>
      </w:r>
      <w:r w:rsidRPr="00CB29F2">
        <w:rPr>
          <w:color w:val="000000" w:themeColor="text1"/>
          <w:u w:color="000000" w:themeColor="text1"/>
        </w:rPr>
        <w:t>must be notified</w:t>
      </w:r>
      <w:r>
        <w:rPr>
          <w:color w:val="000000" w:themeColor="text1"/>
          <w:u w:color="000000" w:themeColor="text1"/>
        </w:rPr>
        <w:t>,</w:t>
      </w:r>
      <w:r w:rsidRPr="00CB29F2">
        <w:rPr>
          <w:color w:val="000000" w:themeColor="text1"/>
          <w:u w:color="000000" w:themeColor="text1"/>
        </w:rPr>
        <w:t xml:space="preserve"> in writing, that the student will be retained unless exempted from mandatory retention for good cause. The parent or guardian may designate another person as an education advocate also to act on their behalf to receive notification and </w:t>
      </w:r>
      <w:r>
        <w:rPr>
          <w:color w:val="000000" w:themeColor="text1"/>
          <w:u w:color="000000" w:themeColor="text1"/>
        </w:rPr>
        <w:t>to</w:t>
      </w:r>
      <w:r w:rsidRPr="00CB29F2">
        <w:rPr>
          <w:color w:val="000000" w:themeColor="text1"/>
          <w:u w:color="000000" w:themeColor="text1"/>
        </w:rPr>
        <w:t xml:space="preserve"> assume the responsibility of promoting the reading success</w:t>
      </w:r>
      <w:r>
        <w:rPr>
          <w:color w:val="000000" w:themeColor="text1"/>
          <w:u w:color="000000" w:themeColor="text1"/>
        </w:rPr>
        <w:t xml:space="preserve"> of the child</w:t>
      </w:r>
      <w:r w:rsidRPr="00CB29F2">
        <w:rPr>
          <w:color w:val="000000" w:themeColor="text1"/>
          <w:u w:color="000000" w:themeColor="text1"/>
        </w:rPr>
        <w:t>. The written notification must include a description of the proposed reading interventions that will be provided to help the student comprehend grade</w:t>
      </w:r>
      <w:r>
        <w:rPr>
          <w:color w:val="000000" w:themeColor="text1"/>
          <w:u w:color="000000" w:themeColor="text1"/>
        </w:rPr>
        <w:noBreakHyphen/>
      </w:r>
      <w:r w:rsidRPr="00CB29F2">
        <w:rPr>
          <w:color w:val="000000" w:themeColor="text1"/>
          <w:u w:color="000000" w:themeColor="text1"/>
        </w:rPr>
        <w:t>appropriate texts. The parent, guardian</w:t>
      </w:r>
      <w:r>
        <w:rPr>
          <w:color w:val="000000" w:themeColor="text1"/>
          <w:u w:color="000000" w:themeColor="text1"/>
        </w:rPr>
        <w:t>,</w:t>
      </w:r>
      <w:r w:rsidRPr="00CB29F2">
        <w:rPr>
          <w:color w:val="000000" w:themeColor="text1"/>
          <w:u w:color="000000" w:themeColor="text1"/>
        </w:rPr>
        <w:t xml:space="preserve"> or other education advocate must receive written reports at least monthly on the student</w:t>
      </w:r>
      <w:r w:rsidRPr="00F52F8F">
        <w:rPr>
          <w:color w:val="000000" w:themeColor="text1"/>
          <w:u w:color="000000" w:themeColor="text1"/>
        </w:rPr>
        <w:t>’</w:t>
      </w:r>
      <w:r w:rsidRPr="00CB29F2">
        <w:rPr>
          <w:color w:val="000000" w:themeColor="text1"/>
          <w:u w:color="000000" w:themeColor="text1"/>
        </w:rPr>
        <w:t>s progress towards being able to read grade</w:t>
      </w:r>
      <w:r>
        <w:rPr>
          <w:color w:val="000000" w:themeColor="text1"/>
          <w:u w:color="000000" w:themeColor="text1"/>
        </w:rPr>
        <w:noBreakHyphen/>
      </w:r>
      <w:r w:rsidRPr="00CB29F2">
        <w:rPr>
          <w:color w:val="000000" w:themeColor="text1"/>
          <w:u w:color="000000" w:themeColor="text1"/>
        </w:rPr>
        <w:t>appropriate texts based upon the student</w:t>
      </w:r>
      <w:r w:rsidRPr="00F52F8F">
        <w:rPr>
          <w:color w:val="000000" w:themeColor="text1"/>
          <w:u w:color="000000" w:themeColor="text1"/>
        </w:rPr>
        <w:t>’</w:t>
      </w:r>
      <w:r w:rsidRPr="00CB29F2">
        <w:rPr>
          <w:color w:val="000000" w:themeColor="text1"/>
          <w:u w:color="000000" w:themeColor="text1"/>
        </w:rPr>
        <w:t>s classroom work, observations, tests, assessment</w:t>
      </w:r>
      <w:r>
        <w:rPr>
          <w:color w:val="000000" w:themeColor="text1"/>
          <w:u w:color="000000" w:themeColor="text1"/>
        </w:rPr>
        <w:t>,</w:t>
      </w:r>
      <w:r w:rsidRPr="00CB29F2">
        <w:rPr>
          <w:color w:val="000000" w:themeColor="text1"/>
          <w:u w:color="000000" w:themeColor="text1"/>
        </w:rPr>
        <w:t xml:space="preserve"> and other information. The parent, guardian</w:t>
      </w:r>
      <w:r>
        <w:rPr>
          <w:color w:val="000000" w:themeColor="text1"/>
          <w:u w:color="000000" w:themeColor="text1"/>
        </w:rPr>
        <w:t>,</w:t>
      </w:r>
      <w:r w:rsidRPr="00CB29F2">
        <w:rPr>
          <w:color w:val="000000" w:themeColor="text1"/>
          <w:u w:color="000000" w:themeColor="text1"/>
        </w:rPr>
        <w:t xml:space="preserve"> or other education advocate </w:t>
      </w:r>
      <w:r>
        <w:rPr>
          <w:color w:val="000000" w:themeColor="text1"/>
          <w:u w:color="000000" w:themeColor="text1"/>
        </w:rPr>
        <w:t xml:space="preserve">also </w:t>
      </w:r>
      <w:r w:rsidRPr="00CB29F2">
        <w:rPr>
          <w:color w:val="000000" w:themeColor="text1"/>
          <w:u w:color="000000" w:themeColor="text1"/>
        </w:rPr>
        <w:t>must be provided with a plan for promoting reading at home, including participation in shared or guided reading workshops for the parent, guardian</w:t>
      </w:r>
      <w:r>
        <w:rPr>
          <w:color w:val="000000" w:themeColor="text1"/>
          <w:u w:color="000000" w:themeColor="text1"/>
        </w:rPr>
        <w:t xml:space="preserve">, </w:t>
      </w:r>
      <w:r w:rsidRPr="00CB29F2">
        <w:rPr>
          <w:color w:val="000000" w:themeColor="text1"/>
          <w:u w:color="000000" w:themeColor="text1"/>
        </w:rPr>
        <w:t xml:space="preserve">or other family members. </w:t>
      </w:r>
      <w:r>
        <w:rPr>
          <w:color w:val="000000" w:themeColor="text1"/>
          <w:u w:color="000000" w:themeColor="text1"/>
        </w:rPr>
        <w:t>The p</w:t>
      </w:r>
      <w:r w:rsidRPr="00CB29F2">
        <w:rPr>
          <w:color w:val="000000" w:themeColor="text1"/>
          <w:u w:color="000000" w:themeColor="text1"/>
        </w:rPr>
        <w:t xml:space="preserve">arent or guardian of </w:t>
      </w:r>
      <w:r>
        <w:rPr>
          <w:color w:val="000000" w:themeColor="text1"/>
          <w:u w:color="000000" w:themeColor="text1"/>
        </w:rPr>
        <w:t xml:space="preserve">a retained </w:t>
      </w:r>
      <w:r w:rsidRPr="00CB29F2">
        <w:rPr>
          <w:color w:val="000000" w:themeColor="text1"/>
          <w:u w:color="000000" w:themeColor="text1"/>
        </w:rPr>
        <w:t>student must be offered supplemental tutoring for the retained student in evidenced</w:t>
      </w:r>
      <w:r>
        <w:rPr>
          <w:color w:val="000000" w:themeColor="text1"/>
          <w:u w:color="000000" w:themeColor="text1"/>
        </w:rPr>
        <w:noBreakHyphen/>
      </w:r>
      <w:r w:rsidRPr="00CB29F2">
        <w:rPr>
          <w:color w:val="000000" w:themeColor="text1"/>
          <w:u w:color="000000" w:themeColor="text1"/>
        </w:rPr>
        <w:t>based services outside the instructional day.</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(F)</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must establish a midyear promotion policy for any retained student in </w:t>
      </w:r>
      <w:r>
        <w:rPr>
          <w:color w:val="000000" w:themeColor="text1"/>
          <w:u w:color="000000" w:themeColor="text1"/>
        </w:rPr>
        <w:t>or below third grade</w:t>
      </w:r>
      <w:r w:rsidRPr="00CB29F2">
        <w:rPr>
          <w:color w:val="000000" w:themeColor="text1"/>
          <w:u w:color="000000" w:themeColor="text1"/>
        </w:rPr>
        <w:t xml:space="preserve"> who, by November </w:t>
      </w:r>
      <w:r>
        <w:rPr>
          <w:color w:val="000000" w:themeColor="text1"/>
          <w:u w:color="000000" w:themeColor="text1"/>
        </w:rPr>
        <w:t>first</w:t>
      </w:r>
      <w:r w:rsidRPr="00CB29F2">
        <w:rPr>
          <w:color w:val="000000" w:themeColor="text1"/>
          <w:u w:color="000000" w:themeColor="text1"/>
        </w:rPr>
        <w:t xml:space="preserve"> of the following school year, demonstrates </w:t>
      </w:r>
      <w:r>
        <w:rPr>
          <w:color w:val="000000" w:themeColor="text1"/>
          <w:u w:color="000000" w:themeColor="text1"/>
        </w:rPr>
        <w:t xml:space="preserve">the </w:t>
      </w:r>
      <w:r w:rsidRPr="00CB29F2">
        <w:rPr>
          <w:color w:val="000000" w:themeColor="text1"/>
          <w:u w:color="000000" w:themeColor="text1"/>
        </w:rPr>
        <w:t>ability to read grade</w:t>
      </w:r>
      <w:r>
        <w:rPr>
          <w:color w:val="000000" w:themeColor="text1"/>
          <w:u w:color="000000" w:themeColor="text1"/>
        </w:rPr>
        <w:noBreakHyphen/>
      </w:r>
      <w:r w:rsidRPr="00CB29F2">
        <w:rPr>
          <w:color w:val="000000" w:themeColor="text1"/>
          <w:u w:color="000000" w:themeColor="text1"/>
        </w:rPr>
        <w:t>appropriate text</w:t>
      </w:r>
      <w:r>
        <w:rPr>
          <w:color w:val="000000" w:themeColor="text1"/>
          <w:u w:color="000000" w:themeColor="text1"/>
        </w:rPr>
        <w:t>s</w:t>
      </w:r>
      <w:r w:rsidRPr="00CB29F2">
        <w:rPr>
          <w:color w:val="000000" w:themeColor="text1"/>
          <w:u w:color="000000" w:themeColor="text1"/>
        </w:rPr>
        <w:t xml:space="preserve"> through an alternative assessment of reading comprehension or a reading portfolio.</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170.</w:t>
      </w:r>
      <w:r>
        <w:rPr>
          <w:color w:val="000000" w:themeColor="text1"/>
          <w:u w:color="000000" w:themeColor="text1"/>
        </w:rPr>
        <w:tab/>
        <w:t>(A)</w:t>
      </w:r>
      <w:r>
        <w:rPr>
          <w:color w:val="000000" w:themeColor="text1"/>
          <w:u w:color="000000" w:themeColor="text1"/>
        </w:rPr>
        <w:tab/>
        <w:t>To help s</w:t>
      </w:r>
      <w:r w:rsidRPr="00CB29F2">
        <w:rPr>
          <w:color w:val="000000" w:themeColor="text1"/>
          <w:u w:color="000000" w:themeColor="text1"/>
        </w:rPr>
        <w:t>tudents develop and apply their reading and writing skills across the school day in all the content areas of English language arts, mathematics, science, social studies, art, career and technology education, and physical and health education</w:t>
      </w:r>
      <w:r>
        <w:rPr>
          <w:color w:val="000000" w:themeColor="text1"/>
          <w:u w:color="000000" w:themeColor="text1"/>
        </w:rPr>
        <w:t xml:space="preserve">, </w:t>
      </w:r>
      <w:r w:rsidRPr="00CB29F2">
        <w:rPr>
          <w:color w:val="000000" w:themeColor="text1"/>
          <w:u w:color="000000" w:themeColor="text1"/>
        </w:rPr>
        <w:t xml:space="preserve">teachers </w:t>
      </w:r>
      <w:r>
        <w:rPr>
          <w:color w:val="000000" w:themeColor="text1"/>
          <w:u w:color="000000" w:themeColor="text1"/>
        </w:rPr>
        <w:t xml:space="preserve">of these content areas </w:t>
      </w:r>
      <w:r w:rsidRPr="00CB29F2">
        <w:rPr>
          <w:color w:val="000000" w:themeColor="text1"/>
          <w:u w:color="000000" w:themeColor="text1"/>
        </w:rPr>
        <w:t xml:space="preserve">must focus on comprehension, analysis, and oral and written expression. </w:t>
      </w:r>
      <w:r>
        <w:rPr>
          <w:color w:val="000000" w:themeColor="text1"/>
          <w:u w:color="000000" w:themeColor="text1"/>
        </w:rPr>
        <w:t xml:space="preserve"> R</w:t>
      </w:r>
      <w:r w:rsidRPr="00CB29F2">
        <w:rPr>
          <w:color w:val="000000" w:themeColor="text1"/>
          <w:u w:color="000000" w:themeColor="text1"/>
        </w:rPr>
        <w:t>eading and writing to understand and apply content must be the focus of learning</w:t>
      </w:r>
      <w:r>
        <w:rPr>
          <w:color w:val="000000" w:themeColor="text1"/>
          <w:u w:color="000000" w:themeColor="text1"/>
        </w:rPr>
        <w:t xml:space="preserve"> at all grade levels</w:t>
      </w:r>
      <w:r w:rsidRPr="00CB29F2">
        <w:rPr>
          <w:color w:val="000000" w:themeColor="text1"/>
          <w:u w:color="000000" w:themeColor="text1"/>
        </w:rPr>
        <w:t xml:space="preserve">. </w:t>
      </w:r>
      <w:r>
        <w:rPr>
          <w:color w:val="000000" w:themeColor="text1"/>
          <w:u w:color="000000" w:themeColor="text1"/>
        </w:rPr>
        <w:t>T</w:t>
      </w:r>
      <w:r w:rsidRPr="00CB29F2">
        <w:rPr>
          <w:color w:val="000000" w:themeColor="text1"/>
          <w:u w:color="000000" w:themeColor="text1"/>
        </w:rPr>
        <w:t xml:space="preserve">he Read to Succeed </w:t>
      </w:r>
      <w:r>
        <w:rPr>
          <w:color w:val="000000" w:themeColor="text1"/>
          <w:u w:color="000000" w:themeColor="text1"/>
        </w:rPr>
        <w:t>program</w:t>
      </w:r>
      <w:r w:rsidRPr="00CB29F2">
        <w:rPr>
          <w:color w:val="000000" w:themeColor="text1"/>
          <w:u w:color="000000" w:themeColor="text1"/>
        </w:rPr>
        <w:t xml:space="preserve"> </w:t>
      </w:r>
      <w:r>
        <w:rPr>
          <w:color w:val="000000" w:themeColor="text1"/>
          <w:u w:color="000000" w:themeColor="text1"/>
        </w:rPr>
        <w:t>is intended to institutionalize in public schools</w:t>
      </w:r>
      <w:r w:rsidRPr="00CB29F2">
        <w:rPr>
          <w:color w:val="000000" w:themeColor="text1"/>
          <w:u w:color="000000" w:themeColor="text1"/>
        </w:rPr>
        <w:t xml:space="preserve"> a comprehensive system </w:t>
      </w:r>
      <w:r>
        <w:rPr>
          <w:color w:val="000000" w:themeColor="text1"/>
          <w:u w:color="000000" w:themeColor="text1"/>
        </w:rPr>
        <w:t>to promote</w:t>
      </w:r>
      <w:r w:rsidRPr="00CB29F2">
        <w:rPr>
          <w:color w:val="000000" w:themeColor="text1"/>
          <w:u w:color="000000" w:themeColor="text1"/>
        </w:rPr>
        <w:t xml:space="preserve"> high achievement in the content areas</w:t>
      </w:r>
      <w:r>
        <w:rPr>
          <w:color w:val="000000" w:themeColor="text1"/>
          <w:u w:color="000000" w:themeColor="text1"/>
        </w:rPr>
        <w:t xml:space="preserve"> described in this chapter</w:t>
      </w:r>
      <w:r w:rsidRPr="00CB29F2">
        <w:rPr>
          <w:color w:val="000000" w:themeColor="text1"/>
          <w:u w:color="000000" w:themeColor="text1"/>
        </w:rPr>
        <w:t xml:space="preserve"> through extensive reading and writing. Research</w:t>
      </w:r>
      <w:r>
        <w:rPr>
          <w:color w:val="000000" w:themeColor="text1"/>
          <w:u w:color="000000" w:themeColor="text1"/>
        </w:rPr>
        <w:noBreakHyphen/>
      </w:r>
      <w:r w:rsidRPr="00CB29F2">
        <w:rPr>
          <w:color w:val="000000" w:themeColor="text1"/>
          <w:u w:color="000000" w:themeColor="text1"/>
        </w:rPr>
        <w:t xml:space="preserve">based practices must </w:t>
      </w:r>
      <w:r>
        <w:rPr>
          <w:color w:val="000000" w:themeColor="text1"/>
          <w:u w:color="000000" w:themeColor="text1"/>
        </w:rPr>
        <w:t xml:space="preserve">be employed to </w:t>
      </w:r>
      <w:r w:rsidRPr="00CB29F2">
        <w:rPr>
          <w:color w:val="000000" w:themeColor="text1"/>
          <w:u w:color="000000" w:themeColor="text1"/>
        </w:rPr>
        <w:t>promote comprehension skills through, but not limited to:</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1</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vocabulary;</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 of words;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3</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connotations of words in context with adjoining or prior text;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4</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concepts from prior text;</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5</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personal background knowledge;</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6</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ability to interpret meaning through sentence structure features;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7</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questioning;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8</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visualization; and</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9</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discussion of text with peers.</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These practices must be mastered by teachers through high quality training and addressed through well</w:t>
      </w:r>
      <w:r>
        <w:rPr>
          <w:color w:val="000000" w:themeColor="text1"/>
          <w:u w:color="000000" w:themeColor="text1"/>
        </w:rPr>
        <w:noBreakHyphen/>
      </w:r>
      <w:r w:rsidRPr="00CB29F2">
        <w:rPr>
          <w:color w:val="000000" w:themeColor="text1"/>
          <w:u w:color="000000" w:themeColor="text1"/>
        </w:rPr>
        <w:t>designed and effectively executed assessment and instruction implemented with fidelity to research</w:t>
      </w:r>
      <w:r>
        <w:rPr>
          <w:color w:val="000000" w:themeColor="text1"/>
          <w:u w:color="000000" w:themeColor="text1"/>
        </w:rPr>
        <w:noBreakHyphen/>
      </w:r>
      <w:r w:rsidRPr="00CB29F2">
        <w:rPr>
          <w:color w:val="000000" w:themeColor="text1"/>
          <w:u w:color="000000" w:themeColor="text1"/>
        </w:rPr>
        <w:t>based instructio</w:t>
      </w:r>
      <w:r>
        <w:rPr>
          <w:color w:val="000000" w:themeColor="text1"/>
          <w:u w:color="000000" w:themeColor="text1"/>
        </w:rPr>
        <w:t>nal practices presented in the S</w:t>
      </w:r>
      <w:r w:rsidRPr="00CB29F2">
        <w:rPr>
          <w:color w:val="000000" w:themeColor="text1"/>
          <w:u w:color="000000" w:themeColor="text1"/>
        </w:rPr>
        <w:t>tate, district, and school reading plans. All teachers, administrators, and support staff must be trained adequately in reading comprehension in order to perform effectively their roles enabling each student to become proficient in content area reading and writing.</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180.</w:t>
      </w:r>
      <w:r>
        <w:rPr>
          <w:color w:val="000000" w:themeColor="text1"/>
          <w:u w:color="000000" w:themeColor="text1"/>
        </w:rPr>
        <w:tab/>
        <w:t>(A)</w:t>
      </w:r>
      <w:r>
        <w:rPr>
          <w:color w:val="000000" w:themeColor="text1"/>
          <w:u w:color="000000" w:themeColor="text1"/>
        </w:rPr>
        <w:tab/>
        <w:t>The department shall modify its preservice educator requirements and enforce certification requirements of teachers certified in this State on the effective date of this act to conform with the requirements of this section.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 xml:space="preserve">Beginning </w:t>
      </w:r>
      <w:r>
        <w:rPr>
          <w:color w:val="000000" w:themeColor="text1"/>
          <w:u w:color="000000" w:themeColor="text1"/>
        </w:rPr>
        <w:t xml:space="preserve">with the </w:t>
      </w:r>
      <w:r w:rsidRPr="00CB29F2">
        <w:rPr>
          <w:color w:val="000000" w:themeColor="text1"/>
          <w:u w:color="000000" w:themeColor="text1"/>
        </w:rPr>
        <w:t>2014</w:t>
      </w:r>
      <w:r>
        <w:rPr>
          <w:color w:val="000000" w:themeColor="text1"/>
          <w:u w:color="000000" w:themeColor="text1"/>
        </w:rPr>
        <w:noBreakHyphen/>
        <w:t>20</w:t>
      </w:r>
      <w:r w:rsidRPr="00CB29F2">
        <w:rPr>
          <w:color w:val="000000" w:themeColor="text1"/>
          <w:u w:color="000000" w:themeColor="text1"/>
        </w:rPr>
        <w:t>15</w:t>
      </w:r>
      <w:r>
        <w:rPr>
          <w:color w:val="000000" w:themeColor="text1"/>
          <w:u w:color="000000" w:themeColor="text1"/>
        </w:rPr>
        <w:t xml:space="preserve"> school year,</w:t>
      </w:r>
      <w:r w:rsidRPr="00CB29F2">
        <w:rPr>
          <w:color w:val="000000" w:themeColor="text1"/>
          <w:u w:color="000000" w:themeColor="text1"/>
        </w:rPr>
        <w:t xml:space="preserve"> all preservice teacher education programs must use a modified version of the </w:t>
      </w:r>
      <w:r w:rsidRPr="005809C1">
        <w:rPr>
          <w:i/>
          <w:color w:val="000000" w:themeColor="text1"/>
          <w:u w:color="000000" w:themeColor="text1"/>
        </w:rPr>
        <w:t>Literacy: Reading</w:t>
      </w:r>
      <w:r>
        <w:rPr>
          <w:i/>
          <w:color w:val="000000" w:themeColor="text1"/>
          <w:u w:color="000000" w:themeColor="text1"/>
        </w:rPr>
        <w:noBreakHyphen/>
      </w:r>
      <w:r w:rsidRPr="005809C1">
        <w:rPr>
          <w:i/>
          <w:color w:val="000000" w:themeColor="text1"/>
          <w:u w:color="000000" w:themeColor="text1"/>
        </w:rPr>
        <w:t>English Language Standards Second Edition</w:t>
      </w:r>
      <w:r w:rsidRPr="00CB29F2">
        <w:rPr>
          <w:color w:val="000000" w:themeColor="text1"/>
          <w:u w:color="000000" w:themeColor="text1"/>
        </w:rPr>
        <w:t xml:space="preserve"> as established by the National Board for Professional Teaching Standards to describe the expertise needed for newly certified teachers at all grade levels. Institutions of higher education </w:t>
      </w:r>
      <w:r>
        <w:rPr>
          <w:color w:val="000000" w:themeColor="text1"/>
          <w:u w:color="000000" w:themeColor="text1"/>
        </w:rPr>
        <w:t xml:space="preserve">in this State </w:t>
      </w:r>
      <w:r w:rsidRPr="00CB29F2">
        <w:rPr>
          <w:color w:val="000000" w:themeColor="text1"/>
          <w:u w:color="000000" w:themeColor="text1"/>
        </w:rPr>
        <w:t xml:space="preserve">must </w:t>
      </w:r>
      <w:r>
        <w:rPr>
          <w:color w:val="000000" w:themeColor="text1"/>
          <w:u w:color="000000" w:themeColor="text1"/>
        </w:rPr>
        <w:t xml:space="preserve">meet </w:t>
      </w:r>
      <w:r w:rsidRPr="00CB29F2">
        <w:rPr>
          <w:color w:val="000000" w:themeColor="text1"/>
          <w:u w:color="000000" w:themeColor="text1"/>
        </w:rPr>
        <w:t>the standards set forth by the International Reading Association for preservice Reading Teacher Preparation Programs</w:t>
      </w:r>
      <w:r>
        <w:rPr>
          <w:color w:val="000000" w:themeColor="text1"/>
          <w:u w:color="000000" w:themeColor="text1"/>
        </w:rPr>
        <w:t xml:space="preserve"> and</w:t>
      </w:r>
      <w:r w:rsidRPr="00CB29F2">
        <w:rPr>
          <w:color w:val="000000" w:themeColor="text1"/>
          <w:u w:color="000000" w:themeColor="text1"/>
        </w:rPr>
        <w:t xml:space="preserve"> must submit documentation to the Reading Proficiency Panel to assure that their programs meet the modified standards. The panel will </w:t>
      </w:r>
      <w:r>
        <w:rPr>
          <w:color w:val="000000" w:themeColor="text1"/>
          <w:u w:color="000000" w:themeColor="text1"/>
        </w:rPr>
        <w:t>subsequently</w:t>
      </w:r>
      <w:r w:rsidRPr="00CB29F2">
        <w:rPr>
          <w:color w:val="000000" w:themeColor="text1"/>
          <w:u w:color="000000" w:themeColor="text1"/>
        </w:rPr>
        <w:t xml:space="preserve"> make recommendations on research</w:t>
      </w:r>
      <w:r>
        <w:rPr>
          <w:color w:val="000000" w:themeColor="text1"/>
          <w:u w:color="000000" w:themeColor="text1"/>
        </w:rPr>
        <w:noBreakHyphen/>
      </w:r>
      <w:r w:rsidRPr="00CB29F2">
        <w:rPr>
          <w:color w:val="000000" w:themeColor="text1"/>
          <w:u w:color="000000" w:themeColor="text1"/>
        </w:rPr>
        <w:t>based reading and w</w:t>
      </w:r>
      <w:r>
        <w:rPr>
          <w:color w:val="000000" w:themeColor="text1"/>
          <w:u w:color="000000" w:themeColor="text1"/>
        </w:rPr>
        <w:t>riting to the d</w:t>
      </w:r>
      <w:r w:rsidRPr="00CB29F2">
        <w:rPr>
          <w:color w:val="000000" w:themeColor="text1"/>
          <w:u w:color="000000" w:themeColor="text1"/>
        </w:rPr>
        <w:t>epartment for the certification of educators</w:t>
      </w:r>
      <w:r w:rsidRPr="00F52F8F">
        <w:rPr>
          <w:color w:val="000000" w:themeColor="text1"/>
          <w:u w:color="000000" w:themeColor="text1"/>
        </w:rPr>
        <w:t>’</w:t>
      </w:r>
      <w:r w:rsidRPr="00CB29F2">
        <w:rPr>
          <w:color w:val="000000" w:themeColor="text1"/>
          <w:u w:color="000000" w:themeColor="text1"/>
        </w:rPr>
        <w:t xml:space="preserve"> preservice training and to the Commission on Higher Education for approval of preservice programs.</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 teacher who receives his initial certification in early childhood</w:t>
      </w:r>
      <w:r>
        <w:rPr>
          <w:color w:val="000000" w:themeColor="text1"/>
          <w:u w:color="000000" w:themeColor="text1"/>
        </w:rPr>
        <w:t xml:space="preserve"> education</w:t>
      </w:r>
      <w:r w:rsidRPr="00CB29F2">
        <w:rPr>
          <w:color w:val="000000" w:themeColor="text1"/>
          <w:u w:color="000000" w:themeColor="text1"/>
        </w:rPr>
        <w:t>, elementary education</w:t>
      </w:r>
      <w:r>
        <w:rPr>
          <w:color w:val="000000" w:themeColor="text1"/>
          <w:u w:color="000000" w:themeColor="text1"/>
        </w:rPr>
        <w:t>,</w:t>
      </w:r>
      <w:r w:rsidRPr="00CB29F2">
        <w:rPr>
          <w:color w:val="000000" w:themeColor="text1"/>
          <w:u w:color="000000" w:themeColor="text1"/>
        </w:rPr>
        <w:t xml:space="preserve"> or special education after July 1, 2014 will have six years </w:t>
      </w:r>
      <w:r>
        <w:rPr>
          <w:color w:val="000000" w:themeColor="text1"/>
          <w:u w:color="000000" w:themeColor="text1"/>
        </w:rPr>
        <w:t xml:space="preserve">from the date of initial certification during which he must </w:t>
      </w:r>
      <w:r w:rsidRPr="00CB29F2">
        <w:rPr>
          <w:color w:val="000000" w:themeColor="text1"/>
          <w:u w:color="000000" w:themeColor="text1"/>
        </w:rPr>
        <w:t>earn a literacy teacher add</w:t>
      </w:r>
      <w:r>
        <w:rPr>
          <w:color w:val="000000" w:themeColor="text1"/>
          <w:u w:color="000000" w:themeColor="text1"/>
        </w:rPr>
        <w:noBreakHyphen/>
      </w:r>
      <w:r w:rsidRPr="00CB29F2">
        <w:rPr>
          <w:color w:val="000000" w:themeColor="text1"/>
          <w:u w:color="000000" w:themeColor="text1"/>
        </w:rPr>
        <w:t xml:space="preserve">on endorsement to maintain his certification. The first </w:t>
      </w:r>
      <w:r>
        <w:rPr>
          <w:color w:val="000000" w:themeColor="text1"/>
          <w:u w:color="000000" w:themeColor="text1"/>
        </w:rPr>
        <w:t xml:space="preserve">required </w:t>
      </w:r>
      <w:r w:rsidRPr="00CB29F2">
        <w:rPr>
          <w:color w:val="000000" w:themeColor="text1"/>
          <w:u w:color="000000" w:themeColor="text1"/>
        </w:rPr>
        <w:t xml:space="preserve">course </w:t>
      </w:r>
      <w:r>
        <w:rPr>
          <w:color w:val="000000" w:themeColor="text1"/>
          <w:u w:color="000000" w:themeColor="text1"/>
        </w:rPr>
        <w:t>must be offered at</w:t>
      </w:r>
      <w:r w:rsidRPr="00CB29F2">
        <w:rPr>
          <w:color w:val="000000" w:themeColor="text1"/>
          <w:u w:color="000000" w:themeColor="text1"/>
        </w:rPr>
        <w:t xml:space="preserve"> preservice institution </w:t>
      </w:r>
      <w:r>
        <w:rPr>
          <w:color w:val="000000" w:themeColor="text1"/>
          <w:u w:color="000000" w:themeColor="text1"/>
        </w:rPr>
        <w:t xml:space="preserve">where the teacher is employed </w:t>
      </w:r>
      <w:r w:rsidRPr="00CB29F2">
        <w:rPr>
          <w:color w:val="000000" w:themeColor="text1"/>
          <w:u w:color="000000" w:themeColor="text1"/>
        </w:rPr>
        <w:t>during the summer immediately following graduation. Subsequent courses may be offered by distance education at school sites or regional campuses of the institutions of higher education.</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CB29F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For </w:t>
      </w:r>
      <w:r>
        <w:rPr>
          <w:color w:val="000000" w:themeColor="text1"/>
          <w:u w:color="000000" w:themeColor="text1"/>
        </w:rPr>
        <w:t xml:space="preserve">teachers </w:t>
      </w:r>
      <w:r w:rsidRPr="00CB29F2">
        <w:rPr>
          <w:color w:val="000000" w:themeColor="text1"/>
          <w:u w:color="000000" w:themeColor="text1"/>
        </w:rPr>
        <w:t xml:space="preserve">certified </w:t>
      </w:r>
      <w:r>
        <w:rPr>
          <w:color w:val="000000" w:themeColor="text1"/>
          <w:u w:color="000000" w:themeColor="text1"/>
        </w:rPr>
        <w:t>before July 1, 2014</w:t>
      </w:r>
      <w:r w:rsidRPr="00CB29F2">
        <w:rPr>
          <w:color w:val="000000" w:themeColor="text1"/>
          <w:u w:color="000000" w:themeColor="text1"/>
        </w:rPr>
        <w:t xml:space="preserve">, beginning </w:t>
      </w:r>
      <w:r>
        <w:rPr>
          <w:color w:val="000000" w:themeColor="text1"/>
          <w:u w:color="000000" w:themeColor="text1"/>
        </w:rPr>
        <w:t>2014</w:t>
      </w:r>
      <w:r>
        <w:rPr>
          <w:color w:val="000000" w:themeColor="text1"/>
          <w:u w:color="000000" w:themeColor="text1"/>
        </w:rPr>
        <w:noBreakHyphen/>
        <w:t xml:space="preserve">2015 and annually thereafter </w:t>
      </w:r>
      <w:r w:rsidRPr="00CB29F2">
        <w:rPr>
          <w:color w:val="000000" w:themeColor="text1"/>
          <w:u w:color="000000" w:themeColor="text1"/>
        </w:rPr>
        <w:t xml:space="preserve">the institutions of higher education that </w:t>
      </w:r>
      <w:r>
        <w:rPr>
          <w:color w:val="000000" w:themeColor="text1"/>
          <w:u w:color="000000" w:themeColor="text1"/>
        </w:rPr>
        <w:t>offer</w:t>
      </w:r>
      <w:r w:rsidRPr="00CB29F2">
        <w:rPr>
          <w:color w:val="000000" w:themeColor="text1"/>
          <w:u w:color="000000" w:themeColor="text1"/>
        </w:rPr>
        <w:t xml:space="preserve"> a master</w:t>
      </w:r>
      <w:r w:rsidRPr="00F52F8F">
        <w:rPr>
          <w:color w:val="000000" w:themeColor="text1"/>
          <w:u w:color="000000" w:themeColor="text1"/>
        </w:rPr>
        <w:t>’</w:t>
      </w:r>
      <w:r w:rsidRPr="00CB29F2">
        <w:rPr>
          <w:color w:val="000000" w:themeColor="text1"/>
          <w:u w:color="000000" w:themeColor="text1"/>
        </w:rPr>
        <w:t xml:space="preserve">s </w:t>
      </w:r>
      <w:r>
        <w:rPr>
          <w:color w:val="000000" w:themeColor="text1"/>
          <w:u w:color="000000" w:themeColor="text1"/>
        </w:rPr>
        <w:t>in education program in reading</w:t>
      </w:r>
      <w:r>
        <w:rPr>
          <w:color w:val="000000" w:themeColor="text1"/>
          <w:u w:color="000000" w:themeColor="text1"/>
        </w:rPr>
        <w:noBreakHyphen/>
      </w:r>
      <w:r w:rsidRPr="00CB29F2">
        <w:rPr>
          <w:color w:val="000000" w:themeColor="text1"/>
          <w:u w:color="000000" w:themeColor="text1"/>
        </w:rPr>
        <w:t xml:space="preserve">literacy and are accredited by the International Reading Association/National Council for Accreditation of Teacher Education (IRA/NCATE) </w:t>
      </w:r>
      <w:r>
        <w:rPr>
          <w:color w:val="000000" w:themeColor="text1"/>
          <w:u w:color="000000" w:themeColor="text1"/>
        </w:rPr>
        <w:t>shall</w:t>
      </w:r>
      <w:r w:rsidRPr="00CB29F2">
        <w:rPr>
          <w:color w:val="000000" w:themeColor="text1"/>
          <w:u w:color="000000" w:themeColor="text1"/>
        </w:rPr>
        <w:t xml:space="preserve"> provide the following required research</w:t>
      </w:r>
      <w:r>
        <w:rPr>
          <w:color w:val="000000" w:themeColor="text1"/>
          <w:u w:color="000000" w:themeColor="text1"/>
        </w:rPr>
        <w:noBreakHyphen/>
      </w:r>
      <w:r w:rsidRPr="00CB29F2">
        <w:rPr>
          <w:color w:val="000000" w:themeColor="text1"/>
          <w:u w:color="000000" w:themeColor="text1"/>
        </w:rPr>
        <w:t xml:space="preserve">based coursework </w:t>
      </w:r>
      <w:r>
        <w:rPr>
          <w:color w:val="000000" w:themeColor="text1"/>
          <w:u w:color="000000" w:themeColor="text1"/>
        </w:rPr>
        <w:t>to</w:t>
      </w:r>
      <w:r w:rsidRPr="00CB29F2">
        <w:rPr>
          <w:color w:val="000000" w:themeColor="text1"/>
          <w:u w:color="000000" w:themeColor="text1"/>
        </w:rPr>
        <w:t xml:space="preserve"> equip </w:t>
      </w:r>
      <w:r>
        <w:rPr>
          <w:color w:val="000000" w:themeColor="text1"/>
          <w:u w:color="000000" w:themeColor="text1"/>
        </w:rPr>
        <w:t xml:space="preserve">these </w:t>
      </w:r>
      <w:r w:rsidRPr="00CB29F2">
        <w:rPr>
          <w:color w:val="000000" w:themeColor="text1"/>
          <w:u w:color="000000" w:themeColor="text1"/>
        </w:rPr>
        <w:t xml:space="preserve">teachers </w:t>
      </w:r>
      <w:r>
        <w:rPr>
          <w:color w:val="000000" w:themeColor="text1"/>
          <w:u w:color="000000" w:themeColor="text1"/>
        </w:rPr>
        <w:t>with</w:t>
      </w:r>
      <w:r w:rsidRPr="00CB29F2">
        <w:rPr>
          <w:color w:val="000000" w:themeColor="text1"/>
          <w:u w:color="000000" w:themeColor="text1"/>
        </w:rPr>
        <w:t xml:space="preserve"> a strong understanding of the theory, research, and practices that support the teaching of reading:</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early childhood and elementary teachers, reading specialists</w:t>
      </w:r>
      <w:r>
        <w:rPr>
          <w:color w:val="000000" w:themeColor="text1"/>
          <w:u w:color="000000" w:themeColor="text1"/>
        </w:rPr>
        <w:t>,</w:t>
      </w:r>
      <w:r w:rsidRPr="00CB29F2">
        <w:rPr>
          <w:color w:val="000000" w:themeColor="text1"/>
          <w:u w:color="000000" w:themeColor="text1"/>
        </w:rPr>
        <w:t xml:space="preserve"> and special education teachers who work with students in need of intervention and special education services</w:t>
      </w:r>
      <w:r>
        <w:rPr>
          <w:color w:val="000000" w:themeColor="text1"/>
          <w:u w:color="000000" w:themeColor="text1"/>
        </w:rPr>
        <w:t>,</w:t>
      </w:r>
      <w:r w:rsidRPr="00CB29F2">
        <w:rPr>
          <w:color w:val="000000" w:themeColor="text1"/>
          <w:u w:color="000000" w:themeColor="text1"/>
        </w:rPr>
        <w:t xml:space="preserve"> the required five courses needed to obtain</w:t>
      </w:r>
      <w:r>
        <w:rPr>
          <w:color w:val="000000" w:themeColor="text1"/>
          <w:u w:color="000000" w:themeColor="text1"/>
        </w:rPr>
        <w:t xml:space="preserve"> a literacy teacher add</w:t>
      </w:r>
      <w:r>
        <w:rPr>
          <w:color w:val="000000" w:themeColor="text1"/>
          <w:u w:color="000000" w:themeColor="text1"/>
        </w:rPr>
        <w:noBreakHyphen/>
        <w:t>on endorsement;</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middle and high school teachers</w:t>
      </w:r>
      <w:r>
        <w:rPr>
          <w:color w:val="000000" w:themeColor="text1"/>
          <w:u w:color="000000" w:themeColor="text1"/>
        </w:rPr>
        <w:t>,</w:t>
      </w:r>
      <w:r w:rsidRPr="00CB29F2">
        <w:rPr>
          <w:color w:val="000000" w:themeColor="text1"/>
          <w:u w:color="000000" w:themeColor="text1"/>
        </w:rPr>
        <w:t xml:space="preserve"> three of the five courses required for a </w:t>
      </w:r>
      <w:r>
        <w:rPr>
          <w:color w:val="000000" w:themeColor="text1"/>
          <w:u w:color="000000" w:themeColor="text1"/>
        </w:rPr>
        <w:t>literacy t</w:t>
      </w:r>
      <w:r w:rsidRPr="00CB29F2">
        <w:rPr>
          <w:color w:val="000000" w:themeColor="text1"/>
          <w:u w:color="000000" w:themeColor="text1"/>
        </w:rPr>
        <w:t>eacher</w:t>
      </w:r>
      <w:r>
        <w:rPr>
          <w:color w:val="000000" w:themeColor="text1"/>
          <w:u w:color="000000" w:themeColor="text1"/>
        </w:rPr>
        <w:t xml:space="preserve"> add</w:t>
      </w:r>
      <w:r>
        <w:rPr>
          <w:color w:val="000000" w:themeColor="text1"/>
          <w:u w:color="000000" w:themeColor="text1"/>
        </w:rPr>
        <w:noBreakHyphen/>
        <w:t xml:space="preserve">on endorsement, </w:t>
      </w:r>
      <w:r w:rsidRPr="00CB29F2">
        <w:rPr>
          <w:color w:val="000000" w:themeColor="text1"/>
          <w:u w:color="000000" w:themeColor="text1"/>
        </w:rPr>
        <w:t>includ</w:t>
      </w:r>
      <w:r>
        <w:rPr>
          <w:color w:val="000000" w:themeColor="text1"/>
          <w:u w:color="000000" w:themeColor="text1"/>
        </w:rPr>
        <w:t>ing</w:t>
      </w:r>
      <w:r w:rsidRPr="00CB29F2">
        <w:rPr>
          <w:color w:val="000000" w:themeColor="text1"/>
          <w:u w:color="000000" w:themeColor="text1"/>
        </w:rPr>
        <w:t xml:space="preserve"> reading foundations, reading methods, and reading assessment to prepare teachers to understand the cognitive strategies that readers use to create meaning and comprehension with texts</w:t>
      </w:r>
      <w:r>
        <w:rPr>
          <w:color w:val="000000" w:themeColor="text1"/>
          <w:u w:color="000000" w:themeColor="text1"/>
        </w:rPr>
        <w:t>; and</w:t>
      </w:r>
      <w:r w:rsidRPr="00CB29F2">
        <w:rPr>
          <w:color w:val="000000" w:themeColor="text1"/>
          <w:u w:color="000000" w:themeColor="text1"/>
        </w:rPr>
        <w:t xml:space="preserve"> </w:t>
      </w:r>
    </w:p>
    <w:p w:rsidR="00F52F8F" w:rsidRPr="00CB29F2"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 xml:space="preserve">for </w:t>
      </w:r>
      <w:r>
        <w:rPr>
          <w:color w:val="000000" w:themeColor="text1"/>
          <w:u w:color="000000" w:themeColor="text1"/>
        </w:rPr>
        <w:t>P</w:t>
      </w:r>
      <w:r w:rsidRPr="00CB29F2">
        <w:rPr>
          <w:color w:val="000000" w:themeColor="text1"/>
          <w:u w:color="000000" w:themeColor="text1"/>
        </w:rPr>
        <w:t>K</w:t>
      </w:r>
      <w:r>
        <w:rPr>
          <w:color w:val="000000" w:themeColor="text1"/>
          <w:u w:color="000000" w:themeColor="text1"/>
        </w:rPr>
        <w:noBreakHyphen/>
      </w:r>
      <w:r w:rsidRPr="00CB29F2">
        <w:rPr>
          <w:color w:val="000000" w:themeColor="text1"/>
          <w:u w:color="000000" w:themeColor="text1"/>
        </w:rPr>
        <w:t>8 administrators including principals, assistant principals, and curriculum specialists and any grade 9</w:t>
      </w:r>
      <w:r>
        <w:rPr>
          <w:color w:val="000000" w:themeColor="text1"/>
          <w:u w:color="000000" w:themeColor="text1"/>
        </w:rPr>
        <w:noBreakHyphen/>
      </w:r>
      <w:r w:rsidRPr="00CB29F2">
        <w:rPr>
          <w:color w:val="000000" w:themeColor="text1"/>
          <w:u w:color="000000" w:themeColor="text1"/>
        </w:rPr>
        <w:t>12 administrator and district office administrators with significant responsibility fo</w:t>
      </w:r>
      <w:r>
        <w:rPr>
          <w:color w:val="000000" w:themeColor="text1"/>
          <w:u w:color="000000" w:themeColor="text1"/>
        </w:rPr>
        <w:t>r reading and writing education,</w:t>
      </w:r>
      <w:r w:rsidRPr="00CB29F2">
        <w:rPr>
          <w:color w:val="000000" w:themeColor="text1"/>
          <w:u w:color="000000" w:themeColor="text1"/>
        </w:rPr>
        <w:t xml:space="preserve"> two courses </w:t>
      </w:r>
      <w:r>
        <w:rPr>
          <w:color w:val="000000" w:themeColor="text1"/>
          <w:u w:color="000000" w:themeColor="text1"/>
        </w:rPr>
        <w:t xml:space="preserve">including </w:t>
      </w:r>
      <w:r w:rsidRPr="00CB29F2">
        <w:rPr>
          <w:color w:val="000000" w:themeColor="text1"/>
          <w:u w:color="000000" w:themeColor="text1"/>
        </w:rPr>
        <w:t>reading foundations and reading instruction and professional development in reading assessments or an equivalent combination of professional development experiences as a</w:t>
      </w:r>
      <w:r>
        <w:rPr>
          <w:color w:val="000000" w:themeColor="text1"/>
          <w:u w:color="000000" w:themeColor="text1"/>
        </w:rPr>
        <w:t>pproved by the Read to Succeed O</w:t>
      </w:r>
      <w:r w:rsidRPr="00CB29F2">
        <w:rPr>
          <w:color w:val="000000" w:themeColor="text1"/>
          <w:u w:color="000000" w:themeColor="text1"/>
        </w:rPr>
        <w:t xml:space="preserve">ffice. </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Teachers and administrators have seven years to obtain the required add</w:t>
      </w:r>
      <w:r>
        <w:rPr>
          <w:color w:val="000000" w:themeColor="text1"/>
          <w:u w:color="000000" w:themeColor="text1"/>
        </w:rPr>
        <w:noBreakHyphen/>
      </w:r>
      <w:r w:rsidRPr="00CB29F2">
        <w:rPr>
          <w:color w:val="000000" w:themeColor="text1"/>
          <w:u w:color="000000" w:themeColor="text1"/>
        </w:rPr>
        <w:t>on endorsement and complete the course requirements</w:t>
      </w:r>
      <w:r>
        <w:rPr>
          <w:color w:val="000000" w:themeColor="text1"/>
          <w:u w:color="000000" w:themeColor="text1"/>
        </w:rPr>
        <w:t xml:space="preserve"> required by this subsection</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190.</w:t>
      </w:r>
      <w:r>
        <w:rPr>
          <w:color w:val="000000" w:themeColor="text1"/>
          <w:u w:color="000000" w:themeColor="text1"/>
        </w:rPr>
        <w:tab/>
      </w:r>
      <w:r w:rsidRPr="00CB29F2">
        <w:rPr>
          <w:color w:val="000000" w:themeColor="text1"/>
          <w:u w:color="000000" w:themeColor="text1"/>
        </w:rPr>
        <w:t>Local school districts are encouraged to create family</w:t>
      </w:r>
      <w:r>
        <w:rPr>
          <w:color w:val="000000" w:themeColor="text1"/>
          <w:u w:color="000000" w:themeColor="text1"/>
        </w:rPr>
        <w:noBreakHyphen/>
      </w:r>
      <w:r w:rsidRPr="00CB29F2">
        <w:rPr>
          <w:color w:val="000000" w:themeColor="text1"/>
          <w:u w:color="000000" w:themeColor="text1"/>
        </w:rPr>
        <w:t>school</w:t>
      </w:r>
      <w:r>
        <w:rPr>
          <w:color w:val="000000" w:themeColor="text1"/>
          <w:u w:color="000000" w:themeColor="text1"/>
        </w:rPr>
        <w:noBreakHyphen/>
      </w:r>
      <w:r w:rsidRPr="00CB29F2">
        <w:rPr>
          <w:color w:val="000000" w:themeColor="text1"/>
          <w:u w:color="000000" w:themeColor="text1"/>
        </w:rPr>
        <w:t>community partnerships that focus on increasing the volume of reading, in school and at home, during the year and at home and in the community over the summer. Schools and districts should partner with county libraries, community organizations, faith</w:t>
      </w:r>
      <w:r>
        <w:rPr>
          <w:color w:val="000000" w:themeColor="text1"/>
          <w:u w:color="000000" w:themeColor="text1"/>
        </w:rPr>
        <w:noBreakHyphen/>
      </w:r>
      <w:r w:rsidRPr="00CB29F2">
        <w:rPr>
          <w:color w:val="000000" w:themeColor="text1"/>
          <w:u w:color="000000" w:themeColor="text1"/>
        </w:rPr>
        <w:t xml:space="preserve">based institutions, pediatric and family practice medical personnel, businesses, and other groups to provide volunteers, mentors, or tutors to assist with the provision of instructional supports, services, and books that enhance reading development and proficiency.  </w:t>
      </w:r>
      <w:r>
        <w:rPr>
          <w:color w:val="000000" w:themeColor="text1"/>
          <w:u w:color="000000" w:themeColor="text1"/>
        </w:rPr>
        <w:t>A district shall include specific actions taken to accomplish the requirements of this section in its reading proficiency plan</w:t>
      </w:r>
      <w:r w:rsidRPr="00CB29F2">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200.</w:t>
      </w:r>
      <w:r>
        <w:rPr>
          <w:color w:val="000000" w:themeColor="text1"/>
          <w:u w:color="000000" w:themeColor="text1"/>
        </w:rPr>
        <w:tab/>
        <w:t>The Read to Succeed O</w:t>
      </w:r>
      <w:r w:rsidRPr="00CB29F2">
        <w:rPr>
          <w:color w:val="000000" w:themeColor="text1"/>
          <w:u w:color="000000" w:themeColor="text1"/>
        </w:rPr>
        <w:t>ffice and each school district must plan for and act decisively to engage the families of students as full participating partners in promoting the reading and writing habits and skills development of their children. With su</w:t>
      </w:r>
      <w:r>
        <w:rPr>
          <w:color w:val="000000" w:themeColor="text1"/>
          <w:u w:color="000000" w:themeColor="text1"/>
        </w:rPr>
        <w:t>pport from the Read to Succeed O</w:t>
      </w:r>
      <w:r w:rsidRPr="00CB29F2">
        <w:rPr>
          <w:color w:val="000000" w:themeColor="text1"/>
          <w:u w:color="000000" w:themeColor="text1"/>
        </w:rPr>
        <w:t xml:space="preserve">ffice, districts and individual schools </w:t>
      </w:r>
      <w:r>
        <w:rPr>
          <w:color w:val="000000" w:themeColor="text1"/>
          <w:u w:color="000000" w:themeColor="text1"/>
        </w:rPr>
        <w:t>shall</w:t>
      </w:r>
      <w:r w:rsidRPr="00CB29F2">
        <w:rPr>
          <w:color w:val="000000" w:themeColor="text1"/>
          <w:u w:color="000000" w:themeColor="text1"/>
        </w:rPr>
        <w:t xml:space="preserve"> provide families</w:t>
      </w:r>
      <w:r>
        <w:rPr>
          <w:color w:val="000000" w:themeColor="text1"/>
          <w:u w:color="000000" w:themeColor="text1"/>
        </w:rPr>
        <w:t xml:space="preserve"> with</w:t>
      </w:r>
      <w:r w:rsidRPr="00CB29F2">
        <w:rPr>
          <w:color w:val="000000" w:themeColor="text1"/>
          <w:u w:color="000000" w:themeColor="text1"/>
        </w:rPr>
        <w:t xml:space="preserve"> information about how children progress as readers and writers and how they can support this progress. This family support </w:t>
      </w:r>
      <w:r>
        <w:rPr>
          <w:color w:val="000000" w:themeColor="text1"/>
          <w:u w:color="000000" w:themeColor="text1"/>
        </w:rPr>
        <w:t>must</w:t>
      </w:r>
      <w:r w:rsidRPr="00CB29F2">
        <w:rPr>
          <w:color w:val="000000" w:themeColor="text1"/>
          <w:u w:color="000000" w:themeColor="text1"/>
        </w:rPr>
        <w:t xml:space="preserve">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w:t>
      </w:r>
      <w:r>
        <w:rPr>
          <w:color w:val="000000" w:themeColor="text1"/>
          <w:u w:color="000000" w:themeColor="text1"/>
        </w:rPr>
        <w:t xml:space="preserve"> and to inform f</w:t>
      </w:r>
      <w:r w:rsidRPr="00CB29F2">
        <w:rPr>
          <w:color w:val="000000" w:themeColor="text1"/>
          <w:u w:color="000000" w:themeColor="text1"/>
        </w:rPr>
        <w:t>amilies about their child</w:t>
      </w:r>
      <w:r w:rsidRPr="00F52F8F">
        <w:rPr>
          <w:color w:val="000000" w:themeColor="text1"/>
          <w:u w:color="000000" w:themeColor="text1"/>
        </w:rPr>
        <w:t>’</w:t>
      </w:r>
      <w:r w:rsidRPr="00CB29F2">
        <w:rPr>
          <w:color w:val="000000" w:themeColor="text1"/>
          <w:u w:color="000000" w:themeColor="text1"/>
        </w:rPr>
        <w:t>s ability to comprehend grade</w:t>
      </w:r>
      <w:r>
        <w:rPr>
          <w:color w:val="000000" w:themeColor="text1"/>
          <w:u w:color="000000" w:themeColor="text1"/>
        </w:rPr>
        <w:noBreakHyphen/>
      </w:r>
      <w:r w:rsidRPr="00CB29F2">
        <w:rPr>
          <w:color w:val="000000" w:themeColor="text1"/>
          <w:u w:color="000000" w:themeColor="text1"/>
        </w:rPr>
        <w:t xml:space="preserve">appropriate texts and how to interpret information </w:t>
      </w:r>
      <w:r>
        <w:rPr>
          <w:color w:val="000000" w:themeColor="text1"/>
          <w:u w:color="000000" w:themeColor="text1"/>
        </w:rPr>
        <w:t xml:space="preserve">about reading that is </w:t>
      </w:r>
      <w:r w:rsidRPr="00CB29F2">
        <w:rPr>
          <w:color w:val="000000" w:themeColor="text1"/>
          <w:u w:color="000000" w:themeColor="text1"/>
        </w:rPr>
        <w:t xml:space="preserve">sent home. The districts and schools </w:t>
      </w:r>
      <w:r>
        <w:rPr>
          <w:color w:val="000000" w:themeColor="text1"/>
          <w:u w:color="000000" w:themeColor="text1"/>
        </w:rPr>
        <w:t>shall</w:t>
      </w:r>
      <w:r w:rsidRPr="00CB29F2">
        <w:rPr>
          <w:color w:val="000000" w:themeColor="text1"/>
          <w:u w:color="000000" w:themeColor="text1"/>
        </w:rPr>
        <w:t xml:space="preserve"> help families learn about reading and writing through home visits, open houses, South Carolina ETV, video and audio tapes, websites, and school</w:t>
      </w:r>
      <w:r>
        <w:rPr>
          <w:color w:val="000000" w:themeColor="text1"/>
          <w:u w:color="000000" w:themeColor="text1"/>
        </w:rPr>
        <w:noBreakHyphen/>
      </w:r>
      <w:r w:rsidRPr="00CB29F2">
        <w:rPr>
          <w:color w:val="000000" w:themeColor="text1"/>
          <w:u w:color="000000" w:themeColor="text1"/>
        </w:rPr>
        <w:t xml:space="preserve">family events and collaborations </w:t>
      </w:r>
      <w:r>
        <w:rPr>
          <w:color w:val="000000" w:themeColor="text1"/>
          <w:u w:color="000000" w:themeColor="text1"/>
        </w:rPr>
        <w:t>that</w:t>
      </w:r>
      <w:r w:rsidRPr="00CB29F2">
        <w:rPr>
          <w:color w:val="000000" w:themeColor="text1"/>
          <w:u w:color="000000" w:themeColor="text1"/>
        </w:rPr>
        <w:t xml:space="preserve"> help link </w:t>
      </w:r>
      <w:r>
        <w:rPr>
          <w:color w:val="000000" w:themeColor="text1"/>
          <w:u w:color="000000" w:themeColor="text1"/>
        </w:rPr>
        <w:t xml:space="preserve">the </w:t>
      </w:r>
      <w:r w:rsidRPr="00CB29F2">
        <w:rPr>
          <w:color w:val="000000" w:themeColor="text1"/>
          <w:u w:color="000000" w:themeColor="text1"/>
        </w:rPr>
        <w:t>home and school</w:t>
      </w:r>
      <w:r>
        <w:rPr>
          <w:color w:val="000000" w:themeColor="text1"/>
          <w:u w:color="000000" w:themeColor="text1"/>
        </w:rPr>
        <w:t xml:space="preserve"> of the student</w:t>
      </w:r>
      <w:r w:rsidRPr="00CB29F2">
        <w:rPr>
          <w:color w:val="000000" w:themeColor="text1"/>
          <w:u w:color="000000" w:themeColor="text1"/>
        </w:rPr>
        <w:t xml:space="preserve">. The information should enable family members to understand the reading and writing skills </w:t>
      </w:r>
      <w:r>
        <w:rPr>
          <w:color w:val="000000" w:themeColor="text1"/>
          <w:u w:color="000000" w:themeColor="text1"/>
        </w:rPr>
        <w:t>required</w:t>
      </w:r>
      <w:r w:rsidRPr="00CB29F2">
        <w:rPr>
          <w:color w:val="000000" w:themeColor="text1"/>
          <w:u w:color="000000" w:themeColor="text1"/>
        </w:rPr>
        <w:t xml:space="preserve"> for graduation and </w:t>
      </w:r>
      <w:r>
        <w:rPr>
          <w:color w:val="000000" w:themeColor="text1"/>
          <w:u w:color="000000" w:themeColor="text1"/>
        </w:rPr>
        <w:t xml:space="preserve">essential for </w:t>
      </w:r>
      <w:r w:rsidRPr="00CB29F2">
        <w:rPr>
          <w:color w:val="000000" w:themeColor="text1"/>
          <w:u w:color="000000" w:themeColor="text1"/>
        </w:rPr>
        <w:t>success in a career.</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Pr>
          <w:color w:val="000000" w:themeColor="text1"/>
          <w:u w:color="000000" w:themeColor="text1"/>
        </w:rPr>
        <w:noBreakHyphen/>
        <w:t>155</w:t>
      </w:r>
      <w:r>
        <w:rPr>
          <w:color w:val="000000" w:themeColor="text1"/>
          <w:u w:color="000000" w:themeColor="text1"/>
        </w:rPr>
        <w:noBreakHyphen/>
        <w:t>210.</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and </w:t>
      </w:r>
      <w:r>
        <w:rPr>
          <w:color w:val="000000" w:themeColor="text1"/>
          <w:u w:color="000000" w:themeColor="text1"/>
        </w:rPr>
        <w:t>d</w:t>
      </w:r>
      <w:r w:rsidRPr="00CB29F2">
        <w:rPr>
          <w:color w:val="000000" w:themeColor="text1"/>
          <w:u w:color="000000" w:themeColor="text1"/>
        </w:rPr>
        <w:t>epartment shall translate the statutory requirements for reading</w:t>
      </w:r>
      <w:r>
        <w:rPr>
          <w:color w:val="000000" w:themeColor="text1"/>
          <w:u w:color="000000" w:themeColor="text1"/>
        </w:rPr>
        <w:t xml:space="preserve"> and writing specified in this a</w:t>
      </w:r>
      <w:r w:rsidRPr="00CB29F2">
        <w:rPr>
          <w:color w:val="000000" w:themeColor="text1"/>
          <w:u w:color="000000" w:themeColor="text1"/>
        </w:rPr>
        <w:t>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as well as school boards, administrators, and others who play key roles in facilitating support for and implementation of effective reading instruction.</w:t>
      </w:r>
      <w:r>
        <w:rPr>
          <w:color w:val="000000" w:themeColor="text1"/>
          <w:u w:color="000000" w:themeColor="text1"/>
        </w:rPr>
        <w:t>”</w:t>
      </w:r>
    </w:p>
    <w:p w:rsidR="00F52F8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17F" w:rsidRDefault="00F52F8F" w:rsidP="00F52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5D2E" w:rsidRDefault="00F52F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D2E" w:rsidRDefault="00D55D2E" w:rsidP="00B27553">
      <w:pPr>
        <w:suppressAutoHyphens/>
      </w:pPr>
    </w:p>
    <w:sectPr w:rsidR="00D55D2E" w:rsidSect="00B275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17F" w:rsidRDefault="0060617F" w:rsidP="009F0C77">
      <w:r>
        <w:separator/>
      </w:r>
    </w:p>
  </w:endnote>
  <w:endnote w:type="continuationSeparator" w:id="0">
    <w:p w:rsidR="0060617F" w:rsidRDefault="00606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090C42-9CDC-4949-9BFB-1D9A7B549033}"/>
    <w:embedBold r:id="rId2" w:fontKey="{19E472FD-6813-4A76-A2E3-E8CE74195B2C}"/>
    <w:embedItalic r:id="rId3" w:fontKey="{DAA547AA-7265-42BA-A414-AAC235668849}"/>
  </w:font>
  <w:font w:name="Calibri">
    <w:panose1 w:val="020F0502020204030204"/>
    <w:charset w:val="00"/>
    <w:family w:val="swiss"/>
    <w:pitch w:val="variable"/>
    <w:sig w:usb0="E10002FF" w:usb1="4000ACFF" w:usb2="00000009" w:usb3="00000000" w:csb0="0000019F" w:csb1="00000000"/>
    <w:embedRegular r:id="rId4" w:fontKey="{AE3BEEB1-1BD1-49ED-B1DB-1FBA44555B66}"/>
  </w:font>
  <w:font w:name="Tahoma">
    <w:panose1 w:val="020B0604030504040204"/>
    <w:charset w:val="00"/>
    <w:family w:val="swiss"/>
    <w:pitch w:val="variable"/>
    <w:sig w:usb0="21002A87" w:usb1="80000000" w:usb2="00000008" w:usb3="00000000" w:csb0="000101FF" w:csb1="00000000"/>
    <w:embedRegular r:id="rId5" w:fontKey="{E32DD36F-4D43-41A6-A1E7-CF33F2802F84}"/>
  </w:font>
  <w:font w:name="Cambria">
    <w:panose1 w:val="02040503050406030204"/>
    <w:charset w:val="00"/>
    <w:family w:val="roman"/>
    <w:pitch w:val="variable"/>
    <w:sig w:usb0="E00002FF" w:usb1="400004FF" w:usb2="00000000" w:usb3="00000000" w:csb0="0000019F" w:csb1="00000000"/>
    <w:embedRegular r:id="rId6" w:fontKey="{EE881A2A-C995-44D0-8415-10A87F143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553" w:rsidRPr="00D55D2E" w:rsidRDefault="00B27553" w:rsidP="00D55D2E">
    <w:pPr>
      <w:pStyle w:val="Footer"/>
      <w:tabs>
        <w:tab w:val="clear" w:pos="4680"/>
        <w:tab w:val="clear" w:pos="9360"/>
        <w:tab w:val="center" w:pos="2995"/>
      </w:tabs>
      <w:spacing w:before="120"/>
    </w:pPr>
    <w:r>
      <w:t>[3926]</w:t>
    </w:r>
    <w:r>
      <w:tab/>
    </w:r>
    <w:r w:rsidR="009D19AF">
      <w:fldChar w:fldCharType="begin"/>
    </w:r>
    <w:r w:rsidR="009D19AF">
      <w:instrText xml:space="preserve"> PAGE  \* MERGEFORMAT </w:instrText>
    </w:r>
    <w:r w:rsidR="009D19AF">
      <w:fldChar w:fldCharType="separate"/>
    </w:r>
    <w:r w:rsidR="00A1782A">
      <w:rPr>
        <w:noProof/>
      </w:rPr>
      <w:t>1</w:t>
    </w:r>
    <w:r w:rsidR="009D19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17F" w:rsidRDefault="0060617F" w:rsidP="009F0C77">
      <w:r>
        <w:separator/>
      </w:r>
    </w:p>
  </w:footnote>
  <w:footnote w:type="continuationSeparator" w:id="0">
    <w:p w:rsidR="0060617F" w:rsidRDefault="00606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63AB13"/>
    <w:docVar w:name="CoverBillType" w:val="b"/>
    <w:docVar w:name="docpath" w:val="L:\Council\bills\AGM\19963AB13.DOCX"/>
    <w:docVar w:name="dvBillNumber" w:val="3926"/>
    <w:docVar w:name="dvBillNumberPrefix" w:val="H. "/>
    <w:docVar w:name="dvOriginalBody" w:val="House"/>
    <w:docVar w:name="dvSteno" w:val="AGM"/>
    <w:docVar w:name="NameofBody" w:val="h"/>
    <w:docVar w:name="vgroup2" w:val="Council"/>
  </w:docVars>
  <w:rsids>
    <w:rsidRoot w:val="007859C8"/>
    <w:rsid w:val="00011869"/>
    <w:rsid w:val="000E1785"/>
    <w:rsid w:val="000F40FA"/>
    <w:rsid w:val="0010776B"/>
    <w:rsid w:val="00133E66"/>
    <w:rsid w:val="001435A3"/>
    <w:rsid w:val="001614C1"/>
    <w:rsid w:val="001D08F2"/>
    <w:rsid w:val="001D525B"/>
    <w:rsid w:val="001D7F4F"/>
    <w:rsid w:val="002321B6"/>
    <w:rsid w:val="00246C1D"/>
    <w:rsid w:val="00250967"/>
    <w:rsid w:val="002543C8"/>
    <w:rsid w:val="00284AAE"/>
    <w:rsid w:val="002E5912"/>
    <w:rsid w:val="00301B21"/>
    <w:rsid w:val="0031697E"/>
    <w:rsid w:val="00325348"/>
    <w:rsid w:val="0032732C"/>
    <w:rsid w:val="00336AD0"/>
    <w:rsid w:val="0037079A"/>
    <w:rsid w:val="003D01E8"/>
    <w:rsid w:val="003E5288"/>
    <w:rsid w:val="003F6D79"/>
    <w:rsid w:val="0041760A"/>
    <w:rsid w:val="00417C01"/>
    <w:rsid w:val="004809EE"/>
    <w:rsid w:val="004E6820"/>
    <w:rsid w:val="004E7D54"/>
    <w:rsid w:val="005273C6"/>
    <w:rsid w:val="00530A69"/>
    <w:rsid w:val="00545593"/>
    <w:rsid w:val="00577C6C"/>
    <w:rsid w:val="005C2FE2"/>
    <w:rsid w:val="005E2BC9"/>
    <w:rsid w:val="00605102"/>
    <w:rsid w:val="0060617F"/>
    <w:rsid w:val="006215AA"/>
    <w:rsid w:val="006913C9"/>
    <w:rsid w:val="0069470D"/>
    <w:rsid w:val="006D2105"/>
    <w:rsid w:val="006F2F9F"/>
    <w:rsid w:val="00734F00"/>
    <w:rsid w:val="007426E7"/>
    <w:rsid w:val="007859C8"/>
    <w:rsid w:val="007A70AE"/>
    <w:rsid w:val="007F444C"/>
    <w:rsid w:val="008362E8"/>
    <w:rsid w:val="00857815"/>
    <w:rsid w:val="008A1768"/>
    <w:rsid w:val="008C3A72"/>
    <w:rsid w:val="008F0F33"/>
    <w:rsid w:val="008F4429"/>
    <w:rsid w:val="00936882"/>
    <w:rsid w:val="0094021A"/>
    <w:rsid w:val="00981CE6"/>
    <w:rsid w:val="00985D87"/>
    <w:rsid w:val="009B44AF"/>
    <w:rsid w:val="009C6A0B"/>
    <w:rsid w:val="009D19AF"/>
    <w:rsid w:val="009F0C77"/>
    <w:rsid w:val="009F4DD1"/>
    <w:rsid w:val="00A1782A"/>
    <w:rsid w:val="00A346EE"/>
    <w:rsid w:val="00A41684"/>
    <w:rsid w:val="00A64E80"/>
    <w:rsid w:val="00A72BCD"/>
    <w:rsid w:val="00A741D9"/>
    <w:rsid w:val="00A766A9"/>
    <w:rsid w:val="00A833AB"/>
    <w:rsid w:val="00A9741D"/>
    <w:rsid w:val="00AD4B17"/>
    <w:rsid w:val="00B27553"/>
    <w:rsid w:val="00B412D4"/>
    <w:rsid w:val="00BE3C22"/>
    <w:rsid w:val="00C0345E"/>
    <w:rsid w:val="00C3483A"/>
    <w:rsid w:val="00C74E9D"/>
    <w:rsid w:val="00C82FD3"/>
    <w:rsid w:val="00C92819"/>
    <w:rsid w:val="00CA3BE6"/>
    <w:rsid w:val="00CC6B7B"/>
    <w:rsid w:val="00CD2089"/>
    <w:rsid w:val="00D55D2E"/>
    <w:rsid w:val="00D73A67"/>
    <w:rsid w:val="00D970A9"/>
    <w:rsid w:val="00DC593E"/>
    <w:rsid w:val="00DF3845"/>
    <w:rsid w:val="00E41911"/>
    <w:rsid w:val="00E92EEF"/>
    <w:rsid w:val="00EF020E"/>
    <w:rsid w:val="00F21CBE"/>
    <w:rsid w:val="00F24442"/>
    <w:rsid w:val="00F50AE3"/>
    <w:rsid w:val="00F52F8F"/>
    <w:rsid w:val="00F67CF1"/>
    <w:rsid w:val="00F840F0"/>
    <w:rsid w:val="00F97480"/>
    <w:rsid w:val="00FB0D0D"/>
    <w:rsid w:val="00FB43B4"/>
    <w:rsid w:val="00FE0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B43E82-EFA0-4916-9A77-1C668A24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A72"/>
    <w:rPr>
      <w:rFonts w:ascii="Tahoma" w:hAnsi="Tahoma" w:cs="Tahoma"/>
      <w:sz w:val="16"/>
      <w:szCs w:val="16"/>
    </w:rPr>
  </w:style>
  <w:style w:type="character" w:customStyle="1" w:styleId="BalloonTextChar">
    <w:name w:val="Balloon Text Char"/>
    <w:basedOn w:val="DefaultParagraphFont"/>
    <w:link w:val="BalloonText"/>
    <w:uiPriority w:val="99"/>
    <w:semiHidden/>
    <w:rsid w:val="008C3A72"/>
    <w:rPr>
      <w:rFonts w:ascii="Tahoma" w:eastAsia="Times New Roman" w:hAnsi="Tahoma" w:cs="Tahoma"/>
      <w:sz w:val="16"/>
      <w:szCs w:val="16"/>
    </w:rPr>
  </w:style>
  <w:style w:type="character" w:styleId="Hyperlink">
    <w:name w:val="Hyperlink"/>
    <w:basedOn w:val="DefaultParagraphFont"/>
    <w:uiPriority w:val="99"/>
    <w:unhideWhenUsed/>
    <w:rsid w:val="00B27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26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BF5BE-2B44-48CC-BD60-52607203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5357</Words>
  <Characters>30536</Characters>
  <Application>Microsoft Office Word</Application>
  <DocSecurity>0</DocSecurity>
  <Lines>254</Lines>
  <Paragraphs>71</Paragraphs>
  <ScaleCrop>false</ScaleCrop>
  <Company>LPITS</Company>
  <LinksUpToDate>false</LinksUpToDate>
  <CharactersWithSpaces>35822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3926: Read To Succeed Act - South Carolina Legislature Online</dc:title>
  <dc:creator>angiemorgan</dc:creator>
  <cp:lastModifiedBy>N Cumfer</cp:lastModifiedBy>
  <cp:revision>9</cp:revision>
  <cp:lastPrinted>2013-04-10T19:30:00Z</cp:lastPrinted>
  <dcterms:created xsi:type="dcterms:W3CDTF">2013-04-11T15:19:00Z</dcterms:created>
  <dcterms:modified xsi:type="dcterms:W3CDTF">2014-12-05T16:46:00Z</dcterms:modified>
</cp:coreProperties>
</file>