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2B9" w:rsidRPr="00D152B9" w:rsidRDefault="00D152B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152B9">
        <w:rPr>
          <w:rFonts w:eastAsia="Times New Roman" w:cs="Times New Roman"/>
          <w:b/>
          <w:szCs w:val="20"/>
        </w:rPr>
        <w:t>South Carolina General Assembly</w:t>
      </w:r>
    </w:p>
    <w:p w:rsidR="00D152B9" w:rsidRPr="00D152B9" w:rsidRDefault="00D152B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152B9">
        <w:rPr>
          <w:rFonts w:eastAsia="Times New Roman" w:cs="Times New Roman"/>
          <w:szCs w:val="20"/>
        </w:rPr>
        <w:t>120th Session, 2013-2014</w:t>
      </w:r>
    </w:p>
    <w:p w:rsidR="00D152B9" w:rsidRPr="00D152B9" w:rsidRDefault="00D152B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52B9" w:rsidRPr="00D152B9" w:rsidRDefault="001F55A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A55, R73, H4038</w:t>
      </w:r>
    </w:p>
    <w:p w:rsidR="00D152B9" w:rsidRPr="00D152B9" w:rsidRDefault="00D152B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152B9" w:rsidRPr="00D152B9" w:rsidRDefault="00D152B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52B9">
        <w:rPr>
          <w:rFonts w:eastAsia="Times New Roman" w:cs="Times New Roman"/>
          <w:b/>
          <w:szCs w:val="20"/>
        </w:rPr>
        <w:t>STATUS INFORMATION</w:t>
      </w:r>
    </w:p>
    <w:p w:rsidR="00D152B9" w:rsidRPr="00D152B9" w:rsidRDefault="00D152B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52B9" w:rsidRPr="00D152B9" w:rsidRDefault="00D152B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52B9">
        <w:rPr>
          <w:rFonts w:eastAsia="Times New Roman" w:cs="Times New Roman"/>
          <w:szCs w:val="20"/>
        </w:rPr>
        <w:t>General Bill</w:t>
      </w:r>
    </w:p>
    <w:p w:rsidR="00D152B9" w:rsidRPr="00D152B9" w:rsidRDefault="00D152B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52B9">
        <w:rPr>
          <w:rFonts w:eastAsia="Times New Roman" w:cs="Times New Roman"/>
          <w:szCs w:val="20"/>
        </w:rPr>
        <w:t>Sponsors: Reps. Sandifer and Harrell</w:t>
      </w:r>
    </w:p>
    <w:p w:rsidR="00D152B9" w:rsidRPr="00D152B9" w:rsidRDefault="00D152B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52B9">
        <w:rPr>
          <w:rFonts w:eastAsia="Times New Roman" w:cs="Times New Roman"/>
          <w:szCs w:val="20"/>
        </w:rPr>
        <w:t>Document Path: l:\council\bills\agm\19983ab13.docx</w:t>
      </w:r>
    </w:p>
    <w:p w:rsidR="00D152B9" w:rsidRPr="00D152B9" w:rsidRDefault="00D152B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52B9">
        <w:rPr>
          <w:rFonts w:eastAsia="Times New Roman" w:cs="Times New Roman"/>
          <w:szCs w:val="20"/>
        </w:rPr>
        <w:t>Companion/Similar bill(s): 655</w:t>
      </w:r>
    </w:p>
    <w:p w:rsidR="00D152B9" w:rsidRPr="00D152B9" w:rsidRDefault="00D152B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31C8" w:rsidRDefault="002D31C8"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25, 2013</w:t>
      </w:r>
    </w:p>
    <w:p w:rsidR="002D31C8" w:rsidRDefault="002D31C8"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2013</w:t>
      </w:r>
    </w:p>
    <w:p w:rsidR="002D31C8" w:rsidRDefault="002D31C8"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30, 2013</w:t>
      </w:r>
    </w:p>
    <w:p w:rsidR="002D31C8" w:rsidRDefault="002D31C8"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2013</w:t>
      </w:r>
    </w:p>
    <w:p w:rsidR="002D31C8" w:rsidRDefault="002D31C8"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2D31C8" w:rsidRDefault="002D31C8"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52B9" w:rsidRPr="00D152B9" w:rsidRDefault="00D152B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52B9">
        <w:rPr>
          <w:rFonts w:eastAsia="Times New Roman" w:cs="Times New Roman"/>
          <w:szCs w:val="20"/>
        </w:rPr>
        <w:t>Summary: Engineers and Surveyors</w:t>
      </w:r>
    </w:p>
    <w:p w:rsidR="00D152B9" w:rsidRPr="00D152B9" w:rsidRDefault="00D152B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52B9" w:rsidRPr="00D152B9" w:rsidRDefault="00D152B9" w:rsidP="00D15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52B9" w:rsidRPr="00D152B9" w:rsidRDefault="00D152B9" w:rsidP="00D152B9">
      <w:pPr>
        <w:widowControl w:val="0"/>
        <w:tabs>
          <w:tab w:val="center" w:pos="590"/>
          <w:tab w:val="center" w:pos="1440"/>
          <w:tab w:val="left" w:pos="1872"/>
          <w:tab w:val="left" w:pos="9187"/>
        </w:tabs>
        <w:rPr>
          <w:rFonts w:eastAsia="Times New Roman" w:cs="Times New Roman"/>
          <w:szCs w:val="20"/>
        </w:rPr>
      </w:pPr>
      <w:r w:rsidRPr="00D152B9">
        <w:rPr>
          <w:rFonts w:eastAsia="Times New Roman" w:cs="Times New Roman"/>
          <w:b/>
          <w:szCs w:val="20"/>
        </w:rPr>
        <w:t>HISTORY OF LEGISLATIVE ACTIONS</w:t>
      </w:r>
    </w:p>
    <w:p w:rsidR="00D152B9" w:rsidRPr="00D152B9" w:rsidRDefault="00D152B9" w:rsidP="00D152B9">
      <w:pPr>
        <w:widowControl w:val="0"/>
        <w:tabs>
          <w:tab w:val="center" w:pos="590"/>
          <w:tab w:val="center" w:pos="1440"/>
          <w:tab w:val="left" w:pos="1872"/>
          <w:tab w:val="left" w:pos="9187"/>
        </w:tabs>
        <w:rPr>
          <w:rFonts w:eastAsia="Times New Roman" w:cs="Times New Roman"/>
          <w:szCs w:val="20"/>
        </w:rPr>
      </w:pPr>
    </w:p>
    <w:p w:rsidR="00D152B9" w:rsidRPr="00D152B9" w:rsidRDefault="00D152B9" w:rsidP="00D152B9">
      <w:pPr>
        <w:widowControl w:val="0"/>
        <w:tabs>
          <w:tab w:val="center" w:pos="590"/>
          <w:tab w:val="center" w:pos="1440"/>
          <w:tab w:val="left" w:pos="1872"/>
          <w:tab w:val="left" w:pos="9187"/>
        </w:tabs>
        <w:rPr>
          <w:rFonts w:eastAsia="Times New Roman" w:cs="Times New Roman"/>
          <w:szCs w:val="20"/>
        </w:rPr>
      </w:pPr>
      <w:r w:rsidRPr="00D152B9">
        <w:rPr>
          <w:rFonts w:eastAsia="Times New Roman" w:cs="Times New Roman"/>
          <w:szCs w:val="20"/>
          <w:u w:val="single"/>
        </w:rPr>
        <w:tab/>
        <w:t>Date</w:t>
      </w:r>
      <w:r w:rsidRPr="00D152B9">
        <w:rPr>
          <w:rFonts w:eastAsia="Times New Roman" w:cs="Times New Roman"/>
          <w:szCs w:val="20"/>
          <w:u w:val="single"/>
        </w:rPr>
        <w:tab/>
        <w:t>Body</w:t>
      </w:r>
      <w:r w:rsidRPr="00D152B9">
        <w:rPr>
          <w:rFonts w:eastAsia="Times New Roman" w:cs="Times New Roman"/>
          <w:szCs w:val="20"/>
          <w:u w:val="single"/>
        </w:rPr>
        <w:tab/>
        <w:t>Action Description with journal page number</w:t>
      </w:r>
      <w:r w:rsidRPr="00D152B9">
        <w:rPr>
          <w:rFonts w:eastAsia="Times New Roman" w:cs="Times New Roman"/>
          <w:szCs w:val="20"/>
          <w:u w:val="single"/>
        </w:rPr>
        <w:tab/>
      </w:r>
      <w:bookmarkStart w:id="0" w:name="_GoBack"/>
      <w:bookmarkEnd w:id="0"/>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3362DD">
        <w:rPr>
          <w:rFonts w:cs="Times New Roman"/>
        </w:rPr>
        <w:t>Introduced, read</w:t>
      </w:r>
      <w:r>
        <w:rPr>
          <w:rFonts w:cs="Times New Roman"/>
        </w:rPr>
        <w:t xml:space="preserve"> first time, placed on calendar </w:t>
      </w:r>
      <w:r w:rsidRPr="003362DD">
        <w:rPr>
          <w:rFonts w:cs="Times New Roman"/>
        </w:rPr>
        <w:t>without reference (</w:t>
      </w:r>
      <w:hyperlink r:id="rId7" w:history="1">
        <w:r w:rsidRPr="003362DD">
          <w:rPr>
            <w:rStyle w:val="Hyperlink"/>
            <w:rFonts w:cs="Times New Roman"/>
          </w:rPr>
          <w:t>House Journal</w:t>
        </w:r>
        <w:r w:rsidRPr="003362DD">
          <w:rPr>
            <w:rStyle w:val="Hyperlink"/>
            <w:rFonts w:cs="Times New Roman"/>
          </w:rPr>
          <w:noBreakHyphen/>
          <w:t>page 18</w:t>
        </w:r>
      </w:hyperlink>
      <w:r w:rsidRPr="003362DD">
        <w:rPr>
          <w:rFonts w:cs="Times New Roman"/>
        </w:rPr>
        <w:t>)</w:t>
      </w:r>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3362DD">
        <w:rPr>
          <w:rFonts w:cs="Times New Roman"/>
        </w:rPr>
        <w:t>Amended (</w:t>
      </w:r>
      <w:hyperlink r:id="rId8" w:history="1">
        <w:r w:rsidRPr="003362DD">
          <w:rPr>
            <w:rStyle w:val="Hyperlink"/>
            <w:rFonts w:cs="Times New Roman"/>
          </w:rPr>
          <w:t>House Journal</w:t>
        </w:r>
        <w:r w:rsidRPr="003362DD">
          <w:rPr>
            <w:rStyle w:val="Hyperlink"/>
            <w:rFonts w:cs="Times New Roman"/>
          </w:rPr>
          <w:noBreakHyphen/>
          <w:t>page 99</w:t>
        </w:r>
      </w:hyperlink>
      <w:r w:rsidRPr="003362DD">
        <w:rPr>
          <w:rFonts w:cs="Times New Roman"/>
        </w:rPr>
        <w:t>)</w:t>
      </w:r>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3362DD">
        <w:rPr>
          <w:rFonts w:cs="Times New Roman"/>
        </w:rPr>
        <w:t>Read second time (</w:t>
      </w:r>
      <w:hyperlink r:id="rId9" w:history="1">
        <w:r w:rsidRPr="003362DD">
          <w:rPr>
            <w:rStyle w:val="Hyperlink"/>
            <w:rFonts w:cs="Times New Roman"/>
          </w:rPr>
          <w:t>House Journal</w:t>
        </w:r>
        <w:r w:rsidRPr="003362DD">
          <w:rPr>
            <w:rStyle w:val="Hyperlink"/>
            <w:rFonts w:cs="Times New Roman"/>
          </w:rPr>
          <w:noBreakHyphen/>
          <w:t>page 99</w:t>
        </w:r>
      </w:hyperlink>
      <w:r w:rsidRPr="003362DD">
        <w:rPr>
          <w:rFonts w:cs="Times New Roman"/>
        </w:rPr>
        <w:t>)</w:t>
      </w:r>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3362DD">
        <w:rPr>
          <w:rFonts w:cs="Times New Roman"/>
        </w:rPr>
        <w:t>Roll call Yeas</w:t>
      </w:r>
      <w:r>
        <w:rPr>
          <w:rFonts w:cs="Times New Roman"/>
        </w:rPr>
        <w:noBreakHyphen/>
      </w:r>
      <w:r w:rsidRPr="003362DD">
        <w:rPr>
          <w:rFonts w:cs="Times New Roman"/>
        </w:rPr>
        <w:t>112  Nays</w:t>
      </w:r>
      <w:r>
        <w:rPr>
          <w:rFonts w:cs="Times New Roman"/>
        </w:rPr>
        <w:noBreakHyphen/>
      </w:r>
      <w:r w:rsidRPr="003362DD">
        <w:rPr>
          <w:rFonts w:cs="Times New Roman"/>
        </w:rPr>
        <w:t>0 (</w:t>
      </w:r>
      <w:hyperlink r:id="rId10" w:history="1">
        <w:r w:rsidRPr="003362DD">
          <w:rPr>
            <w:rStyle w:val="Hyperlink"/>
            <w:rFonts w:cs="Times New Roman"/>
          </w:rPr>
          <w:t>House Journal</w:t>
        </w:r>
        <w:r w:rsidRPr="003362DD">
          <w:rPr>
            <w:rStyle w:val="Hyperlink"/>
            <w:rFonts w:cs="Times New Roman"/>
          </w:rPr>
          <w:noBreakHyphen/>
          <w:t>page 100</w:t>
        </w:r>
      </w:hyperlink>
      <w:r w:rsidRPr="003362DD">
        <w:rPr>
          <w:rFonts w:cs="Times New Roman"/>
        </w:rPr>
        <w:t>)</w:t>
      </w:r>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3362DD">
        <w:rPr>
          <w:rFonts w:cs="Times New Roman"/>
        </w:rPr>
        <w:t>Rea</w:t>
      </w:r>
      <w:r>
        <w:rPr>
          <w:rFonts w:cs="Times New Roman"/>
        </w:rPr>
        <w:t xml:space="preserve">d third time and sent to Senate </w:t>
      </w:r>
      <w:r w:rsidRPr="003362DD">
        <w:rPr>
          <w:rFonts w:cs="Times New Roman"/>
        </w:rPr>
        <w:t>(</w:t>
      </w:r>
      <w:hyperlink r:id="rId11" w:history="1">
        <w:r w:rsidRPr="003362DD">
          <w:rPr>
            <w:rStyle w:val="Hyperlink"/>
            <w:rFonts w:cs="Times New Roman"/>
          </w:rPr>
          <w:t>House Journal</w:t>
        </w:r>
        <w:r w:rsidRPr="003362DD">
          <w:rPr>
            <w:rStyle w:val="Hyperlink"/>
            <w:rFonts w:cs="Times New Roman"/>
          </w:rPr>
          <w:noBreakHyphen/>
          <w:t>page 9</w:t>
        </w:r>
      </w:hyperlink>
      <w:r w:rsidRPr="003362DD">
        <w:rPr>
          <w:rFonts w:cs="Times New Roman"/>
        </w:rPr>
        <w:t>)</w:t>
      </w:r>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3362DD">
        <w:rPr>
          <w:rFonts w:cs="Times New Roman"/>
        </w:rPr>
        <w:t>Introduced and read first time (</w:t>
      </w:r>
      <w:hyperlink r:id="rId12" w:history="1">
        <w:r w:rsidRPr="003362DD">
          <w:rPr>
            <w:rStyle w:val="Hyperlink"/>
            <w:rFonts w:cs="Times New Roman"/>
          </w:rPr>
          <w:t>Senate Journal</w:t>
        </w:r>
        <w:r w:rsidRPr="003362DD">
          <w:rPr>
            <w:rStyle w:val="Hyperlink"/>
            <w:rFonts w:cs="Times New Roman"/>
          </w:rPr>
          <w:noBreakHyphen/>
          <w:t>page 7</w:t>
        </w:r>
      </w:hyperlink>
      <w:r w:rsidRPr="003362DD">
        <w:rPr>
          <w:rFonts w:cs="Times New Roman"/>
        </w:rPr>
        <w:t>)</w:t>
      </w:r>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3362DD">
        <w:rPr>
          <w:rFonts w:cs="Times New Roman"/>
        </w:rPr>
        <w:t>Referred to C</w:t>
      </w:r>
      <w:r>
        <w:rPr>
          <w:rFonts w:cs="Times New Roman"/>
        </w:rPr>
        <w:t xml:space="preserve">ommittee on </w:t>
      </w:r>
      <w:r w:rsidRPr="003362DD">
        <w:rPr>
          <w:rFonts w:cs="Times New Roman"/>
          <w:b/>
        </w:rPr>
        <w:t>Labor, Commerce and Industry</w:t>
      </w:r>
      <w:r w:rsidRPr="003362DD">
        <w:rPr>
          <w:rFonts w:cs="Times New Roman"/>
        </w:rPr>
        <w:t xml:space="preserve"> (</w:t>
      </w:r>
      <w:hyperlink r:id="rId13" w:history="1">
        <w:r w:rsidRPr="003362DD">
          <w:rPr>
            <w:rStyle w:val="Hyperlink"/>
            <w:rFonts w:cs="Times New Roman"/>
          </w:rPr>
          <w:t>Senate Journal</w:t>
        </w:r>
        <w:r w:rsidRPr="003362DD">
          <w:rPr>
            <w:rStyle w:val="Hyperlink"/>
            <w:rFonts w:cs="Times New Roman"/>
          </w:rPr>
          <w:noBreakHyphen/>
          <w:t>page 7</w:t>
        </w:r>
      </w:hyperlink>
      <w:r w:rsidRPr="003362DD">
        <w:rPr>
          <w:rFonts w:cs="Times New Roman"/>
        </w:rPr>
        <w:t>)</w:t>
      </w:r>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5/9/2013</w:t>
      </w:r>
      <w:r>
        <w:rPr>
          <w:rFonts w:cs="Times New Roman"/>
        </w:rPr>
        <w:tab/>
        <w:t>Senate</w:t>
      </w:r>
      <w:r>
        <w:rPr>
          <w:rFonts w:cs="Times New Roman"/>
        </w:rPr>
        <w:tab/>
      </w:r>
      <w:r w:rsidRPr="003362DD">
        <w:rPr>
          <w:rFonts w:cs="Times New Roman"/>
        </w:rPr>
        <w:t>Committee report</w:t>
      </w:r>
      <w:r>
        <w:rPr>
          <w:rFonts w:cs="Times New Roman"/>
        </w:rPr>
        <w:t xml:space="preserve">: Favorable </w:t>
      </w:r>
      <w:r w:rsidRPr="003362DD">
        <w:rPr>
          <w:rFonts w:cs="Times New Roman"/>
          <w:b/>
        </w:rPr>
        <w:t>Labor, Commerce and Industry</w:t>
      </w:r>
      <w:r w:rsidRPr="003362DD">
        <w:rPr>
          <w:rFonts w:cs="Times New Roman"/>
        </w:rPr>
        <w:t xml:space="preserve"> (</w:t>
      </w:r>
      <w:hyperlink r:id="rId14" w:history="1">
        <w:r w:rsidRPr="003362DD">
          <w:rPr>
            <w:rStyle w:val="Hyperlink"/>
            <w:rFonts w:cs="Times New Roman"/>
          </w:rPr>
          <w:t>Senate Journal</w:t>
        </w:r>
        <w:r w:rsidRPr="003362DD">
          <w:rPr>
            <w:rStyle w:val="Hyperlink"/>
            <w:rFonts w:cs="Times New Roman"/>
          </w:rPr>
          <w:noBreakHyphen/>
          <w:t>page 6</w:t>
        </w:r>
      </w:hyperlink>
      <w:r w:rsidRPr="003362DD">
        <w:rPr>
          <w:rFonts w:cs="Times New Roman"/>
        </w:rPr>
        <w:t>)</w:t>
      </w:r>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Senate</w:t>
      </w:r>
      <w:r>
        <w:rPr>
          <w:rFonts w:cs="Times New Roman"/>
        </w:rPr>
        <w:tab/>
      </w:r>
      <w:r w:rsidRPr="003362DD">
        <w:rPr>
          <w:rFonts w:cs="Times New Roman"/>
        </w:rPr>
        <w:t>Read second time (</w:t>
      </w:r>
      <w:hyperlink r:id="rId15" w:history="1">
        <w:r w:rsidRPr="003362DD">
          <w:rPr>
            <w:rStyle w:val="Hyperlink"/>
            <w:rFonts w:cs="Times New Roman"/>
          </w:rPr>
          <w:t>Senate Journal</w:t>
        </w:r>
        <w:r w:rsidRPr="003362DD">
          <w:rPr>
            <w:rStyle w:val="Hyperlink"/>
            <w:rFonts w:cs="Times New Roman"/>
          </w:rPr>
          <w:noBreakHyphen/>
          <w:t>page 15</w:t>
        </w:r>
      </w:hyperlink>
      <w:r w:rsidRPr="003362DD">
        <w:rPr>
          <w:rFonts w:cs="Times New Roman"/>
        </w:rPr>
        <w:t>)</w:t>
      </w:r>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Senate</w:t>
      </w:r>
      <w:r>
        <w:rPr>
          <w:rFonts w:cs="Times New Roman"/>
        </w:rPr>
        <w:tab/>
      </w:r>
      <w:r w:rsidRPr="003362DD">
        <w:rPr>
          <w:rFonts w:cs="Times New Roman"/>
        </w:rPr>
        <w:t>Roll call Ayes</w:t>
      </w:r>
      <w:r>
        <w:rPr>
          <w:rFonts w:cs="Times New Roman"/>
        </w:rPr>
        <w:noBreakHyphen/>
      </w:r>
      <w:r w:rsidRPr="003362DD">
        <w:rPr>
          <w:rFonts w:cs="Times New Roman"/>
        </w:rPr>
        <w:t>31  Nays</w:t>
      </w:r>
      <w:r>
        <w:rPr>
          <w:rFonts w:cs="Times New Roman"/>
        </w:rPr>
        <w:noBreakHyphen/>
      </w:r>
      <w:r w:rsidRPr="003362DD">
        <w:rPr>
          <w:rFonts w:cs="Times New Roman"/>
        </w:rPr>
        <w:t>0 (</w:t>
      </w:r>
      <w:hyperlink r:id="rId16" w:history="1">
        <w:r w:rsidRPr="003362DD">
          <w:rPr>
            <w:rStyle w:val="Hyperlink"/>
            <w:rFonts w:cs="Times New Roman"/>
          </w:rPr>
          <w:t>Senate Journal</w:t>
        </w:r>
        <w:r w:rsidRPr="003362DD">
          <w:rPr>
            <w:rStyle w:val="Hyperlink"/>
            <w:rFonts w:cs="Times New Roman"/>
          </w:rPr>
          <w:noBreakHyphen/>
          <w:t>page 15</w:t>
        </w:r>
      </w:hyperlink>
      <w:r w:rsidRPr="003362DD">
        <w:rPr>
          <w:rFonts w:cs="Times New Roman"/>
        </w:rPr>
        <w:t>)</w:t>
      </w:r>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3362DD">
        <w:rPr>
          <w:rFonts w:cs="Times New Roman"/>
        </w:rPr>
        <w:t>Read third time and enrolled (</w:t>
      </w:r>
      <w:hyperlink r:id="rId17" w:history="1">
        <w:r w:rsidRPr="003362DD">
          <w:rPr>
            <w:rStyle w:val="Hyperlink"/>
            <w:rFonts w:cs="Times New Roman"/>
          </w:rPr>
          <w:t>Senate Journal</w:t>
        </w:r>
        <w:r w:rsidRPr="003362DD">
          <w:rPr>
            <w:rStyle w:val="Hyperlink"/>
            <w:rFonts w:cs="Times New Roman"/>
          </w:rPr>
          <w:noBreakHyphen/>
          <w:t>page 37</w:t>
        </w:r>
      </w:hyperlink>
      <w:r w:rsidRPr="003362DD">
        <w:rPr>
          <w:rFonts w:cs="Times New Roman"/>
        </w:rPr>
        <w:t>)</w:t>
      </w:r>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3362DD">
        <w:rPr>
          <w:rFonts w:cs="Times New Roman"/>
        </w:rPr>
        <w:t>Ratified R 73</w:t>
      </w:r>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3362DD">
        <w:rPr>
          <w:rFonts w:cs="Times New Roman"/>
        </w:rPr>
        <w:t>Signed By Governor</w:t>
      </w:r>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3362DD">
        <w:rPr>
          <w:rFonts w:cs="Times New Roman"/>
        </w:rPr>
        <w:t>Effective date 06/07/13</w:t>
      </w:r>
    </w:p>
    <w:p w:rsidR="001F55A9" w:rsidRDefault="001F55A9" w:rsidP="001F55A9">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3362DD">
        <w:rPr>
          <w:rFonts w:cs="Times New Roman"/>
        </w:rPr>
        <w:t>Act No</w:t>
      </w:r>
      <w:r>
        <w:rPr>
          <w:rFonts w:cs="Times New Roman"/>
        </w:rPr>
        <w:t>. </w:t>
      </w:r>
      <w:r w:rsidRPr="003362DD">
        <w:rPr>
          <w:rFonts w:cs="Times New Roman"/>
        </w:rPr>
        <w:t>55</w:t>
      </w:r>
    </w:p>
    <w:p w:rsidR="001F55A9" w:rsidRDefault="001F55A9" w:rsidP="001F55A9">
      <w:pPr>
        <w:widowControl w:val="0"/>
        <w:tabs>
          <w:tab w:val="right" w:pos="1008"/>
          <w:tab w:val="left" w:pos="1152"/>
          <w:tab w:val="left" w:pos="1872"/>
          <w:tab w:val="left" w:pos="9187"/>
        </w:tabs>
        <w:ind w:left="2088" w:hanging="2088"/>
        <w:rPr>
          <w:rFonts w:cs="Times New Roman"/>
        </w:rPr>
      </w:pPr>
    </w:p>
    <w:p w:rsidR="00D152B9" w:rsidRPr="00D152B9" w:rsidRDefault="00D152B9" w:rsidP="00D152B9">
      <w:pPr>
        <w:widowControl w:val="0"/>
        <w:tabs>
          <w:tab w:val="right" w:pos="1008"/>
          <w:tab w:val="left" w:pos="1152"/>
          <w:tab w:val="left" w:pos="1872"/>
          <w:tab w:val="left" w:pos="9187"/>
        </w:tabs>
        <w:ind w:left="2088" w:hanging="2088"/>
        <w:rPr>
          <w:rFonts w:eastAsia="Times New Roman" w:cs="Times New Roman"/>
          <w:szCs w:val="20"/>
        </w:rPr>
      </w:pPr>
    </w:p>
    <w:p w:rsidR="00D152B9" w:rsidRPr="00D152B9" w:rsidRDefault="00D152B9" w:rsidP="00D15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152B9">
        <w:rPr>
          <w:rFonts w:eastAsia="Times New Roman" w:cs="Times New Roman"/>
          <w:b/>
          <w:szCs w:val="20"/>
        </w:rPr>
        <w:t>VERSIONS OF THIS BILL</w:t>
      </w:r>
    </w:p>
    <w:p w:rsidR="00D152B9" w:rsidRPr="00D152B9" w:rsidRDefault="00D152B9" w:rsidP="00D15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152B9" w:rsidRPr="00D152B9" w:rsidRDefault="001416B7" w:rsidP="00D15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D152B9" w:rsidRPr="00D152B9">
          <w:rPr>
            <w:rFonts w:eastAsia="Times New Roman" w:cs="Times New Roman"/>
            <w:color w:val="0000FF" w:themeColor="hyperlink"/>
            <w:szCs w:val="20"/>
            <w:u w:val="single"/>
          </w:rPr>
          <w:t>4/25/2013</w:t>
        </w:r>
      </w:hyperlink>
    </w:p>
    <w:p w:rsidR="00D152B9" w:rsidRPr="00D152B9" w:rsidRDefault="001416B7" w:rsidP="00D15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D152B9" w:rsidRPr="00D152B9">
          <w:rPr>
            <w:rFonts w:eastAsia="Times New Roman" w:cs="Times New Roman"/>
            <w:color w:val="0000FF" w:themeColor="hyperlink"/>
            <w:szCs w:val="20"/>
            <w:u w:val="single"/>
          </w:rPr>
          <w:t>4/25/2013-A</w:t>
        </w:r>
      </w:hyperlink>
    </w:p>
    <w:p w:rsidR="00D152B9" w:rsidRPr="00D152B9" w:rsidRDefault="001416B7" w:rsidP="00D15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152B9" w:rsidRPr="00D152B9">
          <w:rPr>
            <w:rFonts w:eastAsia="Times New Roman" w:cs="Times New Roman"/>
            <w:color w:val="0000FF" w:themeColor="hyperlink"/>
            <w:szCs w:val="20"/>
            <w:u w:val="single"/>
          </w:rPr>
          <w:t>4/30/2013</w:t>
        </w:r>
      </w:hyperlink>
    </w:p>
    <w:p w:rsidR="00D152B9" w:rsidRPr="00D152B9" w:rsidRDefault="001416B7" w:rsidP="00D15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152B9" w:rsidRPr="00D152B9">
          <w:rPr>
            <w:rFonts w:eastAsia="Times New Roman" w:cs="Times New Roman"/>
            <w:color w:val="0000FF" w:themeColor="hyperlink"/>
            <w:szCs w:val="20"/>
            <w:u w:val="single"/>
          </w:rPr>
          <w:t>5/9/2013</w:t>
        </w:r>
      </w:hyperlink>
    </w:p>
    <w:p w:rsidR="00D152B9" w:rsidRPr="00D152B9" w:rsidRDefault="00D152B9" w:rsidP="00D15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152B9" w:rsidRDefault="00D152B9" w:rsidP="00D15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152B9" w:rsidSect="00D152B9">
          <w:pgSz w:w="12240" w:h="15840" w:code="1"/>
          <w:pgMar w:top="1080" w:right="1440" w:bottom="1080" w:left="1440" w:header="720" w:footer="720" w:gutter="0"/>
          <w:pgNumType w:start="1"/>
          <w:cols w:space="720"/>
          <w:noEndnote/>
          <w:docGrid w:linePitch="360"/>
        </w:sectPr>
      </w:pPr>
    </w:p>
    <w:p w:rsidR="00B7311D"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(A55, R73, H4038)</w:t>
      </w:r>
    </w:p>
    <w:p w:rsidR="00B7311D" w:rsidRPr="008836A5"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7311D" w:rsidRPr="00D152B9"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152B9">
        <w:rPr>
          <w:rFonts w:cs="Times New Roman"/>
          <w:b/>
          <w:color w:val="000000" w:themeColor="text1"/>
          <w:szCs w:val="36"/>
        </w:rPr>
        <w:t xml:space="preserve">AN ACT </w:t>
      </w:r>
      <w:bookmarkStart w:id="1" w:name="titleend"/>
      <w:bookmarkEnd w:id="1"/>
      <w:r w:rsidRPr="00D152B9">
        <w:rPr>
          <w:rFonts w:cs="Times New Roman"/>
          <w:b/>
        </w:rPr>
        <w:t>TO AMEND SECTION 40</w:t>
      </w:r>
      <w:r w:rsidRPr="00D152B9">
        <w:rPr>
          <w:rFonts w:cs="Times New Roman"/>
          <w:b/>
        </w:rPr>
        <w:noBreakHyphen/>
        <w:t>22</w:t>
      </w:r>
      <w:r w:rsidRPr="00D152B9">
        <w:rPr>
          <w:rFonts w:cs="Times New Roman"/>
          <w:b/>
        </w:rPr>
        <w:noBreakHyphen/>
        <w:t>280, CODE OF LAWS OF SOUTH CAROLINA, 1976, RELATING TO EXEMPTIONS FROM THE APPLICATION OF THE CHAPTER CONCERNING ENGINEERS AND SURVEYORS, SO AS TO ADD AN EXEMPTION FOR THE WORK OR PRACTICE OF RENDERING CERTAIN ENGINEERING SERVICES TO A CORPORATION OPERATING UNDER A PRODUCTION CERTIFICATE ISSUED BY THE FEDERAL AVIATION AUTHORITY, AND TO DEFINE A RELATED TERM.</w:t>
      </w:r>
    </w:p>
    <w:p w:rsidR="00B7311D" w:rsidRPr="00874A1F"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311D" w:rsidRPr="00874A1F"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4A1F">
        <w:rPr>
          <w:rFonts w:cs="Times New Roman"/>
        </w:rPr>
        <w:t>Be it enacted by the General Assembly of the State of South Carolina:</w:t>
      </w:r>
    </w:p>
    <w:p w:rsidR="00B7311D"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311D" w:rsidRPr="009B6996"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 of engineers and surveyors, exemptions, definition</w:t>
      </w:r>
    </w:p>
    <w:p w:rsidR="00B7311D" w:rsidRPr="009B6996"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B7311D" w:rsidRPr="00874A1F"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4A1F">
        <w:rPr>
          <w:rFonts w:cs="Times New Roman"/>
        </w:rPr>
        <w:t>SECTION</w:t>
      </w:r>
      <w:r w:rsidRPr="00874A1F">
        <w:rPr>
          <w:rFonts w:cs="Times New Roman"/>
        </w:rPr>
        <w:tab/>
        <w:t>1.</w:t>
      </w:r>
      <w:r w:rsidRPr="00874A1F">
        <w:rPr>
          <w:rFonts w:cs="Times New Roman"/>
        </w:rPr>
        <w:tab/>
        <w:t>Section 40</w:t>
      </w:r>
      <w:r w:rsidRPr="00874A1F">
        <w:rPr>
          <w:rFonts w:cs="Times New Roman"/>
        </w:rPr>
        <w:noBreakHyphen/>
        <w:t>22</w:t>
      </w:r>
      <w:r w:rsidRPr="00874A1F">
        <w:rPr>
          <w:rFonts w:cs="Times New Roman"/>
        </w:rPr>
        <w:noBreakHyphen/>
        <w:t>280(A) of the 1976 Code is amended by adding an appropriately numbered new item to read:</w:t>
      </w:r>
    </w:p>
    <w:p w:rsidR="00B7311D" w:rsidRPr="009B6996"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B7311D"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74A1F">
        <w:rPr>
          <w:rFonts w:cs="Times New Roman"/>
        </w:rPr>
        <w:tab/>
        <w:t>“( )</w:t>
      </w:r>
      <w:r w:rsidRPr="00874A1F">
        <w:rPr>
          <w:rFonts w:cs="Times New Roman"/>
        </w:rPr>
        <w:tab/>
        <w:t>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w:t>
      </w:r>
      <w:r w:rsidRPr="00874A1F">
        <w:rPr>
          <w:rFonts w:cs="Times New Roman"/>
          <w:u w:color="000000" w:themeColor="text1"/>
        </w:rPr>
        <w:t>.  For purposes of this section, ‘</w:t>
      </w:r>
      <w:r>
        <w:rPr>
          <w:rFonts w:cs="Times New Roman"/>
          <w:u w:color="000000" w:themeColor="text1"/>
        </w:rPr>
        <w:t>e</w:t>
      </w:r>
      <w:r w:rsidRPr="00874A1F">
        <w:rPr>
          <w:rFonts w:cs="Times New Roman"/>
          <w:u w:color="000000" w:themeColor="text1"/>
        </w:rPr>
        <w:t>ngineering services’ means design, construction, and maintenance of airplanes and airplane manufacturing equipment.”</w:t>
      </w:r>
    </w:p>
    <w:p w:rsidR="00B7311D" w:rsidRPr="009B6996"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themeColor="text1"/>
        </w:rPr>
      </w:pPr>
    </w:p>
    <w:p w:rsidR="00B7311D" w:rsidRPr="009B6996"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u w:color="000000" w:themeColor="text1"/>
        </w:rPr>
        <w:t>Time effective</w:t>
      </w:r>
    </w:p>
    <w:p w:rsidR="00B7311D" w:rsidRPr="009B6996"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B7311D" w:rsidRPr="00874A1F" w:rsidRDefault="00B7311D"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4A1F">
        <w:rPr>
          <w:rFonts w:cs="Times New Roman"/>
        </w:rPr>
        <w:t>SECTION</w:t>
      </w:r>
      <w:r w:rsidRPr="00874A1F">
        <w:rPr>
          <w:rFonts w:cs="Times New Roman"/>
        </w:rPr>
        <w:tab/>
        <w:t>2.</w:t>
      </w:r>
      <w:r w:rsidRPr="00874A1F">
        <w:rPr>
          <w:rFonts w:cs="Times New Roman"/>
        </w:rPr>
        <w:tab/>
        <w:t>This act takes effect upon approval by the Governor.</w:t>
      </w:r>
    </w:p>
    <w:p w:rsidR="00B7311D" w:rsidRDefault="00B7311D" w:rsidP="00B7311D">
      <w:pPr>
        <w:tabs>
          <w:tab w:val="left" w:pos="1440"/>
          <w:tab w:val="left" w:pos="1800"/>
          <w:tab w:val="left" w:pos="2880"/>
        </w:tabs>
        <w:rPr>
          <w:color w:val="000000" w:themeColor="text1"/>
        </w:rPr>
      </w:pPr>
    </w:p>
    <w:p w:rsidR="00B7311D" w:rsidRDefault="00B7311D" w:rsidP="00B7311D">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B7311D" w:rsidRDefault="00B7311D" w:rsidP="00B7311D">
      <w:pPr>
        <w:tabs>
          <w:tab w:val="left" w:pos="1440"/>
          <w:tab w:val="left" w:pos="1800"/>
          <w:tab w:val="left" w:pos="2880"/>
        </w:tabs>
        <w:rPr>
          <w:color w:val="000000" w:themeColor="text1"/>
        </w:rPr>
      </w:pPr>
    </w:p>
    <w:p w:rsidR="00B7311D" w:rsidRDefault="00B7311D" w:rsidP="00B7311D">
      <w:pPr>
        <w:tabs>
          <w:tab w:val="left" w:pos="1440"/>
          <w:tab w:val="left" w:pos="1800"/>
          <w:tab w:val="left" w:pos="2880"/>
        </w:tabs>
        <w:rPr>
          <w:color w:val="000000" w:themeColor="text1"/>
        </w:rPr>
      </w:pPr>
      <w:r>
        <w:rPr>
          <w:color w:val="000000" w:themeColor="text1"/>
        </w:rPr>
        <w:t>Approved the 7</w:t>
      </w:r>
      <w:r w:rsidRPr="00621BFB">
        <w:rPr>
          <w:color w:val="000000" w:themeColor="text1"/>
          <w:vertAlign w:val="superscript"/>
        </w:rPr>
        <w:t>th</w:t>
      </w:r>
      <w:r>
        <w:rPr>
          <w:color w:val="000000" w:themeColor="text1"/>
        </w:rPr>
        <w:t xml:space="preserve"> day of June, 2013. </w:t>
      </w:r>
    </w:p>
    <w:p w:rsidR="00B7311D" w:rsidRDefault="00B7311D" w:rsidP="00B7311D">
      <w:pPr>
        <w:tabs>
          <w:tab w:val="left" w:pos="1440"/>
          <w:tab w:val="left" w:pos="1800"/>
          <w:tab w:val="left" w:pos="2880"/>
        </w:tabs>
        <w:jc w:val="center"/>
        <w:rPr>
          <w:color w:val="000000" w:themeColor="text1"/>
        </w:rPr>
      </w:pPr>
    </w:p>
    <w:p w:rsidR="00B7311D" w:rsidRDefault="00B7311D" w:rsidP="00B7311D">
      <w:pPr>
        <w:tabs>
          <w:tab w:val="left" w:pos="1440"/>
          <w:tab w:val="left" w:pos="1800"/>
          <w:tab w:val="left" w:pos="2880"/>
        </w:tabs>
        <w:jc w:val="center"/>
        <w:rPr>
          <w:color w:val="000000" w:themeColor="text1"/>
        </w:rPr>
      </w:pPr>
      <w:r>
        <w:rPr>
          <w:color w:val="000000" w:themeColor="text1"/>
        </w:rPr>
        <w:t>__________</w:t>
      </w:r>
    </w:p>
    <w:p w:rsidR="008836A5" w:rsidRPr="008F0BF1" w:rsidRDefault="008836A5" w:rsidP="00B73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F0BF1" w:rsidSect="00D152B9">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4B0" w:rsidRDefault="007F34B0" w:rsidP="007D5FAC">
      <w:r>
        <w:separator/>
      </w:r>
    </w:p>
  </w:endnote>
  <w:endnote w:type="continuationSeparator" w:id="0">
    <w:p w:rsidR="007F34B0" w:rsidRDefault="007F34B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2B9" w:rsidRPr="00D152B9" w:rsidRDefault="00D152B9" w:rsidP="00D152B9">
    <w:pPr>
      <w:pStyle w:val="Footer"/>
      <w:tabs>
        <w:tab w:val="clear" w:pos="4680"/>
        <w:tab w:val="clear" w:pos="9360"/>
        <w:tab w:val="center" w:pos="3168"/>
      </w:tabs>
      <w:spacing w:before="120"/>
    </w:pPr>
    <w:r>
      <w:tab/>
    </w:r>
    <w:r w:rsidR="00106EDB">
      <w:fldChar w:fldCharType="begin"/>
    </w:r>
    <w:r w:rsidR="0013040E">
      <w:instrText xml:space="preserve"> PAGE  \* MERGEFORMAT </w:instrText>
    </w:r>
    <w:r w:rsidR="00106EDB">
      <w:fldChar w:fldCharType="separate"/>
    </w:r>
    <w:r w:rsidR="00B7311D">
      <w:rPr>
        <w:noProof/>
      </w:rPr>
      <w:t>1</w:t>
    </w:r>
    <w:r w:rsidR="00106ED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2B9" w:rsidRDefault="00D15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4B0" w:rsidRDefault="007F34B0" w:rsidP="007D5FAC">
      <w:r>
        <w:separator/>
      </w:r>
    </w:p>
  </w:footnote>
  <w:footnote w:type="continuationSeparator" w:id="0">
    <w:p w:rsidR="007F34B0" w:rsidRDefault="007F34B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038"/>
    <w:docVar w:name="ActSecretary" w:val="Downey"/>
    <w:docVar w:name="ActSIdno" w:val="(127)  4038AB13"/>
    <w:docVar w:name="clipname" w:val="4038AB13"/>
    <w:docVar w:name="dvBillNumber" w:val="4038"/>
    <w:docVar w:name="dvBillNumberPrefix" w:val="H"/>
    <w:docVar w:name="dvOriginalBody" w:val="House"/>
    <w:docVar w:name="HOUSEACTFULLPATH" w:val="L:\COUNCIL\ACTS\4038AB13.DOCX"/>
    <w:docVar w:name="OrigHOUSEBillNo" w:val="4038"/>
    <w:docVar w:name="WhatActtype" w:val="AN ACT"/>
  </w:docVars>
  <w:rsids>
    <w:rsidRoot w:val="00117B59"/>
    <w:rsid w:val="00002DE0"/>
    <w:rsid w:val="00005A67"/>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13A"/>
    <w:rsid w:val="00085C37"/>
    <w:rsid w:val="00092EE6"/>
    <w:rsid w:val="00096A9B"/>
    <w:rsid w:val="00096BDA"/>
    <w:rsid w:val="000A6151"/>
    <w:rsid w:val="000B316D"/>
    <w:rsid w:val="000B56CB"/>
    <w:rsid w:val="000D6F51"/>
    <w:rsid w:val="000F22FA"/>
    <w:rsid w:val="001030FE"/>
    <w:rsid w:val="001031AE"/>
    <w:rsid w:val="00103295"/>
    <w:rsid w:val="00103D2E"/>
    <w:rsid w:val="00104519"/>
    <w:rsid w:val="00106968"/>
    <w:rsid w:val="00106EDB"/>
    <w:rsid w:val="00114917"/>
    <w:rsid w:val="00117B59"/>
    <w:rsid w:val="001237B9"/>
    <w:rsid w:val="0013040E"/>
    <w:rsid w:val="00131CE5"/>
    <w:rsid w:val="00135DDF"/>
    <w:rsid w:val="00136AA0"/>
    <w:rsid w:val="00141278"/>
    <w:rsid w:val="001416B7"/>
    <w:rsid w:val="0014525A"/>
    <w:rsid w:val="001574E2"/>
    <w:rsid w:val="001626DB"/>
    <w:rsid w:val="00170F30"/>
    <w:rsid w:val="001714D3"/>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C7B5B"/>
    <w:rsid w:val="001D0755"/>
    <w:rsid w:val="001D279C"/>
    <w:rsid w:val="001D6463"/>
    <w:rsid w:val="001E47D6"/>
    <w:rsid w:val="001E7B90"/>
    <w:rsid w:val="001F1CCC"/>
    <w:rsid w:val="001F36BF"/>
    <w:rsid w:val="001F55A9"/>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1824"/>
    <w:rsid w:val="002851AC"/>
    <w:rsid w:val="00290B61"/>
    <w:rsid w:val="00291330"/>
    <w:rsid w:val="00291CD5"/>
    <w:rsid w:val="00291CF3"/>
    <w:rsid w:val="00293450"/>
    <w:rsid w:val="00294396"/>
    <w:rsid w:val="00296B4D"/>
    <w:rsid w:val="002A0D1C"/>
    <w:rsid w:val="002A23CF"/>
    <w:rsid w:val="002A6880"/>
    <w:rsid w:val="002A7F6D"/>
    <w:rsid w:val="002B787D"/>
    <w:rsid w:val="002C0E95"/>
    <w:rsid w:val="002C3DB3"/>
    <w:rsid w:val="002C4C93"/>
    <w:rsid w:val="002C7D37"/>
    <w:rsid w:val="002D31C8"/>
    <w:rsid w:val="002D3267"/>
    <w:rsid w:val="002D7489"/>
    <w:rsid w:val="002D7F22"/>
    <w:rsid w:val="002E0E09"/>
    <w:rsid w:val="002E2659"/>
    <w:rsid w:val="002E42ED"/>
    <w:rsid w:val="002F1141"/>
    <w:rsid w:val="00304605"/>
    <w:rsid w:val="003049A0"/>
    <w:rsid w:val="00305689"/>
    <w:rsid w:val="0031200E"/>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0154"/>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3C6"/>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163C"/>
    <w:rsid w:val="0063724D"/>
    <w:rsid w:val="0064018A"/>
    <w:rsid w:val="00641A70"/>
    <w:rsid w:val="00643998"/>
    <w:rsid w:val="0064651C"/>
    <w:rsid w:val="00651313"/>
    <w:rsid w:val="00655550"/>
    <w:rsid w:val="00657AB1"/>
    <w:rsid w:val="00661D8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7A8"/>
    <w:rsid w:val="007E3A81"/>
    <w:rsid w:val="007F34B0"/>
    <w:rsid w:val="007F6631"/>
    <w:rsid w:val="007F6D46"/>
    <w:rsid w:val="007F7184"/>
    <w:rsid w:val="007F780A"/>
    <w:rsid w:val="00800AD0"/>
    <w:rsid w:val="00805054"/>
    <w:rsid w:val="008066FB"/>
    <w:rsid w:val="00816A62"/>
    <w:rsid w:val="0081729E"/>
    <w:rsid w:val="00832F5E"/>
    <w:rsid w:val="0083467B"/>
    <w:rsid w:val="00836D7F"/>
    <w:rsid w:val="00841A98"/>
    <w:rsid w:val="00841BFC"/>
    <w:rsid w:val="008449B6"/>
    <w:rsid w:val="00850549"/>
    <w:rsid w:val="008524CC"/>
    <w:rsid w:val="00855672"/>
    <w:rsid w:val="00860CD2"/>
    <w:rsid w:val="00862962"/>
    <w:rsid w:val="00865315"/>
    <w:rsid w:val="00865A3F"/>
    <w:rsid w:val="008674BA"/>
    <w:rsid w:val="00870435"/>
    <w:rsid w:val="00872F4E"/>
    <w:rsid w:val="008733F2"/>
    <w:rsid w:val="008746A0"/>
    <w:rsid w:val="008836A5"/>
    <w:rsid w:val="00892AF7"/>
    <w:rsid w:val="0089468D"/>
    <w:rsid w:val="008B19C0"/>
    <w:rsid w:val="008B2051"/>
    <w:rsid w:val="008B347C"/>
    <w:rsid w:val="008B48BD"/>
    <w:rsid w:val="008C325E"/>
    <w:rsid w:val="008E03BA"/>
    <w:rsid w:val="008F0BF1"/>
    <w:rsid w:val="008F4CA1"/>
    <w:rsid w:val="008F510F"/>
    <w:rsid w:val="008F5F0A"/>
    <w:rsid w:val="008F7D5B"/>
    <w:rsid w:val="00900319"/>
    <w:rsid w:val="00906538"/>
    <w:rsid w:val="009076FA"/>
    <w:rsid w:val="00916EE8"/>
    <w:rsid w:val="00924A2C"/>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996"/>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46AA"/>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11D"/>
    <w:rsid w:val="00B73571"/>
    <w:rsid w:val="00B83DA1"/>
    <w:rsid w:val="00B846E9"/>
    <w:rsid w:val="00B92CEA"/>
    <w:rsid w:val="00BB1593"/>
    <w:rsid w:val="00BB43F6"/>
    <w:rsid w:val="00BB6EF3"/>
    <w:rsid w:val="00BC5FF9"/>
    <w:rsid w:val="00BC6307"/>
    <w:rsid w:val="00BE2B63"/>
    <w:rsid w:val="00BE36EB"/>
    <w:rsid w:val="00BE41F8"/>
    <w:rsid w:val="00BF1B60"/>
    <w:rsid w:val="00BF2034"/>
    <w:rsid w:val="00BF33CD"/>
    <w:rsid w:val="00BF352D"/>
    <w:rsid w:val="00C0158B"/>
    <w:rsid w:val="00C02F6F"/>
    <w:rsid w:val="00C03629"/>
    <w:rsid w:val="00C0473D"/>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52B2"/>
    <w:rsid w:val="00C92B7D"/>
    <w:rsid w:val="00C94E59"/>
    <w:rsid w:val="00C97CB8"/>
    <w:rsid w:val="00CA4CD7"/>
    <w:rsid w:val="00CA7497"/>
    <w:rsid w:val="00CB08A1"/>
    <w:rsid w:val="00CB12FE"/>
    <w:rsid w:val="00CC2825"/>
    <w:rsid w:val="00CC6A53"/>
    <w:rsid w:val="00CE13B0"/>
    <w:rsid w:val="00CE1407"/>
    <w:rsid w:val="00CE54EA"/>
    <w:rsid w:val="00CE5B85"/>
    <w:rsid w:val="00CE62ED"/>
    <w:rsid w:val="00CF5814"/>
    <w:rsid w:val="00D00681"/>
    <w:rsid w:val="00D06DCC"/>
    <w:rsid w:val="00D1180E"/>
    <w:rsid w:val="00D132DB"/>
    <w:rsid w:val="00D13C21"/>
    <w:rsid w:val="00D152B9"/>
    <w:rsid w:val="00D16DAA"/>
    <w:rsid w:val="00D17AD0"/>
    <w:rsid w:val="00D24F96"/>
    <w:rsid w:val="00D25595"/>
    <w:rsid w:val="00D31442"/>
    <w:rsid w:val="00D3443A"/>
    <w:rsid w:val="00D366FE"/>
    <w:rsid w:val="00D375C1"/>
    <w:rsid w:val="00D45624"/>
    <w:rsid w:val="00D474CA"/>
    <w:rsid w:val="00D50FB9"/>
    <w:rsid w:val="00D56467"/>
    <w:rsid w:val="00D636C6"/>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4954"/>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35020EA3-EB86-43A2-A4EC-7AB94981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152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16A6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152B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05A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30-13.docx" TargetMode="External"/><Relationship Id="rId13" Type="http://schemas.openxmlformats.org/officeDocument/2006/relationships/hyperlink" Target="file:///h:\SJ%20Archive\2013\05-01-13.docx" TargetMode="External"/><Relationship Id="rId18" Type="http://schemas.openxmlformats.org/officeDocument/2006/relationships/hyperlink" Target="file:///p:\pprever\2013-14\4038_20130425.docx" TargetMode="External"/><Relationship Id="rId3" Type="http://schemas.openxmlformats.org/officeDocument/2006/relationships/settings" Target="settings.xml"/><Relationship Id="rId21" Type="http://schemas.openxmlformats.org/officeDocument/2006/relationships/hyperlink" Target="file:///p:\pprever\2013-14\4038_20130509.docx" TargetMode="External"/><Relationship Id="rId7" Type="http://schemas.openxmlformats.org/officeDocument/2006/relationships/hyperlink" Target="file:///h:\HJ%20Archive\2013\04-25-13.docx" TargetMode="External"/><Relationship Id="rId12" Type="http://schemas.openxmlformats.org/officeDocument/2006/relationships/hyperlink" Target="file:///h:\SJ%20Archive\2013\05-01-13.docx" TargetMode="External"/><Relationship Id="rId17" Type="http://schemas.openxmlformats.org/officeDocument/2006/relationships/hyperlink" Target="file:///h:\SJ%20Archive\2013\05-29-1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3\05-22-13.docx" TargetMode="External"/><Relationship Id="rId20" Type="http://schemas.openxmlformats.org/officeDocument/2006/relationships/hyperlink" Target="file:///p:\pprever\2013-14\4038_2013043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5-01-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5-22-13.docx" TargetMode="External"/><Relationship Id="rId23" Type="http://schemas.openxmlformats.org/officeDocument/2006/relationships/footer" Target="footer2.xml"/><Relationship Id="rId10" Type="http://schemas.openxmlformats.org/officeDocument/2006/relationships/hyperlink" Target="file:///h:\HJ%20Archive\2013\04-30-13.docx" TargetMode="External"/><Relationship Id="rId19" Type="http://schemas.openxmlformats.org/officeDocument/2006/relationships/hyperlink" Target="file:///p:\pprever\2013-14\4038_20130425A.docx" TargetMode="External"/><Relationship Id="rId4" Type="http://schemas.openxmlformats.org/officeDocument/2006/relationships/webSettings" Target="webSettings.xml"/><Relationship Id="rId9" Type="http://schemas.openxmlformats.org/officeDocument/2006/relationships/hyperlink" Target="file:///h:\HJ%20Archive\2013\04-30-13.docx" TargetMode="External"/><Relationship Id="rId14" Type="http://schemas.openxmlformats.org/officeDocument/2006/relationships/hyperlink" Target="file:///h:\SJ%20Archive\2013\05-09-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CA964-5301-4119-9A17-82825EFD8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4038: Engineers and Surveyors - South Carolina Legislature Online</dc:title>
  <dc:subject/>
  <dc:creator>NikiDowney</dc:creator>
  <cp:keywords/>
  <dc:description/>
  <cp:lastModifiedBy>N Cumfer</cp:lastModifiedBy>
  <cp:revision>5</cp:revision>
  <cp:lastPrinted>2013-05-29T20:22:00Z</cp:lastPrinted>
  <dcterms:created xsi:type="dcterms:W3CDTF">2013-08-06T14:16:00Z</dcterms:created>
  <dcterms:modified xsi:type="dcterms:W3CDTF">2014-12-05T16:48:00Z</dcterms:modified>
</cp:coreProperties>
</file>