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762" w:rsidRDefault="000A7762" w:rsidP="000A7762">
      <w:pPr>
        <w:widowControl w:val="0"/>
        <w:jc w:val="center"/>
      </w:pPr>
      <w:r w:rsidRPr="000A7762">
        <w:rPr>
          <w:b/>
        </w:rPr>
        <w:t>South Carolina General Assembly</w:t>
      </w:r>
    </w:p>
    <w:p w:rsidR="000A7762" w:rsidRDefault="000A7762" w:rsidP="000A7762">
      <w:pPr>
        <w:widowControl w:val="0"/>
        <w:jc w:val="center"/>
      </w:pPr>
      <w:r>
        <w:t>120th Session, 2013-2014</w:t>
      </w:r>
    </w:p>
    <w:p w:rsidR="000A7762" w:rsidRDefault="000A7762" w:rsidP="000A7762">
      <w:pPr>
        <w:widowControl w:val="0"/>
        <w:jc w:val="left"/>
      </w:pPr>
    </w:p>
    <w:p w:rsidR="000A7762" w:rsidRDefault="000A7762" w:rsidP="000A7762">
      <w:pPr>
        <w:widowControl w:val="0"/>
        <w:jc w:val="left"/>
        <w:rPr>
          <w:b/>
        </w:rPr>
      </w:pPr>
      <w:r w:rsidRPr="000A7762">
        <w:rPr>
          <w:b/>
        </w:rPr>
        <w:t>H. 4140</w:t>
      </w:r>
    </w:p>
    <w:p w:rsidR="000A7762" w:rsidRDefault="000A7762" w:rsidP="000A7762">
      <w:pPr>
        <w:widowControl w:val="0"/>
        <w:jc w:val="left"/>
        <w:rPr>
          <w:b/>
        </w:rPr>
      </w:pPr>
    </w:p>
    <w:p w:rsidR="000A7762" w:rsidRDefault="000A7762" w:rsidP="000A7762">
      <w:pPr>
        <w:widowControl w:val="0"/>
        <w:jc w:val="left"/>
      </w:pPr>
      <w:r w:rsidRPr="000A7762">
        <w:rPr>
          <w:b/>
        </w:rPr>
        <w:t>STATUS INFORMATION</w:t>
      </w:r>
    </w:p>
    <w:p w:rsidR="000A7762" w:rsidRDefault="000A7762" w:rsidP="000A7762">
      <w:pPr>
        <w:widowControl w:val="0"/>
        <w:jc w:val="left"/>
      </w:pPr>
    </w:p>
    <w:p w:rsidR="000A7762" w:rsidRDefault="000A7762" w:rsidP="000A7762">
      <w:pPr>
        <w:widowControl w:val="0"/>
        <w:jc w:val="left"/>
      </w:pPr>
      <w:r>
        <w:t>House Resolution</w:t>
      </w:r>
    </w:p>
    <w:p w:rsidR="000A7762" w:rsidRDefault="00296977" w:rsidP="000A7762">
      <w:pPr>
        <w:widowControl w:val="0"/>
        <w:jc w:val="left"/>
      </w:pPr>
      <w:r>
        <w:t>Sponsors: Reps. George,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0A7762" w:rsidRDefault="000A7762" w:rsidP="000A7762">
      <w:pPr>
        <w:widowControl w:val="0"/>
        <w:jc w:val="left"/>
      </w:pPr>
      <w:r>
        <w:t>Document Path: l:\council\bills\agm\19998ab13.docx</w:t>
      </w:r>
    </w:p>
    <w:p w:rsidR="000A7762" w:rsidRDefault="000A7762" w:rsidP="000A7762">
      <w:pPr>
        <w:widowControl w:val="0"/>
        <w:jc w:val="left"/>
      </w:pPr>
    </w:p>
    <w:p w:rsidR="000A7762" w:rsidRDefault="000A7762" w:rsidP="000A7762">
      <w:pPr>
        <w:widowControl w:val="0"/>
        <w:jc w:val="left"/>
      </w:pPr>
      <w:r>
        <w:t>Introduced in the House on May 16, 2013</w:t>
      </w:r>
    </w:p>
    <w:p w:rsidR="000A7762" w:rsidRDefault="000A7762" w:rsidP="000A7762">
      <w:pPr>
        <w:widowControl w:val="0"/>
        <w:jc w:val="left"/>
      </w:pPr>
      <w:r>
        <w:t>Adopted by the House on May 16, 2013</w:t>
      </w:r>
    </w:p>
    <w:p w:rsidR="000A7762" w:rsidRDefault="000A7762" w:rsidP="000A7762">
      <w:pPr>
        <w:widowControl w:val="0"/>
        <w:jc w:val="left"/>
      </w:pPr>
    </w:p>
    <w:p w:rsidR="000A7762" w:rsidRDefault="000A7762" w:rsidP="000A7762">
      <w:pPr>
        <w:widowControl w:val="0"/>
        <w:jc w:val="left"/>
      </w:pPr>
      <w:r>
        <w:t xml:space="preserve">Summary: </w:t>
      </w:r>
      <w:r w:rsidR="005A4662">
        <w:t>John Hughes</w:t>
      </w:r>
    </w:p>
    <w:p w:rsidR="000A7762" w:rsidRDefault="000A7762" w:rsidP="000A7762">
      <w:pPr>
        <w:widowControl w:val="0"/>
        <w:jc w:val="left"/>
      </w:pPr>
    </w:p>
    <w:p w:rsidR="000A7762" w:rsidRDefault="000A7762" w:rsidP="000A7762">
      <w:pPr>
        <w:widowControl w:val="0"/>
        <w:jc w:val="left"/>
      </w:pPr>
    </w:p>
    <w:p w:rsidR="000A7762" w:rsidRDefault="000A7762" w:rsidP="000A7762">
      <w:pPr>
        <w:widowControl w:val="0"/>
        <w:tabs>
          <w:tab w:val="center" w:pos="590"/>
          <w:tab w:val="center" w:pos="1440"/>
          <w:tab w:val="left" w:pos="1872"/>
          <w:tab w:val="left" w:pos="9187"/>
        </w:tabs>
        <w:jc w:val="left"/>
      </w:pPr>
      <w:r w:rsidRPr="000A7762">
        <w:rPr>
          <w:b/>
        </w:rPr>
        <w:t>HISTORY OF LEGISLATIVE ACTIONS</w:t>
      </w:r>
    </w:p>
    <w:p w:rsidR="000A7762" w:rsidRDefault="000A7762" w:rsidP="000A7762">
      <w:pPr>
        <w:widowControl w:val="0"/>
        <w:tabs>
          <w:tab w:val="center" w:pos="590"/>
          <w:tab w:val="center" w:pos="1440"/>
          <w:tab w:val="left" w:pos="1872"/>
          <w:tab w:val="left" w:pos="9187"/>
        </w:tabs>
        <w:jc w:val="left"/>
      </w:pPr>
    </w:p>
    <w:p w:rsidR="000A7762" w:rsidRPr="000A7762" w:rsidRDefault="000A7762" w:rsidP="000A7762">
      <w:pPr>
        <w:widowControl w:val="0"/>
        <w:tabs>
          <w:tab w:val="center" w:pos="590"/>
          <w:tab w:val="center" w:pos="1440"/>
          <w:tab w:val="left" w:pos="1872"/>
          <w:tab w:val="left" w:pos="9187"/>
        </w:tabs>
        <w:jc w:val="left"/>
      </w:pPr>
      <w:r w:rsidRPr="000A7762">
        <w:rPr>
          <w:u w:val="single"/>
        </w:rPr>
        <w:tab/>
        <w:t>Date</w:t>
      </w:r>
      <w:r w:rsidRPr="000A7762">
        <w:rPr>
          <w:u w:val="single"/>
        </w:rPr>
        <w:tab/>
        <w:t>Body</w:t>
      </w:r>
      <w:r w:rsidRPr="000A7762">
        <w:rPr>
          <w:u w:val="single"/>
        </w:rPr>
        <w:tab/>
        <w:t>Action Description with journal page number</w:t>
      </w:r>
      <w:r w:rsidRPr="000A7762">
        <w:rPr>
          <w:u w:val="single"/>
        </w:rPr>
        <w:tab/>
      </w:r>
      <w:bookmarkStart w:id="0" w:name="_GoBack"/>
      <w:bookmarkEnd w:id="0"/>
    </w:p>
    <w:p w:rsidR="00112A10" w:rsidRDefault="00112A10" w:rsidP="00112A10">
      <w:pPr>
        <w:widowControl w:val="0"/>
        <w:tabs>
          <w:tab w:val="right" w:pos="1008"/>
          <w:tab w:val="left" w:pos="1152"/>
          <w:tab w:val="left" w:pos="1872"/>
          <w:tab w:val="left" w:pos="9187"/>
        </w:tabs>
        <w:ind w:left="2088" w:hanging="2088"/>
        <w:jc w:val="left"/>
      </w:pPr>
      <w:r>
        <w:tab/>
        <w:t>5/16/2013</w:t>
      </w:r>
      <w:r>
        <w:tab/>
        <w:t>House</w:t>
      </w:r>
      <w:r>
        <w:tab/>
      </w:r>
      <w:r w:rsidRPr="00116289">
        <w:t>Introduced and adopted (</w:t>
      </w:r>
      <w:hyperlink r:id="rId7" w:history="1">
        <w:r w:rsidRPr="00116289">
          <w:rPr>
            <w:rStyle w:val="Hyperlink"/>
          </w:rPr>
          <w:t>House Journal</w:t>
        </w:r>
        <w:r w:rsidRPr="00116289">
          <w:rPr>
            <w:rStyle w:val="Hyperlink"/>
          </w:rPr>
          <w:noBreakHyphen/>
          <w:t>page 8</w:t>
        </w:r>
      </w:hyperlink>
      <w:r w:rsidRPr="00116289">
        <w:t>)</w:t>
      </w:r>
    </w:p>
    <w:p w:rsidR="00112A10" w:rsidRDefault="00112A10" w:rsidP="00112A10">
      <w:pPr>
        <w:widowControl w:val="0"/>
        <w:tabs>
          <w:tab w:val="right" w:pos="1008"/>
          <w:tab w:val="left" w:pos="1152"/>
          <w:tab w:val="left" w:pos="1872"/>
          <w:tab w:val="left" w:pos="9187"/>
        </w:tabs>
        <w:ind w:left="2088" w:hanging="2088"/>
        <w:jc w:val="left"/>
      </w:pPr>
    </w:p>
    <w:p w:rsidR="000A7762" w:rsidRPr="000A7762" w:rsidRDefault="000A7762" w:rsidP="000A7762">
      <w:pPr>
        <w:widowControl w:val="0"/>
        <w:tabs>
          <w:tab w:val="right" w:pos="1008"/>
          <w:tab w:val="left" w:pos="1152"/>
          <w:tab w:val="left" w:pos="1872"/>
          <w:tab w:val="left" w:pos="9187"/>
        </w:tabs>
        <w:ind w:left="2088" w:hanging="2088"/>
        <w:jc w:val="left"/>
      </w:pPr>
    </w:p>
    <w:p w:rsidR="000A7762" w:rsidRDefault="000A7762" w:rsidP="000A7762">
      <w:r w:rsidRPr="000A7762">
        <w:rPr>
          <w:b/>
        </w:rPr>
        <w:t>VERSIONS OF THIS BILL</w:t>
      </w:r>
    </w:p>
    <w:p w:rsidR="000A7762" w:rsidRDefault="000A7762" w:rsidP="000A7762"/>
    <w:p w:rsidR="000A7762" w:rsidRDefault="009126C0" w:rsidP="000A7762">
      <w:hyperlink r:id="rId8" w:history="1">
        <w:r w:rsidR="000A7762">
          <w:rPr>
            <w:rStyle w:val="Hyperlink"/>
          </w:rPr>
          <w:t>5/16/2013</w:t>
        </w:r>
      </w:hyperlink>
    </w:p>
    <w:p w:rsidR="000A7762" w:rsidRDefault="000A7762" w:rsidP="000A7762"/>
    <w:p w:rsidR="000A7762" w:rsidRDefault="000A7762" w:rsidP="000A7762">
      <w:pPr>
        <w:sectPr w:rsidR="000A7762" w:rsidSect="000A7762">
          <w:pgSz w:w="12240" w:h="15840" w:code="1"/>
          <w:pgMar w:top="1080" w:right="1440" w:bottom="1080" w:left="1440" w:header="720" w:footer="720" w:gutter="0"/>
          <w:cols w:space="720"/>
          <w:noEndnote/>
          <w:docGrid w:linePitch="360"/>
        </w:sectPr>
      </w:pPr>
    </w:p>
    <w:p w:rsidR="007F7A61" w:rsidRDefault="007F7A61" w:rsidP="007F7A61">
      <w:pPr>
        <w:pStyle w:val="BillDots"/>
      </w:pPr>
    </w:p>
    <w:p w:rsidR="007F7A61" w:rsidRDefault="007F7A61" w:rsidP="007F7A61">
      <w:pPr>
        <w:pStyle w:val="Numbersforbills"/>
      </w:pPr>
    </w:p>
    <w:p w:rsidR="007F7A61" w:rsidRDefault="007F7A61" w:rsidP="007F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61" w:rsidRDefault="007F7A61" w:rsidP="007F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61" w:rsidRDefault="007F7A61" w:rsidP="007F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61" w:rsidRDefault="007F7A61" w:rsidP="007F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61" w:rsidRDefault="007F7A61" w:rsidP="007F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4DC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272EEC">
        <w:t>TO RECOGNIZE AND HONOR MR. JOHN HUGHES OF MARION COUNTY FOR HIS OUTSTANDING LEADERSHIP IN PUBLIC EDUCATION, TO CONGRATULATE HIM ON BEING ELECTED PRESIDENT OF THE SOUTH CAROLINA SCHOOL BOARDS ASSOCIATION, AND TO WISH HIM WELL DURING HIS TENURE AS PRESIDENT.</w:t>
      </w:r>
    </w:p>
    <w:p w:rsidR="00704DCC" w:rsidRDefault="00704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272EEC">
        <w:t xml:space="preserve"> the members of the </w:t>
      </w:r>
      <w:r>
        <w:t>House of Representatives</w:t>
      </w:r>
      <w:r w:rsidRPr="00272EEC">
        <w:t xml:space="preserve"> are pleased to learn that Mr. John Hughes of Marion County has been elected president of the South Carolina School Boards Association for 2013; and</w:t>
      </w: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EEC">
        <w:t>Whereas, a longtime advocate for public education, Mr. Hughes brings a strong background in school board leadership, consensus</w:t>
      </w:r>
      <w:r w:rsidR="00430144">
        <w:noBreakHyphen/>
      </w:r>
      <w:r w:rsidRPr="00272EEC">
        <w:t>building, and a passion for achieving results that are in the best interests of students; and</w:t>
      </w: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EEC">
        <w:t>Whereas, prior to his election as president of the South Carolina School Boards Association, Mr. Smith served for twenty</w:t>
      </w:r>
      <w:r w:rsidR="00430144">
        <w:noBreakHyphen/>
      </w:r>
      <w:r w:rsidRPr="00272EEC">
        <w:t>six years as a member of the Marion County Area Two School Board. As a member of that board, his efforts vitally contributed to countless improvements in school facilities and academic achievement, resulting in a</w:t>
      </w:r>
      <w:r w:rsidR="00D46133">
        <w:t>n</w:t>
      </w:r>
      <w:r w:rsidRPr="00272EEC">
        <w:t xml:space="preserve"> outstanding and continuously improving environment for all students to learn and flourish; </w:t>
      </w:r>
      <w:r>
        <w:t>and</w:t>
      </w: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EEC">
        <w:t>Whereas, in addition to his decades of experience as a school board member, Mr. Smith has refined his expertise in the field through additional training with the Boardmanship Institute, a year</w:t>
      </w:r>
      <w:r w:rsidR="00430144">
        <w:noBreakHyphen/>
      </w:r>
      <w:r w:rsidRPr="00272EEC">
        <w:t>round educational program offered by the South Carolina School Boards Association, culminating with his achievement of the highest level of training offered by the institute; and</w:t>
      </w: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EEC">
        <w:lastRenderedPageBreak/>
        <w:t xml:space="preserve">Whereas, retired from work as a facilities manager for </w:t>
      </w:r>
      <w:r w:rsidRPr="00371998">
        <w:t>Asea Brown Boveri in Florence since 2002, Mr. Hughes has given to his community in a variety of ways, including service as president of the Mullins Chamber of Commerce and on the board of trustees of the Carolinas Hospital System</w:t>
      </w:r>
      <w:r w:rsidR="00430144" w:rsidRPr="00430144">
        <w:t>’</w:t>
      </w:r>
      <w:r>
        <w:t>s</w:t>
      </w:r>
      <w:r w:rsidRPr="00371998">
        <w:t xml:space="preserve"> hospital in Marion County; and</w:t>
      </w: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EEC">
        <w:t>Whereas, a man of faith, John Hughes finds spiritual strength as an active member of Ebenezer AME Church, where he serves as a class leader and member of the Men</w:t>
      </w:r>
      <w:r w:rsidR="00430144" w:rsidRPr="00430144">
        <w:t>’</w:t>
      </w:r>
      <w:r w:rsidRPr="00272EEC">
        <w:t>s Chorus. Further strength comes from the support of his beloved wife, Stella; their cherished children, Rodney Allen and Lisa Hughes Scott; and four delightful grandchildren; and</w:t>
      </w: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EEC">
        <w:t xml:space="preserve">Whereas, the </w:t>
      </w:r>
      <w:r>
        <w:t>House of Representatives</w:t>
      </w:r>
      <w:r w:rsidRPr="00272EEC">
        <w:t xml:space="preserve"> takes great pleasure in adding its tribute to the extensive praise received by this distinguished leader in public education, and the members with one voice extend best wishes to Mr. Hug</w:t>
      </w:r>
      <w:r>
        <w:t>h</w:t>
      </w:r>
      <w:r w:rsidRPr="00272EEC">
        <w:t xml:space="preserve">es for a highly successful tenure as president of the South Carolina School Boards Association and for many more productive years of service to come. Now, therefore, </w:t>
      </w: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EEC">
        <w:t xml:space="preserve">That the members of the South Carolina </w:t>
      </w:r>
      <w:r>
        <w:t>House of Representatives</w:t>
      </w:r>
      <w:r w:rsidRPr="00272EEC">
        <w:t>, by this resolution, recognize and honor Mr. John Hughes of Marion County for his outstanding leadership in public education, to congratulate him on being elected president of the South Carolina School Boards Association, and to wish him well during his tenure as president.</w:t>
      </w:r>
    </w:p>
    <w:p w:rsidR="00272EEC" w:rsidRP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EC" w:rsidRDefault="00272EEC" w:rsidP="0027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EEC">
        <w:t>Be it further resolved that a copy of this resolution be provided to Mr. John Hughes.</w:t>
      </w:r>
    </w:p>
    <w:p w:rsidR="00D53D5B" w:rsidRDefault="004301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3D5B" w:rsidRDefault="00D53D5B" w:rsidP="000A7762">
      <w:pPr>
        <w:suppressAutoHyphens/>
      </w:pPr>
    </w:p>
    <w:sectPr w:rsidR="00D53D5B" w:rsidSect="000A776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DCC" w:rsidRDefault="00704DCC" w:rsidP="009F0C77">
      <w:r>
        <w:separator/>
      </w:r>
    </w:p>
  </w:endnote>
  <w:endnote w:type="continuationSeparator" w:id="0">
    <w:p w:rsidR="00704DCC" w:rsidRDefault="00704D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BDA8ED-061D-443B-878B-B5771E3CDA54}"/>
    <w:embedBold r:id="rId2" w:fontKey="{481BFE70-C6CF-461F-A9DD-A55C5DF92B55}"/>
  </w:font>
  <w:font w:name="Calibri">
    <w:panose1 w:val="020F0502020204030204"/>
    <w:charset w:val="00"/>
    <w:family w:val="swiss"/>
    <w:pitch w:val="variable"/>
    <w:sig w:usb0="E10002FF" w:usb1="4000ACFF" w:usb2="00000009" w:usb3="00000000" w:csb0="0000019F" w:csb1="00000000"/>
    <w:embedRegular r:id="rId3" w:fontKey="{381E3DF6-89D4-41AA-8C62-33683F8687A6}"/>
  </w:font>
  <w:font w:name="Tahoma">
    <w:panose1 w:val="020B0604030504040204"/>
    <w:charset w:val="00"/>
    <w:family w:val="swiss"/>
    <w:pitch w:val="variable"/>
    <w:sig w:usb0="21002A87" w:usb1="80000000" w:usb2="00000008" w:usb3="00000000" w:csb0="000101FF" w:csb1="00000000"/>
    <w:embedRegular r:id="rId4" w:fontKey="{CB909148-DF04-46BD-B764-92A57CB2530C}"/>
  </w:font>
  <w:font w:name="Cambria">
    <w:panose1 w:val="02040503050406030204"/>
    <w:charset w:val="00"/>
    <w:family w:val="roman"/>
    <w:pitch w:val="variable"/>
    <w:sig w:usb0="E00002FF" w:usb1="400004FF" w:usb2="00000000" w:usb3="00000000" w:csb0="0000019F" w:csb1="00000000"/>
    <w:embedRegular r:id="rId5" w:fontKey="{19036EBC-AA71-44C9-867C-CBADF1469B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762" w:rsidRPr="00D53D5B" w:rsidRDefault="000A7762" w:rsidP="00D53D5B">
    <w:pPr>
      <w:pStyle w:val="Footer"/>
      <w:tabs>
        <w:tab w:val="clear" w:pos="4680"/>
        <w:tab w:val="clear" w:pos="9360"/>
        <w:tab w:val="center" w:pos="2995"/>
      </w:tabs>
      <w:spacing w:before="120"/>
    </w:pPr>
    <w:r>
      <w:t>[4140]</w:t>
    </w:r>
    <w:r>
      <w:tab/>
    </w:r>
    <w:r w:rsidR="00D47823">
      <w:fldChar w:fldCharType="begin"/>
    </w:r>
    <w:r w:rsidR="00296977">
      <w:instrText xml:space="preserve"> PAGE  \* MERGEFORMAT </w:instrText>
    </w:r>
    <w:r w:rsidR="00D47823">
      <w:fldChar w:fldCharType="separate"/>
    </w:r>
    <w:r w:rsidR="009126C0">
      <w:rPr>
        <w:noProof/>
      </w:rPr>
      <w:t>1</w:t>
    </w:r>
    <w:r w:rsidR="00D478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DCC" w:rsidRDefault="00704DCC" w:rsidP="009F0C77">
      <w:r>
        <w:separator/>
      </w:r>
    </w:p>
  </w:footnote>
  <w:footnote w:type="continuationSeparator" w:id="0">
    <w:p w:rsidR="00704DCC" w:rsidRDefault="00704D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98AB13"/>
    <w:docVar w:name="CoverBillType" w:val="r"/>
    <w:docVar w:name="docpath" w:val="L:\Council\bills\AGM\19998AB13.DOCX"/>
    <w:docVar w:name="dvBillNumber" w:val="4140"/>
    <w:docVar w:name="dvBillNumberPrefix" w:val="H. "/>
    <w:docVar w:name="dvOriginalBody" w:val="House"/>
    <w:docVar w:name="dvSteno" w:val="AGM"/>
    <w:docVar w:name="NameofBody" w:val="h"/>
    <w:docVar w:name="vgroup2" w:val="Council"/>
  </w:docVars>
  <w:rsids>
    <w:rsidRoot w:val="00F15D44"/>
    <w:rsid w:val="00011869"/>
    <w:rsid w:val="00036346"/>
    <w:rsid w:val="000A7762"/>
    <w:rsid w:val="000E1785"/>
    <w:rsid w:val="000F40FA"/>
    <w:rsid w:val="0010776B"/>
    <w:rsid w:val="00112A10"/>
    <w:rsid w:val="00133E66"/>
    <w:rsid w:val="001435A3"/>
    <w:rsid w:val="001D08F2"/>
    <w:rsid w:val="001D525B"/>
    <w:rsid w:val="001D7F4F"/>
    <w:rsid w:val="002321B6"/>
    <w:rsid w:val="00250967"/>
    <w:rsid w:val="002543C8"/>
    <w:rsid w:val="00272EEC"/>
    <w:rsid w:val="00284AAE"/>
    <w:rsid w:val="00296977"/>
    <w:rsid w:val="002C7BC5"/>
    <w:rsid w:val="002E5912"/>
    <w:rsid w:val="00301B21"/>
    <w:rsid w:val="00325348"/>
    <w:rsid w:val="0032732C"/>
    <w:rsid w:val="00336AD0"/>
    <w:rsid w:val="0037079A"/>
    <w:rsid w:val="003A7179"/>
    <w:rsid w:val="003D01E8"/>
    <w:rsid w:val="003E5288"/>
    <w:rsid w:val="003F6D79"/>
    <w:rsid w:val="0041760A"/>
    <w:rsid w:val="00417C01"/>
    <w:rsid w:val="00430144"/>
    <w:rsid w:val="004809EE"/>
    <w:rsid w:val="004E7D54"/>
    <w:rsid w:val="005273C6"/>
    <w:rsid w:val="00530A69"/>
    <w:rsid w:val="00545593"/>
    <w:rsid w:val="00577C6C"/>
    <w:rsid w:val="005A4662"/>
    <w:rsid w:val="005C2FE2"/>
    <w:rsid w:val="005E2BC9"/>
    <w:rsid w:val="00605102"/>
    <w:rsid w:val="006215AA"/>
    <w:rsid w:val="006358F7"/>
    <w:rsid w:val="006913C9"/>
    <w:rsid w:val="0069470D"/>
    <w:rsid w:val="00704DCC"/>
    <w:rsid w:val="00724CCB"/>
    <w:rsid w:val="00734F00"/>
    <w:rsid w:val="007A70AE"/>
    <w:rsid w:val="007F7A61"/>
    <w:rsid w:val="008362E8"/>
    <w:rsid w:val="008A1768"/>
    <w:rsid w:val="008F0F33"/>
    <w:rsid w:val="008F4429"/>
    <w:rsid w:val="009126C0"/>
    <w:rsid w:val="0094021A"/>
    <w:rsid w:val="009B44AF"/>
    <w:rsid w:val="009C6A0B"/>
    <w:rsid w:val="009E477C"/>
    <w:rsid w:val="009E6CB8"/>
    <w:rsid w:val="009F0C77"/>
    <w:rsid w:val="009F4DD1"/>
    <w:rsid w:val="00A00EBA"/>
    <w:rsid w:val="00A41684"/>
    <w:rsid w:val="00A64E80"/>
    <w:rsid w:val="00A72BCD"/>
    <w:rsid w:val="00A741D9"/>
    <w:rsid w:val="00A833AB"/>
    <w:rsid w:val="00A9741D"/>
    <w:rsid w:val="00AD4B17"/>
    <w:rsid w:val="00AF2BDC"/>
    <w:rsid w:val="00B412D4"/>
    <w:rsid w:val="00BE3C22"/>
    <w:rsid w:val="00C0345E"/>
    <w:rsid w:val="00C3483A"/>
    <w:rsid w:val="00C74E9D"/>
    <w:rsid w:val="00C82FD3"/>
    <w:rsid w:val="00C92819"/>
    <w:rsid w:val="00CC6B7B"/>
    <w:rsid w:val="00CD2089"/>
    <w:rsid w:val="00D46133"/>
    <w:rsid w:val="00D47823"/>
    <w:rsid w:val="00D53D5B"/>
    <w:rsid w:val="00D73A67"/>
    <w:rsid w:val="00D970A9"/>
    <w:rsid w:val="00DF3845"/>
    <w:rsid w:val="00E41911"/>
    <w:rsid w:val="00E87495"/>
    <w:rsid w:val="00E92EEF"/>
    <w:rsid w:val="00ED0735"/>
    <w:rsid w:val="00F15D44"/>
    <w:rsid w:val="00F24442"/>
    <w:rsid w:val="00F50AE3"/>
    <w:rsid w:val="00F67CF1"/>
    <w:rsid w:val="00F840F0"/>
    <w:rsid w:val="00FA2EE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7736DD-9DBA-4124-9066-2D355D4BF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133"/>
    <w:rPr>
      <w:rFonts w:ascii="Tahoma" w:hAnsi="Tahoma" w:cs="Tahoma"/>
      <w:sz w:val="16"/>
      <w:szCs w:val="16"/>
    </w:rPr>
  </w:style>
  <w:style w:type="character" w:customStyle="1" w:styleId="BalloonTextChar">
    <w:name w:val="Balloon Text Char"/>
    <w:basedOn w:val="DefaultParagraphFont"/>
    <w:link w:val="BalloonText"/>
    <w:uiPriority w:val="99"/>
    <w:semiHidden/>
    <w:rsid w:val="00D46133"/>
    <w:rPr>
      <w:rFonts w:ascii="Tahoma" w:eastAsia="Times New Roman" w:hAnsi="Tahoma" w:cs="Tahoma"/>
      <w:sz w:val="16"/>
      <w:szCs w:val="16"/>
    </w:rPr>
  </w:style>
  <w:style w:type="character" w:styleId="Hyperlink">
    <w:name w:val="Hyperlink"/>
    <w:basedOn w:val="DefaultParagraphFont"/>
    <w:uiPriority w:val="99"/>
    <w:unhideWhenUsed/>
    <w:rsid w:val="000A77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40_20130516.docx" TargetMode="External"/><Relationship Id="rId3" Type="http://schemas.openxmlformats.org/officeDocument/2006/relationships/settings" Target="settings.xml"/><Relationship Id="rId7" Type="http://schemas.openxmlformats.org/officeDocument/2006/relationships/hyperlink" Target="file:///h:\HJ%20Archive\2013\05-1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CFB46-562E-417B-BB83-E5773CC5A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713</Words>
  <Characters>4068</Characters>
  <Application>Microsoft Office Word</Application>
  <DocSecurity>0</DocSecurity>
  <Lines>33</Lines>
  <Paragraphs>9</Paragraphs>
  <ScaleCrop>false</ScaleCrop>
  <Company>LPITS</Company>
  <LinksUpToDate>false</LinksUpToDate>
  <CharactersWithSpaces>4772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4140: John Hughes - South Carolina Legislature Online</dc:title>
  <dc:creator>angiemorgan</dc:creator>
  <cp:lastModifiedBy>N Cumfer</cp:lastModifiedBy>
  <cp:revision>9</cp:revision>
  <cp:lastPrinted>2013-05-15T19:55:00Z</cp:lastPrinted>
  <dcterms:created xsi:type="dcterms:W3CDTF">2013-05-16T15:08:00Z</dcterms:created>
  <dcterms:modified xsi:type="dcterms:W3CDTF">2014-12-05T16:51:00Z</dcterms:modified>
</cp:coreProperties>
</file>