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B10" w:rsidRDefault="00231B10" w:rsidP="00231B10">
      <w:pPr>
        <w:widowControl w:val="0"/>
        <w:jc w:val="center"/>
      </w:pPr>
      <w:r w:rsidRPr="00231B10">
        <w:rPr>
          <w:b/>
        </w:rPr>
        <w:t>South Carolina General Assembly</w:t>
      </w:r>
    </w:p>
    <w:p w:rsidR="00231B10" w:rsidRDefault="00231B10" w:rsidP="00231B10">
      <w:pPr>
        <w:widowControl w:val="0"/>
        <w:jc w:val="center"/>
      </w:pPr>
      <w:r>
        <w:t>120th Session, 2013-2014</w:t>
      </w:r>
    </w:p>
    <w:p w:rsidR="00231B10" w:rsidRDefault="00231B10" w:rsidP="00231B10">
      <w:pPr>
        <w:widowControl w:val="0"/>
        <w:jc w:val="left"/>
      </w:pPr>
    </w:p>
    <w:p w:rsidR="00231B10" w:rsidRDefault="00231B10" w:rsidP="00231B10">
      <w:pPr>
        <w:widowControl w:val="0"/>
        <w:jc w:val="left"/>
        <w:rPr>
          <w:b/>
        </w:rPr>
      </w:pPr>
      <w:r w:rsidRPr="00231B10">
        <w:rPr>
          <w:b/>
        </w:rPr>
        <w:t>H. 4194</w:t>
      </w:r>
    </w:p>
    <w:p w:rsidR="00231B10" w:rsidRDefault="00231B10" w:rsidP="00231B10">
      <w:pPr>
        <w:widowControl w:val="0"/>
        <w:jc w:val="left"/>
        <w:rPr>
          <w:b/>
        </w:rPr>
      </w:pPr>
    </w:p>
    <w:p w:rsidR="00231B10" w:rsidRDefault="00231B10" w:rsidP="00231B10">
      <w:pPr>
        <w:widowControl w:val="0"/>
        <w:jc w:val="left"/>
      </w:pPr>
      <w:r w:rsidRPr="00231B10">
        <w:rPr>
          <w:b/>
        </w:rPr>
        <w:t>STATUS INFORMATION</w:t>
      </w:r>
    </w:p>
    <w:p w:rsidR="00231B10" w:rsidRDefault="00231B10" w:rsidP="00231B10">
      <w:pPr>
        <w:widowControl w:val="0"/>
        <w:jc w:val="left"/>
      </w:pPr>
    </w:p>
    <w:p w:rsidR="00231B10" w:rsidRDefault="00231B10" w:rsidP="00231B10">
      <w:pPr>
        <w:widowControl w:val="0"/>
        <w:jc w:val="left"/>
      </w:pPr>
      <w:r>
        <w:t>Concurrent Resolution</w:t>
      </w:r>
    </w:p>
    <w:p w:rsidR="00231B10" w:rsidRDefault="00231B10" w:rsidP="00231B10">
      <w:pPr>
        <w:widowControl w:val="0"/>
        <w:jc w:val="left"/>
      </w:pPr>
      <w:r>
        <w:t>Sponsors: Reps. Hiott, Skelton and Owens</w:t>
      </w:r>
    </w:p>
    <w:p w:rsidR="00231B10" w:rsidRDefault="00231B10" w:rsidP="00231B10">
      <w:pPr>
        <w:widowControl w:val="0"/>
        <w:jc w:val="left"/>
      </w:pPr>
      <w:r>
        <w:t>Document Path: l:\council\bills\gm\29782vr13.docx</w:t>
      </w:r>
    </w:p>
    <w:p w:rsidR="00EE7827" w:rsidRDefault="00EE7827" w:rsidP="00231B10">
      <w:pPr>
        <w:widowControl w:val="0"/>
        <w:jc w:val="left"/>
      </w:pPr>
      <w:r>
        <w:t>Companion/Similar bill(s): 711</w:t>
      </w:r>
    </w:p>
    <w:p w:rsidR="00231B10" w:rsidRDefault="00231B10" w:rsidP="00231B10">
      <w:pPr>
        <w:widowControl w:val="0"/>
        <w:jc w:val="left"/>
      </w:pPr>
    </w:p>
    <w:p w:rsidR="00C43678" w:rsidRDefault="00C43678" w:rsidP="00231B10">
      <w:pPr>
        <w:widowControl w:val="0"/>
        <w:jc w:val="left"/>
      </w:pPr>
      <w:r>
        <w:t>Introduced in the House on May 22, 2013</w:t>
      </w:r>
    </w:p>
    <w:p w:rsidR="00C43678" w:rsidRDefault="00C43678" w:rsidP="00231B10">
      <w:pPr>
        <w:widowControl w:val="0"/>
        <w:jc w:val="left"/>
      </w:pPr>
      <w:r>
        <w:t>Introduced in the Senate on May 23, 2013</w:t>
      </w:r>
    </w:p>
    <w:p w:rsidR="00C43678" w:rsidRDefault="00C43678" w:rsidP="00231B10">
      <w:pPr>
        <w:widowControl w:val="0"/>
        <w:jc w:val="left"/>
      </w:pPr>
      <w:r>
        <w:t>Adopted by the General Assembly on May 23, 2013</w:t>
      </w:r>
    </w:p>
    <w:p w:rsidR="00C43678" w:rsidRDefault="00C43678" w:rsidP="00231B10">
      <w:pPr>
        <w:widowControl w:val="0"/>
        <w:jc w:val="left"/>
      </w:pPr>
    </w:p>
    <w:p w:rsidR="00231B10" w:rsidRDefault="00231B10" w:rsidP="00231B10">
      <w:pPr>
        <w:widowControl w:val="0"/>
        <w:jc w:val="left"/>
      </w:pPr>
      <w:r>
        <w:t xml:space="preserve">Summary: </w:t>
      </w:r>
      <w:r w:rsidR="00736EC0">
        <w:t>C. David Stone</w:t>
      </w:r>
    </w:p>
    <w:p w:rsidR="00231B10" w:rsidRDefault="00231B10" w:rsidP="00231B10">
      <w:pPr>
        <w:widowControl w:val="0"/>
        <w:jc w:val="left"/>
      </w:pPr>
    </w:p>
    <w:p w:rsidR="00231B10" w:rsidRDefault="00231B10" w:rsidP="00231B10">
      <w:pPr>
        <w:widowControl w:val="0"/>
        <w:jc w:val="left"/>
      </w:pPr>
    </w:p>
    <w:p w:rsidR="00231B10" w:rsidRDefault="00231B10" w:rsidP="00231B10">
      <w:pPr>
        <w:widowControl w:val="0"/>
        <w:tabs>
          <w:tab w:val="center" w:pos="590"/>
          <w:tab w:val="center" w:pos="1440"/>
          <w:tab w:val="left" w:pos="1872"/>
          <w:tab w:val="left" w:pos="9187"/>
        </w:tabs>
        <w:jc w:val="left"/>
      </w:pPr>
      <w:r w:rsidRPr="00231B10">
        <w:rPr>
          <w:b/>
        </w:rPr>
        <w:t>HISTORY OF LEGISLATIVE ACTIONS</w:t>
      </w:r>
    </w:p>
    <w:p w:rsidR="00231B10" w:rsidRDefault="00231B10" w:rsidP="00231B10">
      <w:pPr>
        <w:widowControl w:val="0"/>
        <w:tabs>
          <w:tab w:val="center" w:pos="590"/>
          <w:tab w:val="center" w:pos="1440"/>
          <w:tab w:val="left" w:pos="1872"/>
          <w:tab w:val="left" w:pos="9187"/>
        </w:tabs>
        <w:jc w:val="left"/>
      </w:pPr>
    </w:p>
    <w:p w:rsidR="00231B10" w:rsidRPr="00231B10" w:rsidRDefault="00231B10" w:rsidP="00231B10">
      <w:pPr>
        <w:widowControl w:val="0"/>
        <w:tabs>
          <w:tab w:val="center" w:pos="590"/>
          <w:tab w:val="center" w:pos="1440"/>
          <w:tab w:val="left" w:pos="1872"/>
          <w:tab w:val="left" w:pos="9187"/>
        </w:tabs>
        <w:jc w:val="left"/>
      </w:pPr>
      <w:r w:rsidRPr="00231B10">
        <w:rPr>
          <w:u w:val="single"/>
        </w:rPr>
        <w:tab/>
        <w:t>Date</w:t>
      </w:r>
      <w:r w:rsidRPr="00231B10">
        <w:rPr>
          <w:u w:val="single"/>
        </w:rPr>
        <w:tab/>
        <w:t>Body</w:t>
      </w:r>
      <w:r w:rsidRPr="00231B10">
        <w:rPr>
          <w:u w:val="single"/>
        </w:rPr>
        <w:tab/>
        <w:t>Action Description with journal page number</w:t>
      </w:r>
      <w:r w:rsidRPr="00231B10">
        <w:rPr>
          <w:u w:val="single"/>
        </w:rPr>
        <w:tab/>
      </w:r>
      <w:bookmarkStart w:id="0" w:name="_GoBack"/>
      <w:bookmarkEnd w:id="0"/>
    </w:p>
    <w:p w:rsidR="009B54D8" w:rsidRDefault="009B54D8" w:rsidP="009B54D8">
      <w:pPr>
        <w:widowControl w:val="0"/>
        <w:tabs>
          <w:tab w:val="right" w:pos="1008"/>
          <w:tab w:val="left" w:pos="1152"/>
          <w:tab w:val="left" w:pos="1872"/>
          <w:tab w:val="left" w:pos="9187"/>
        </w:tabs>
        <w:ind w:left="2088" w:hanging="2088"/>
        <w:jc w:val="left"/>
      </w:pPr>
      <w:r>
        <w:tab/>
        <w:t>5/22/2013</w:t>
      </w:r>
      <w:r>
        <w:tab/>
        <w:t>House</w:t>
      </w:r>
      <w:r>
        <w:tab/>
      </w:r>
      <w:r w:rsidRPr="00575CC9">
        <w:t>Intr</w:t>
      </w:r>
      <w:r>
        <w:t xml:space="preserve">oduced, adopted, sent to Senate </w:t>
      </w:r>
      <w:r w:rsidRPr="00575CC9">
        <w:t>(</w:t>
      </w:r>
      <w:hyperlink r:id="rId7" w:history="1">
        <w:r w:rsidRPr="00575CC9">
          <w:rPr>
            <w:rStyle w:val="Hyperlink"/>
          </w:rPr>
          <w:t>House Journal</w:t>
        </w:r>
        <w:r w:rsidRPr="00575CC9">
          <w:rPr>
            <w:rStyle w:val="Hyperlink"/>
          </w:rPr>
          <w:noBreakHyphen/>
          <w:t>page 10</w:t>
        </w:r>
      </w:hyperlink>
      <w:r w:rsidRPr="00575CC9">
        <w:t>)</w:t>
      </w:r>
    </w:p>
    <w:p w:rsidR="009B54D8" w:rsidRDefault="009B54D8" w:rsidP="009B54D8">
      <w:pPr>
        <w:widowControl w:val="0"/>
        <w:tabs>
          <w:tab w:val="right" w:pos="1008"/>
          <w:tab w:val="left" w:pos="1152"/>
          <w:tab w:val="left" w:pos="1872"/>
          <w:tab w:val="left" w:pos="9187"/>
        </w:tabs>
        <w:ind w:left="2088" w:hanging="2088"/>
        <w:jc w:val="left"/>
      </w:pPr>
      <w:r>
        <w:tab/>
        <w:t>5/23/2013</w:t>
      </w:r>
      <w:r>
        <w:tab/>
        <w:t>Senate</w:t>
      </w:r>
      <w:r>
        <w:tab/>
      </w:r>
      <w:r w:rsidRPr="00575CC9">
        <w:t>Introduced, adop</w:t>
      </w:r>
      <w:r>
        <w:t xml:space="preserve">ted, returned with concurrence </w:t>
      </w:r>
      <w:r w:rsidRPr="00575CC9">
        <w:t>(</w:t>
      </w:r>
      <w:hyperlink r:id="rId8" w:history="1">
        <w:r w:rsidRPr="00575CC9">
          <w:rPr>
            <w:rStyle w:val="Hyperlink"/>
          </w:rPr>
          <w:t>Senate Journal</w:t>
        </w:r>
        <w:r w:rsidRPr="00575CC9">
          <w:rPr>
            <w:rStyle w:val="Hyperlink"/>
          </w:rPr>
          <w:noBreakHyphen/>
          <w:t>page 7</w:t>
        </w:r>
      </w:hyperlink>
      <w:r w:rsidRPr="00575CC9">
        <w:t>)</w:t>
      </w:r>
    </w:p>
    <w:p w:rsidR="009B54D8" w:rsidRDefault="009B54D8" w:rsidP="009B54D8">
      <w:pPr>
        <w:widowControl w:val="0"/>
        <w:tabs>
          <w:tab w:val="right" w:pos="1008"/>
          <w:tab w:val="left" w:pos="1152"/>
          <w:tab w:val="left" w:pos="1872"/>
          <w:tab w:val="left" w:pos="9187"/>
        </w:tabs>
        <w:ind w:left="2088" w:hanging="2088"/>
        <w:jc w:val="left"/>
      </w:pPr>
    </w:p>
    <w:p w:rsidR="00231B10" w:rsidRPr="00231B10" w:rsidRDefault="00231B10" w:rsidP="00231B10">
      <w:pPr>
        <w:widowControl w:val="0"/>
        <w:tabs>
          <w:tab w:val="right" w:pos="1008"/>
          <w:tab w:val="left" w:pos="1152"/>
          <w:tab w:val="left" w:pos="1872"/>
          <w:tab w:val="left" w:pos="9187"/>
        </w:tabs>
        <w:ind w:left="2088" w:hanging="2088"/>
        <w:jc w:val="left"/>
      </w:pPr>
    </w:p>
    <w:p w:rsidR="00231B10" w:rsidRDefault="00231B10" w:rsidP="00231B10">
      <w:r w:rsidRPr="00231B10">
        <w:rPr>
          <w:b/>
        </w:rPr>
        <w:t>VERSIONS OF THIS BILL</w:t>
      </w:r>
    </w:p>
    <w:p w:rsidR="00231B10" w:rsidRDefault="00231B10" w:rsidP="00231B10"/>
    <w:p w:rsidR="00231B10" w:rsidRDefault="00481436" w:rsidP="00231B10">
      <w:hyperlink r:id="rId9" w:history="1">
        <w:r w:rsidR="00231B10">
          <w:rPr>
            <w:rStyle w:val="Hyperlink"/>
          </w:rPr>
          <w:t>5/22/2013</w:t>
        </w:r>
      </w:hyperlink>
    </w:p>
    <w:p w:rsidR="00231B10" w:rsidRDefault="00231B10" w:rsidP="00231B10"/>
    <w:p w:rsidR="00231B10" w:rsidRDefault="00231B10" w:rsidP="00231B10">
      <w:pPr>
        <w:sectPr w:rsidR="00231B10" w:rsidSect="00231B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A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PICKENS COUNTY SHERIFF C. DAVID STONE, FOR HIS LONG AND DEDICATED SERVICE AND OUTSTANDING CONTRIBUTIONS TO LAW ENFORCEMENT OVER THE PAST FORTY</w:t>
      </w:r>
      <w:r w:rsidR="00A56F1D">
        <w:noBreakHyphen/>
      </w:r>
      <w:r>
        <w:t>FOUR YEARS.</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1C2"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2C0">
        <w:t>it is altogether fitting that the South Carolina General Assembly should pause in its deliberations to commend the commitment of such devoted members of law enforcement as Pickens County Sheriff C. David Stone;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Stone has served as sheriff of Pickens County since 1969, serving longer than any active sheriff in the State and the second longest</w:t>
      </w:r>
      <w:r w:rsidR="00A56F1D">
        <w:noBreakHyphen/>
      </w:r>
      <w:r>
        <w:t>sitting sheriff in the United States;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the FBI National Academy, he has served as the president of the South Carolina Sheriffs</w:t>
      </w:r>
      <w:r w:rsidR="00A56F1D" w:rsidRPr="00A56F1D">
        <w:t>’</w:t>
      </w:r>
      <w:r>
        <w:t xml:space="preserve"> Association and on the board of the Sheriffs</w:t>
      </w:r>
      <w:r w:rsidR="00A56F1D" w:rsidRPr="00A56F1D">
        <w:t>’</w:t>
      </w:r>
      <w:r>
        <w:t xml:space="preserve"> Association as its secretary/treasurer for over twenty</w:t>
      </w:r>
      <w:r w:rsidR="00A56F1D">
        <w:noBreakHyphen/>
      </w:r>
      <w:r>
        <w:t>five years;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1991 to 1992, he served as the president of the South Carolina Law Enforcement Officers</w:t>
      </w:r>
      <w:r w:rsidR="00A56F1D" w:rsidRPr="00A56F1D">
        <w:t>’</w:t>
      </w:r>
      <w:r>
        <w:t xml:space="preserve"> Association;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significant contribution</w:t>
      </w:r>
      <w:r w:rsidR="0099315F">
        <w:t>s</w:t>
      </w:r>
      <w:r>
        <w:t xml:space="preserve"> to law enforcement in the Palmetto State ha</w:t>
      </w:r>
      <w:r w:rsidR="0099315F">
        <w:t>ve</w:t>
      </w:r>
      <w:r>
        <w:t xml:space="preserve"> been honored with numerous awards, including the Sheriff of the Year in 1975 and 1981</w:t>
      </w:r>
      <w:r w:rsidR="0099315F">
        <w:t>,</w:t>
      </w:r>
      <w:r>
        <w:t xml:space="preserve"> the Strom Thurmond Award for Excellence in Law Enforcement</w:t>
      </w:r>
      <w:r w:rsidR="0099315F">
        <w:t>,</w:t>
      </w:r>
      <w:r>
        <w:t xml:space="preserve"> and the Order of the Palmetto, the state</w:t>
      </w:r>
      <w:r w:rsidR="00A56F1D" w:rsidRPr="00A56F1D">
        <w:t>’</w:t>
      </w:r>
      <w:r>
        <w:t>s highest civilian honor; and</w:t>
      </w:r>
    </w:p>
    <w:p w:rsidR="00D275FB" w:rsidRDefault="00D2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FB" w:rsidRDefault="00D2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22C0">
        <w:t xml:space="preserve">the </w:t>
      </w:r>
      <w:r>
        <w:t>Pickens County Sheriff</w:t>
      </w:r>
      <w:r w:rsidR="00A56F1D" w:rsidRPr="00A56F1D">
        <w:t>’</w:t>
      </w:r>
      <w:r>
        <w:t>s Office was awarded the Southern Bell Award for Excellence in Law Enforcement which recognized Sheriff Stone</w:t>
      </w:r>
      <w:r w:rsidR="00A56F1D" w:rsidRPr="00A56F1D">
        <w:t>’</w:t>
      </w:r>
      <w:r>
        <w:t>s outstanding cooperation with and assistance to other law enforcement agencies;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allow South Carolina youth the opportunity to “explore” a career in law enforcement, he provided the necessary resources and support to develop a law enforcement explorer post that can attract quality officers</w:t>
      </w:r>
      <w:r w:rsidR="00A56F1D">
        <w:t xml:space="preserve"> in the future</w:t>
      </w:r>
      <w:r>
        <w:t>;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demonstration of his commitment to education and</w:t>
      </w:r>
      <w:r w:rsidR="007074B8">
        <w:t xml:space="preserve"> excellence in the law enforcemen</w:t>
      </w:r>
      <w:r>
        <w:t xml:space="preserve">t profession, he established a scholarship fund for </w:t>
      </w:r>
      <w:r w:rsidR="007074B8">
        <w:t>personnel and their children in the Pickens County Sheriff</w:t>
      </w:r>
      <w:r w:rsidR="00A56F1D" w:rsidRPr="00A56F1D">
        <w:t>’</w:t>
      </w:r>
      <w:r w:rsidR="007074B8">
        <w:t>s Office to promote the image, skills, and benefits of law enforcement, which has awarded over $248,000 in scholarships to date; and</w:t>
      </w:r>
    </w:p>
    <w:p w:rsidR="00F141C2"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4B8" w:rsidRDefault="00F14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Stone</w:t>
      </w:r>
      <w:r w:rsidR="007074B8">
        <w:t xml:space="preserve"> has contributed</w:t>
      </w:r>
      <w:r>
        <w:t xml:space="preserve"> </w:t>
      </w:r>
      <w:r w:rsidR="007074B8">
        <w:t xml:space="preserve">considerable time and </w:t>
      </w:r>
      <w:r>
        <w:t xml:space="preserve">outstanding service </w:t>
      </w:r>
      <w:r w:rsidR="007074B8">
        <w:t>to such community endeavors as the hospital fitness trail, the heart fund,</w:t>
      </w:r>
      <w:r w:rsidR="00D275FB">
        <w:t xml:space="preserve"> </w:t>
      </w:r>
      <w:r w:rsidR="007074B8">
        <w:t>Honor Flight, and he is a member of the Shriners; and</w:t>
      </w:r>
    </w:p>
    <w:p w:rsidR="007074B8" w:rsidRDefault="00707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707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75FB">
        <w:t>the South Carolina General Assembly is grateful for the long and dedicated leadership of Sheriff David Stone which has exemplified the highest degree of excellence in law enforcement to the benefit of our citizens and communities</w:t>
      </w:r>
      <w:r w:rsidR="00157A6B">
        <w:t xml:space="preserve">.  Now, therefore, </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75FB">
        <w:t xml:space="preserve"> the members of the South Carolina General Assembly, by this resolution, recognize and honor Pickens County Sheriff C. David Stone, for his long and dedicated service</w:t>
      </w:r>
      <w:r w:rsidR="00BE22C0">
        <w:t xml:space="preserve"> and outstanding contributions </w:t>
      </w:r>
      <w:r w:rsidR="00D275FB">
        <w:t>to law enforcement</w:t>
      </w:r>
      <w:r w:rsidR="00BE22C0">
        <w:t xml:space="preserve"> for the past forty</w:t>
      </w:r>
      <w:r w:rsidR="00A56F1D">
        <w:noBreakHyphen/>
      </w:r>
      <w:r w:rsidR="00BE22C0">
        <w:t>four years.</w:t>
      </w:r>
    </w:p>
    <w:p w:rsidR="00157A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75FB">
        <w:t>provid</w:t>
      </w:r>
      <w:r>
        <w:t>ed to</w:t>
      </w:r>
      <w:r w:rsidR="00D275FB">
        <w:t xml:space="preserve"> Sheriff C. David Stone.</w:t>
      </w:r>
    </w:p>
    <w:p w:rsidR="00C65643" w:rsidRDefault="00A56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643" w:rsidRDefault="00C65643" w:rsidP="00231B10">
      <w:pPr>
        <w:suppressAutoHyphens/>
      </w:pPr>
    </w:p>
    <w:sectPr w:rsidR="00C65643" w:rsidSect="00231B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2C0" w:rsidRDefault="00BE22C0" w:rsidP="009F0C77">
      <w:r>
        <w:separator/>
      </w:r>
    </w:p>
  </w:endnote>
  <w:endnote w:type="continuationSeparator" w:id="0">
    <w:p w:rsidR="00BE22C0" w:rsidRDefault="00BE22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4CD470-3375-45E8-A6B0-D2154A51FE02}"/>
    <w:embedBold r:id="rId2" w:fontKey="{F63FE4F4-0A3A-43E5-B0CC-95E08D952C55}"/>
  </w:font>
  <w:font w:name="Calibri">
    <w:panose1 w:val="020F0502020204030204"/>
    <w:charset w:val="00"/>
    <w:family w:val="swiss"/>
    <w:pitch w:val="variable"/>
    <w:sig w:usb0="E10002FF" w:usb1="4000ACFF" w:usb2="00000009" w:usb3="00000000" w:csb0="0000019F" w:csb1="00000000"/>
    <w:embedRegular r:id="rId3" w:fontKey="{4D42338C-7273-4DC7-93DA-E19D4208568E}"/>
  </w:font>
  <w:font w:name="Tahoma">
    <w:panose1 w:val="020B0604030504040204"/>
    <w:charset w:val="00"/>
    <w:family w:val="swiss"/>
    <w:pitch w:val="variable"/>
    <w:sig w:usb0="21002A87" w:usb1="80000000" w:usb2="00000008" w:usb3="00000000" w:csb0="000101FF" w:csb1="00000000"/>
    <w:embedRegular r:id="rId4" w:fontKey="{F5E683C8-BFF5-4519-973B-B39CACAD246A}"/>
  </w:font>
  <w:font w:name="Cambria">
    <w:panose1 w:val="02040503050406030204"/>
    <w:charset w:val="00"/>
    <w:family w:val="roman"/>
    <w:pitch w:val="variable"/>
    <w:sig w:usb0="E00002FF" w:usb1="400004FF" w:usb2="00000000" w:usb3="00000000" w:csb0="0000019F" w:csb1="00000000"/>
    <w:embedRegular r:id="rId5" w:fontKey="{D6041127-0A7A-49AE-A217-9BDA0B7C1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B10" w:rsidRPr="00C65643" w:rsidRDefault="00231B10" w:rsidP="00C65643">
    <w:pPr>
      <w:pStyle w:val="Footer"/>
      <w:tabs>
        <w:tab w:val="clear" w:pos="4680"/>
        <w:tab w:val="clear" w:pos="9360"/>
        <w:tab w:val="center" w:pos="2995"/>
      </w:tabs>
      <w:spacing w:before="120"/>
    </w:pPr>
    <w:r>
      <w:t>[4194]</w:t>
    </w:r>
    <w:r>
      <w:tab/>
    </w:r>
    <w:r w:rsidR="00FA1C7D">
      <w:fldChar w:fldCharType="begin"/>
    </w:r>
    <w:r w:rsidR="00FA1C7D">
      <w:instrText xml:space="preserve"> PAGE  \* MERGEFORMAT </w:instrText>
    </w:r>
    <w:r w:rsidR="00FA1C7D">
      <w:fldChar w:fldCharType="separate"/>
    </w:r>
    <w:r w:rsidR="00481436">
      <w:rPr>
        <w:noProof/>
      </w:rPr>
      <w:t>1</w:t>
    </w:r>
    <w:r w:rsidR="00FA1C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2C0" w:rsidRDefault="00BE22C0" w:rsidP="009F0C77">
      <w:r>
        <w:separator/>
      </w:r>
    </w:p>
  </w:footnote>
  <w:footnote w:type="continuationSeparator" w:id="0">
    <w:p w:rsidR="00BE22C0" w:rsidRDefault="00BE22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82VR13"/>
    <w:docVar w:name="CoverBillType" w:val="c"/>
    <w:docVar w:name="docpath" w:val="L:\Council\bills\GM\29782VR13.DOCX"/>
    <w:docVar w:name="dvBillNumber" w:val="4194"/>
    <w:docVar w:name="dvBillNumberPrefix" w:val="H. "/>
    <w:docVar w:name="dvOriginalBody" w:val="House"/>
    <w:docVar w:name="dvSteno" w:val="GM"/>
    <w:docVar w:name="NameofBody" w:val="h"/>
    <w:docVar w:name="vgroup2" w:val="Council"/>
  </w:docVars>
  <w:rsids>
    <w:rsidRoot w:val="008F3C57"/>
    <w:rsid w:val="00011869"/>
    <w:rsid w:val="00094021"/>
    <w:rsid w:val="000E1785"/>
    <w:rsid w:val="000F40FA"/>
    <w:rsid w:val="0010776B"/>
    <w:rsid w:val="00133E66"/>
    <w:rsid w:val="001435A3"/>
    <w:rsid w:val="00157A6B"/>
    <w:rsid w:val="001D08F2"/>
    <w:rsid w:val="001D525B"/>
    <w:rsid w:val="001D7F4F"/>
    <w:rsid w:val="0020132B"/>
    <w:rsid w:val="00215853"/>
    <w:rsid w:val="00231B10"/>
    <w:rsid w:val="002321B6"/>
    <w:rsid w:val="0023348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1436"/>
    <w:rsid w:val="004C4FE2"/>
    <w:rsid w:val="004C6D5A"/>
    <w:rsid w:val="004E7D54"/>
    <w:rsid w:val="005273C6"/>
    <w:rsid w:val="00530A69"/>
    <w:rsid w:val="00545593"/>
    <w:rsid w:val="00577C6C"/>
    <w:rsid w:val="005C2FE2"/>
    <w:rsid w:val="005E2BC9"/>
    <w:rsid w:val="00605102"/>
    <w:rsid w:val="006215AA"/>
    <w:rsid w:val="006913C9"/>
    <w:rsid w:val="0069470D"/>
    <w:rsid w:val="007074B8"/>
    <w:rsid w:val="00734F00"/>
    <w:rsid w:val="00736EC0"/>
    <w:rsid w:val="00795845"/>
    <w:rsid w:val="007A70AE"/>
    <w:rsid w:val="008362E8"/>
    <w:rsid w:val="00860090"/>
    <w:rsid w:val="008A1768"/>
    <w:rsid w:val="008F0F33"/>
    <w:rsid w:val="008F3C57"/>
    <w:rsid w:val="008F4429"/>
    <w:rsid w:val="0094021A"/>
    <w:rsid w:val="0099315F"/>
    <w:rsid w:val="009B24ED"/>
    <w:rsid w:val="009B44AF"/>
    <w:rsid w:val="009B54D8"/>
    <w:rsid w:val="009C64E9"/>
    <w:rsid w:val="009C6A0B"/>
    <w:rsid w:val="009F0C77"/>
    <w:rsid w:val="009F4DD1"/>
    <w:rsid w:val="00A41684"/>
    <w:rsid w:val="00A56F1D"/>
    <w:rsid w:val="00A64E80"/>
    <w:rsid w:val="00A72BCD"/>
    <w:rsid w:val="00A741D9"/>
    <w:rsid w:val="00A833AB"/>
    <w:rsid w:val="00A9741D"/>
    <w:rsid w:val="00AD4B17"/>
    <w:rsid w:val="00AF2B0F"/>
    <w:rsid w:val="00B412D4"/>
    <w:rsid w:val="00B65AD1"/>
    <w:rsid w:val="00BE22C0"/>
    <w:rsid w:val="00BE3C22"/>
    <w:rsid w:val="00C0345E"/>
    <w:rsid w:val="00C3483A"/>
    <w:rsid w:val="00C43678"/>
    <w:rsid w:val="00C6029C"/>
    <w:rsid w:val="00C65643"/>
    <w:rsid w:val="00C74E9D"/>
    <w:rsid w:val="00C82FD3"/>
    <w:rsid w:val="00C92819"/>
    <w:rsid w:val="00CC6B7B"/>
    <w:rsid w:val="00CD2089"/>
    <w:rsid w:val="00D275FB"/>
    <w:rsid w:val="00D54522"/>
    <w:rsid w:val="00D73A67"/>
    <w:rsid w:val="00D970A9"/>
    <w:rsid w:val="00DF3845"/>
    <w:rsid w:val="00E41911"/>
    <w:rsid w:val="00E54E67"/>
    <w:rsid w:val="00E92EEF"/>
    <w:rsid w:val="00EE7827"/>
    <w:rsid w:val="00EF5972"/>
    <w:rsid w:val="00F141C2"/>
    <w:rsid w:val="00F24442"/>
    <w:rsid w:val="00F50AE3"/>
    <w:rsid w:val="00F67CF1"/>
    <w:rsid w:val="00F840F0"/>
    <w:rsid w:val="00FA1C7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692E6C-373A-4B7C-9958-C7442C4B7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2C0"/>
    <w:rPr>
      <w:rFonts w:ascii="Tahoma" w:hAnsi="Tahoma" w:cs="Tahoma"/>
      <w:sz w:val="16"/>
      <w:szCs w:val="16"/>
    </w:rPr>
  </w:style>
  <w:style w:type="character" w:customStyle="1" w:styleId="BalloonTextChar">
    <w:name w:val="Balloon Text Char"/>
    <w:basedOn w:val="DefaultParagraphFont"/>
    <w:link w:val="BalloonText"/>
    <w:uiPriority w:val="99"/>
    <w:semiHidden/>
    <w:rsid w:val="00BE22C0"/>
    <w:rPr>
      <w:rFonts w:ascii="Tahoma" w:eastAsia="Times New Roman" w:hAnsi="Tahoma" w:cs="Tahoma"/>
      <w:sz w:val="16"/>
      <w:szCs w:val="16"/>
    </w:rPr>
  </w:style>
  <w:style w:type="character" w:styleId="Hyperlink">
    <w:name w:val="Hyperlink"/>
    <w:basedOn w:val="DefaultParagraphFont"/>
    <w:uiPriority w:val="99"/>
    <w:unhideWhenUsed/>
    <w:rsid w:val="00231B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3-13.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94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6441B-A24E-4375-94DF-45E2E43D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4194: C. David Stone - South Carolina Legislature Online</dc:title>
  <dc:creator>%USERNAME%</dc:creator>
  <cp:lastModifiedBy>N Cumfer</cp:lastModifiedBy>
  <cp:revision>10</cp:revision>
  <cp:lastPrinted>2013-05-21T19:30:00Z</cp:lastPrinted>
  <dcterms:created xsi:type="dcterms:W3CDTF">2013-05-22T15:15:00Z</dcterms:created>
  <dcterms:modified xsi:type="dcterms:W3CDTF">2014-12-05T16:52:00Z</dcterms:modified>
</cp:coreProperties>
</file>