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F78" w:rsidRDefault="00317F78" w:rsidP="00317F78">
      <w:pPr>
        <w:widowControl w:val="0"/>
        <w:jc w:val="center"/>
      </w:pPr>
      <w:r w:rsidRPr="00317F78">
        <w:rPr>
          <w:b/>
        </w:rPr>
        <w:t>South Carolina General Assembly</w:t>
      </w:r>
    </w:p>
    <w:p w:rsidR="00317F78" w:rsidRDefault="00317F78" w:rsidP="00317F78">
      <w:pPr>
        <w:widowControl w:val="0"/>
        <w:jc w:val="center"/>
      </w:pPr>
      <w:r>
        <w:t>120th Session, 2013-2014</w:t>
      </w:r>
    </w:p>
    <w:p w:rsidR="00317F78" w:rsidRDefault="00317F78" w:rsidP="00317F78">
      <w:pPr>
        <w:widowControl w:val="0"/>
        <w:jc w:val="left"/>
      </w:pPr>
    </w:p>
    <w:p w:rsidR="00317F78" w:rsidRDefault="00317F78" w:rsidP="00317F78">
      <w:pPr>
        <w:widowControl w:val="0"/>
        <w:jc w:val="left"/>
        <w:rPr>
          <w:b/>
        </w:rPr>
      </w:pPr>
      <w:r w:rsidRPr="00317F78">
        <w:rPr>
          <w:b/>
        </w:rPr>
        <w:t>H. 4645</w:t>
      </w:r>
    </w:p>
    <w:p w:rsidR="00317F78" w:rsidRDefault="00317F78" w:rsidP="00317F78">
      <w:pPr>
        <w:widowControl w:val="0"/>
        <w:jc w:val="left"/>
        <w:rPr>
          <w:b/>
        </w:rPr>
      </w:pPr>
    </w:p>
    <w:p w:rsidR="00317F78" w:rsidRDefault="00317F78" w:rsidP="00317F78">
      <w:pPr>
        <w:widowControl w:val="0"/>
        <w:jc w:val="left"/>
      </w:pPr>
      <w:r w:rsidRPr="00317F78">
        <w:rPr>
          <w:b/>
        </w:rPr>
        <w:t>STATUS INFORMATION</w:t>
      </w:r>
    </w:p>
    <w:p w:rsidR="00317F78" w:rsidRDefault="00317F78" w:rsidP="00317F78">
      <w:pPr>
        <w:widowControl w:val="0"/>
        <w:jc w:val="left"/>
      </w:pPr>
    </w:p>
    <w:p w:rsidR="00317F78" w:rsidRDefault="00317F78" w:rsidP="00317F78">
      <w:pPr>
        <w:widowControl w:val="0"/>
        <w:jc w:val="left"/>
      </w:pPr>
      <w:r>
        <w:t>General Bill</w:t>
      </w:r>
    </w:p>
    <w:p w:rsidR="00317F78" w:rsidRDefault="00317F78" w:rsidP="00317F78">
      <w:pPr>
        <w:widowControl w:val="0"/>
        <w:jc w:val="left"/>
      </w:pPr>
      <w:r>
        <w:t>Sponsors: Rep. Bowen</w:t>
      </w:r>
    </w:p>
    <w:p w:rsidR="00317F78" w:rsidRDefault="00317F78" w:rsidP="00317F78">
      <w:pPr>
        <w:widowControl w:val="0"/>
        <w:jc w:val="left"/>
      </w:pPr>
      <w:r>
        <w:t>Document Path: l:\council\bills\swb\5073cm14.docx</w:t>
      </w:r>
    </w:p>
    <w:p w:rsidR="00317F78" w:rsidRDefault="00317F78" w:rsidP="00317F78">
      <w:pPr>
        <w:widowControl w:val="0"/>
        <w:jc w:val="left"/>
      </w:pPr>
    </w:p>
    <w:p w:rsidR="00317F78" w:rsidRDefault="00317F78" w:rsidP="00317F78">
      <w:pPr>
        <w:widowControl w:val="0"/>
        <w:jc w:val="left"/>
      </w:pPr>
      <w:r>
        <w:t>Introduced in the House on February 18, 2014</w:t>
      </w:r>
    </w:p>
    <w:p w:rsidR="00317F78" w:rsidRDefault="00317F78" w:rsidP="00317F78">
      <w:pPr>
        <w:widowControl w:val="0"/>
        <w:jc w:val="left"/>
      </w:pPr>
      <w:r>
        <w:t xml:space="preserve">Currently residing in the House Committee on </w:t>
      </w:r>
      <w:r w:rsidRPr="00317F78">
        <w:rPr>
          <w:b/>
        </w:rPr>
        <w:t>Judiciary</w:t>
      </w:r>
    </w:p>
    <w:p w:rsidR="00317F78" w:rsidRDefault="00317F78" w:rsidP="00317F78">
      <w:pPr>
        <w:widowControl w:val="0"/>
        <w:jc w:val="left"/>
      </w:pPr>
    </w:p>
    <w:p w:rsidR="00317F78" w:rsidRDefault="00317F78" w:rsidP="00317F78">
      <w:pPr>
        <w:widowControl w:val="0"/>
        <w:jc w:val="left"/>
      </w:pPr>
      <w:r>
        <w:t xml:space="preserve">Summary: </w:t>
      </w:r>
      <w:r w:rsidR="001D4A52">
        <w:t>Concealed weapons permit</w:t>
      </w:r>
    </w:p>
    <w:p w:rsidR="00317F78" w:rsidRDefault="00317F78" w:rsidP="00317F78">
      <w:pPr>
        <w:widowControl w:val="0"/>
        <w:jc w:val="left"/>
      </w:pPr>
    </w:p>
    <w:p w:rsidR="00317F78" w:rsidRDefault="00317F78" w:rsidP="00317F78">
      <w:pPr>
        <w:widowControl w:val="0"/>
        <w:jc w:val="left"/>
      </w:pPr>
    </w:p>
    <w:p w:rsidR="00317F78" w:rsidRDefault="00317F78" w:rsidP="00317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F78">
        <w:rPr>
          <w:b/>
        </w:rPr>
        <w:t>HISTORY OF LEGISLATIVE ACTIONS</w:t>
      </w:r>
    </w:p>
    <w:p w:rsidR="00317F78" w:rsidRDefault="00317F78" w:rsidP="00317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7F78" w:rsidRPr="00317F78" w:rsidRDefault="00317F78" w:rsidP="00317F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7F78">
        <w:rPr>
          <w:u w:val="single"/>
        </w:rPr>
        <w:tab/>
        <w:t>Date</w:t>
      </w:r>
      <w:r w:rsidRPr="00317F78">
        <w:rPr>
          <w:u w:val="single"/>
        </w:rPr>
        <w:tab/>
        <w:t>Body</w:t>
      </w:r>
      <w:r w:rsidRPr="00317F78">
        <w:rPr>
          <w:u w:val="single"/>
        </w:rPr>
        <w:tab/>
        <w:t>Action Description with journal page number</w:t>
      </w:r>
      <w:r w:rsidRPr="00317F78">
        <w:rPr>
          <w:u w:val="single"/>
        </w:rPr>
        <w:tab/>
      </w:r>
      <w:bookmarkStart w:id="0" w:name="_GoBack"/>
      <w:bookmarkEnd w:id="0"/>
    </w:p>
    <w:p w:rsidR="009B2784" w:rsidRDefault="009B2784" w:rsidP="009B2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A672AE">
        <w:t>Introduced and read first time (</w:t>
      </w:r>
      <w:hyperlink r:id="rId7" w:history="1">
        <w:r w:rsidRPr="00A672AE">
          <w:rPr>
            <w:rStyle w:val="Hyperlink"/>
          </w:rPr>
          <w:t>House Journal</w:t>
        </w:r>
        <w:r w:rsidRPr="00A672AE">
          <w:rPr>
            <w:rStyle w:val="Hyperlink"/>
          </w:rPr>
          <w:noBreakHyphen/>
          <w:t>page 13</w:t>
        </w:r>
      </w:hyperlink>
      <w:r w:rsidRPr="00A672AE">
        <w:t>)</w:t>
      </w:r>
    </w:p>
    <w:p w:rsidR="009B2784" w:rsidRDefault="009B2784" w:rsidP="009B2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2/18/2014</w:t>
      </w:r>
      <w:r>
        <w:tab/>
        <w:t>House</w:t>
      </w:r>
      <w:r>
        <w:tab/>
      </w:r>
      <w:r w:rsidRPr="00A672AE">
        <w:t>Ref</w:t>
      </w:r>
      <w:r>
        <w:t xml:space="preserve">erred to Committee on </w:t>
      </w:r>
      <w:r w:rsidRPr="00A672AE">
        <w:rPr>
          <w:b/>
        </w:rPr>
        <w:t>Judiciary</w:t>
      </w:r>
      <w:r>
        <w:t xml:space="preserve"> </w:t>
      </w:r>
      <w:r w:rsidRPr="00A672AE">
        <w:t>(</w:t>
      </w:r>
      <w:hyperlink r:id="rId8" w:history="1">
        <w:r w:rsidRPr="00A672AE">
          <w:rPr>
            <w:rStyle w:val="Hyperlink"/>
          </w:rPr>
          <w:t>House Journal</w:t>
        </w:r>
        <w:r w:rsidRPr="00A672AE">
          <w:rPr>
            <w:rStyle w:val="Hyperlink"/>
          </w:rPr>
          <w:noBreakHyphen/>
          <w:t>page 13</w:t>
        </w:r>
      </w:hyperlink>
      <w:r w:rsidRPr="00A672AE">
        <w:t>)</w:t>
      </w:r>
    </w:p>
    <w:p w:rsidR="009B2784" w:rsidRDefault="009B2784" w:rsidP="009B27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F78" w:rsidRPr="00317F78" w:rsidRDefault="00317F78" w:rsidP="00317F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7F78" w:rsidRDefault="00317F78" w:rsidP="00317F78">
      <w:pPr>
        <w:widowControl w:val="0"/>
        <w:jc w:val="left"/>
      </w:pPr>
      <w:r w:rsidRPr="00317F78">
        <w:rPr>
          <w:b/>
        </w:rPr>
        <w:t>VERSIONS OF THIS BILL</w:t>
      </w:r>
    </w:p>
    <w:p w:rsidR="00317F78" w:rsidRDefault="00317F78" w:rsidP="00317F78">
      <w:pPr>
        <w:widowControl w:val="0"/>
        <w:jc w:val="left"/>
      </w:pPr>
    </w:p>
    <w:p w:rsidR="00317F78" w:rsidRDefault="003A536D" w:rsidP="00317F78">
      <w:pPr>
        <w:widowControl w:val="0"/>
        <w:jc w:val="left"/>
      </w:pPr>
      <w:hyperlink r:id="rId9" w:history="1">
        <w:r w:rsidR="00317F78">
          <w:rPr>
            <w:rStyle w:val="Hyperlink"/>
          </w:rPr>
          <w:t>2/18/2014</w:t>
        </w:r>
      </w:hyperlink>
    </w:p>
    <w:p w:rsidR="00317F78" w:rsidRDefault="00317F78" w:rsidP="00317F78"/>
    <w:p w:rsidR="00317F78" w:rsidRDefault="00317F78" w:rsidP="00317F78">
      <w:pPr>
        <w:sectPr w:rsidR="00317F78" w:rsidSect="00317F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7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1D4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4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23</w:t>
      </w:r>
      <w:r>
        <w:noBreakHyphen/>
        <w:t>31</w:t>
      </w:r>
      <w:r>
        <w:noBreakHyphen/>
        <w:t>21</w:t>
      </w:r>
      <w:r w:rsidR="00AB76D1">
        <w:t>8</w:t>
      </w:r>
      <w:r>
        <w:t xml:space="preserve"> SO AS TO PROVIDE THAT A VALID CONCEALABLE WEAPONS PERMIT ISSUED BY THE STATE OF GEORGIA MUST BE HONORED BY THIS STATE</w:t>
      </w:r>
      <w:r w:rsidR="00373929">
        <w:t xml:space="preserve"> </w:t>
      </w:r>
      <w:r w:rsidR="00F27235">
        <w:t>PER</w:t>
      </w:r>
      <w:r w:rsidR="00373929">
        <w:t xml:space="preserve"> RECIPROCITY</w:t>
      </w:r>
      <w:r>
        <w:t>.</w:t>
      </w:r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44515">
        <w:t>Article 4, Chapter 31, Title 23 of the 1976 Code is amended by adding:</w:t>
      </w:r>
    </w:p>
    <w:p w:rsidR="00344515" w:rsidRDefault="00344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515" w:rsidRDefault="003445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31</w:t>
      </w:r>
      <w:r>
        <w:noBreakHyphen/>
        <w:t>21</w:t>
      </w:r>
      <w:r w:rsidR="00AB76D1">
        <w:t>8</w:t>
      </w:r>
      <w:r>
        <w:t>.</w:t>
      </w:r>
      <w:r>
        <w:tab/>
        <w:t>Notwithstanding another provision of law, a valid concealable weapons permit issued by the State of Georgia must be honored by this State</w:t>
      </w:r>
      <w:r w:rsidR="00373929">
        <w:t xml:space="preserve"> per reciprocity</w:t>
      </w:r>
      <w:r>
        <w:t>.”</w:t>
      </w:r>
    </w:p>
    <w:p w:rsidR="00411D40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11D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4515">
        <w:t>2</w:t>
      </w:r>
      <w:r>
        <w:t>.</w:t>
      </w:r>
      <w:r>
        <w:tab/>
        <w:t>This act takes effect upon approval by the Governor.</w:t>
      </w:r>
    </w:p>
    <w:p w:rsidR="00473EAD" w:rsidRDefault="0034451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3EAD" w:rsidRDefault="00473EAD" w:rsidP="00317F78">
      <w:pPr>
        <w:suppressAutoHyphens/>
      </w:pPr>
    </w:p>
    <w:sectPr w:rsidR="00473EAD" w:rsidSect="00317F7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D40" w:rsidRDefault="00411D40" w:rsidP="009F0C77">
      <w:r>
        <w:separator/>
      </w:r>
    </w:p>
  </w:endnote>
  <w:endnote w:type="continuationSeparator" w:id="0">
    <w:p w:rsidR="00411D40" w:rsidRDefault="00411D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D0E592-6DA4-4B15-BF30-DB1E48F2F560}"/>
    <w:embedBold r:id="rId2" w:fontKey="{72E152F6-F06D-4195-A3DD-8D9914294A2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A168C6-F8C7-4153-8F67-9DE14D4459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40F6022-F97C-41EB-96BB-738512AD1A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D0DC43-4884-4F3D-B0D1-F67138EADF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F78" w:rsidRPr="00473EAD" w:rsidRDefault="00317F78" w:rsidP="00473E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[4645]</w:t>
    </w:r>
    <w:r>
      <w:tab/>
    </w:r>
    <w:r w:rsidR="004C2D04">
      <w:fldChar w:fldCharType="begin"/>
    </w:r>
    <w:r w:rsidR="004C2D04">
      <w:instrText xml:space="preserve"> PAGE  \* MERGEFORMAT </w:instrText>
    </w:r>
    <w:r w:rsidR="004C2D04">
      <w:fldChar w:fldCharType="separate"/>
    </w:r>
    <w:r w:rsidR="003A536D">
      <w:rPr>
        <w:noProof/>
      </w:rPr>
      <w:t>1</w:t>
    </w:r>
    <w:r w:rsidR="004C2D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D40" w:rsidRDefault="00411D40" w:rsidP="009F0C77">
      <w:r>
        <w:separator/>
      </w:r>
    </w:p>
  </w:footnote>
  <w:footnote w:type="continuationSeparator" w:id="0">
    <w:p w:rsidR="00411D40" w:rsidRDefault="00411D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73CM14"/>
    <w:docVar w:name="CoverBillType" w:val="b"/>
    <w:docVar w:name="docpath" w:val="L:\Council\bills\SWB\5073CM14.DOCX"/>
    <w:docVar w:name="dvBillNumber" w:val="464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D714C"/>
    <w:rsid w:val="00011869"/>
    <w:rsid w:val="000E1785"/>
    <w:rsid w:val="000F40FA"/>
    <w:rsid w:val="0010776B"/>
    <w:rsid w:val="00133E66"/>
    <w:rsid w:val="001435A3"/>
    <w:rsid w:val="001D08F2"/>
    <w:rsid w:val="001D4A52"/>
    <w:rsid w:val="001D525B"/>
    <w:rsid w:val="001D7F4F"/>
    <w:rsid w:val="002321B6"/>
    <w:rsid w:val="00250967"/>
    <w:rsid w:val="002543C8"/>
    <w:rsid w:val="00284AAE"/>
    <w:rsid w:val="002E5912"/>
    <w:rsid w:val="00301B21"/>
    <w:rsid w:val="00317F78"/>
    <w:rsid w:val="00325348"/>
    <w:rsid w:val="0032732C"/>
    <w:rsid w:val="00336AD0"/>
    <w:rsid w:val="00344515"/>
    <w:rsid w:val="0037079A"/>
    <w:rsid w:val="00373929"/>
    <w:rsid w:val="003A536D"/>
    <w:rsid w:val="003D01E8"/>
    <w:rsid w:val="003E5288"/>
    <w:rsid w:val="003F6D79"/>
    <w:rsid w:val="00410EBE"/>
    <w:rsid w:val="00411D40"/>
    <w:rsid w:val="0041760A"/>
    <w:rsid w:val="00417C01"/>
    <w:rsid w:val="00473EAD"/>
    <w:rsid w:val="004809EE"/>
    <w:rsid w:val="004C2D04"/>
    <w:rsid w:val="004E7D54"/>
    <w:rsid w:val="005273C6"/>
    <w:rsid w:val="00530A69"/>
    <w:rsid w:val="00545593"/>
    <w:rsid w:val="005466CF"/>
    <w:rsid w:val="00577C6C"/>
    <w:rsid w:val="005C2FE2"/>
    <w:rsid w:val="005E2BC9"/>
    <w:rsid w:val="00605102"/>
    <w:rsid w:val="006215AA"/>
    <w:rsid w:val="00624BCB"/>
    <w:rsid w:val="006913C9"/>
    <w:rsid w:val="0069470D"/>
    <w:rsid w:val="006F62D2"/>
    <w:rsid w:val="00734F00"/>
    <w:rsid w:val="007A70AE"/>
    <w:rsid w:val="007C066D"/>
    <w:rsid w:val="007D38F8"/>
    <w:rsid w:val="008362E8"/>
    <w:rsid w:val="008A1768"/>
    <w:rsid w:val="008F0F33"/>
    <w:rsid w:val="008F4429"/>
    <w:rsid w:val="0094021A"/>
    <w:rsid w:val="009B2784"/>
    <w:rsid w:val="009B44AF"/>
    <w:rsid w:val="009C6A0B"/>
    <w:rsid w:val="009D714C"/>
    <w:rsid w:val="009F0C77"/>
    <w:rsid w:val="009F4DD1"/>
    <w:rsid w:val="00A41684"/>
    <w:rsid w:val="00A64E80"/>
    <w:rsid w:val="00A72BCD"/>
    <w:rsid w:val="00A741D9"/>
    <w:rsid w:val="00A833AB"/>
    <w:rsid w:val="00A9741D"/>
    <w:rsid w:val="00AB76D1"/>
    <w:rsid w:val="00AD4B17"/>
    <w:rsid w:val="00B412D4"/>
    <w:rsid w:val="00BE3C22"/>
    <w:rsid w:val="00C0345E"/>
    <w:rsid w:val="00C06A21"/>
    <w:rsid w:val="00C3483A"/>
    <w:rsid w:val="00C37925"/>
    <w:rsid w:val="00C74E9D"/>
    <w:rsid w:val="00C82FD3"/>
    <w:rsid w:val="00C92819"/>
    <w:rsid w:val="00CC6B7B"/>
    <w:rsid w:val="00CD2089"/>
    <w:rsid w:val="00D4337C"/>
    <w:rsid w:val="00D73A67"/>
    <w:rsid w:val="00D970A9"/>
    <w:rsid w:val="00DF3845"/>
    <w:rsid w:val="00E41911"/>
    <w:rsid w:val="00E92EEF"/>
    <w:rsid w:val="00EE1D1D"/>
    <w:rsid w:val="00F05FE9"/>
    <w:rsid w:val="00F24442"/>
    <w:rsid w:val="00F27235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5B90BDA-2D8F-487D-8F41-0874600FA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5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1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17F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2-18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8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645_2014021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672BC-7515-4DB7-A6AE-5680BA4D1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207</Words>
  <Characters>1181</Characters>
  <Application>Microsoft Office Word</Application>
  <DocSecurity>0</DocSecurity>
  <Lines>9</Lines>
  <Paragraphs>2</Paragraphs>
  <ScaleCrop>false</ScaleCrop>
  <Company>LPITS</Company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4645: Concealed weapons permit - South Carolina Legislature Online</dc:title>
  <dc:creator>SandyBarden</dc:creator>
  <cp:lastModifiedBy>N Cumfer</cp:lastModifiedBy>
  <cp:revision>6</cp:revision>
  <cp:lastPrinted>2014-02-10T14:07:00Z</cp:lastPrinted>
  <dcterms:created xsi:type="dcterms:W3CDTF">2014-02-18T18:14:00Z</dcterms:created>
  <dcterms:modified xsi:type="dcterms:W3CDTF">2014-12-05T16:59:00Z</dcterms:modified>
</cp:coreProperties>
</file>