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0D0" w:rsidRDefault="005670D0" w:rsidP="005670D0">
      <w:pPr>
        <w:widowControl w:val="0"/>
        <w:jc w:val="center"/>
      </w:pPr>
      <w:r w:rsidRPr="005670D0">
        <w:rPr>
          <w:b/>
        </w:rPr>
        <w:t>South Carolina General Assembly</w:t>
      </w:r>
    </w:p>
    <w:p w:rsidR="005670D0" w:rsidRDefault="005670D0" w:rsidP="005670D0">
      <w:pPr>
        <w:widowControl w:val="0"/>
        <w:jc w:val="center"/>
      </w:pPr>
      <w:r>
        <w:t>120th Session, 2013-2014</w:t>
      </w:r>
    </w:p>
    <w:p w:rsidR="005670D0" w:rsidRDefault="005670D0" w:rsidP="005670D0">
      <w:pPr>
        <w:widowControl w:val="0"/>
        <w:jc w:val="left"/>
      </w:pPr>
    </w:p>
    <w:p w:rsidR="005670D0" w:rsidRDefault="005670D0" w:rsidP="005670D0">
      <w:pPr>
        <w:widowControl w:val="0"/>
        <w:jc w:val="left"/>
        <w:rPr>
          <w:b/>
        </w:rPr>
      </w:pPr>
      <w:r w:rsidRPr="005670D0">
        <w:rPr>
          <w:b/>
        </w:rPr>
        <w:t>H. 4662</w:t>
      </w:r>
    </w:p>
    <w:p w:rsidR="005670D0" w:rsidRDefault="005670D0" w:rsidP="005670D0">
      <w:pPr>
        <w:widowControl w:val="0"/>
        <w:jc w:val="left"/>
        <w:rPr>
          <w:b/>
        </w:rPr>
      </w:pPr>
    </w:p>
    <w:p w:rsidR="005670D0" w:rsidRDefault="005670D0" w:rsidP="005670D0">
      <w:pPr>
        <w:widowControl w:val="0"/>
        <w:jc w:val="left"/>
      </w:pPr>
      <w:r w:rsidRPr="005670D0">
        <w:rPr>
          <w:b/>
        </w:rPr>
        <w:t>STATUS INFORMATION</w:t>
      </w:r>
    </w:p>
    <w:p w:rsidR="005670D0" w:rsidRDefault="005670D0" w:rsidP="005670D0">
      <w:pPr>
        <w:widowControl w:val="0"/>
        <w:jc w:val="left"/>
      </w:pPr>
    </w:p>
    <w:p w:rsidR="005670D0" w:rsidRDefault="005670D0" w:rsidP="005670D0">
      <w:pPr>
        <w:widowControl w:val="0"/>
        <w:jc w:val="left"/>
      </w:pPr>
      <w:r>
        <w:t>Concurrent Resolution</w:t>
      </w:r>
    </w:p>
    <w:p w:rsidR="005670D0" w:rsidRDefault="005670D0" w:rsidP="005670D0">
      <w:pPr>
        <w:widowControl w:val="0"/>
        <w:jc w:val="left"/>
      </w:pPr>
      <w:r>
        <w:t>Sponsors: Reps. Bernstein, Alexander, Allison, Anderson, Anthony, Atwater, Bales, Ballentine, Bannister, Barfield, Bedingfield,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670D0" w:rsidRDefault="005670D0" w:rsidP="005670D0">
      <w:pPr>
        <w:widowControl w:val="0"/>
        <w:jc w:val="left"/>
      </w:pPr>
      <w:r>
        <w:t>Document Path: l:\council\bills\rm\1473htc14.docx</w:t>
      </w:r>
    </w:p>
    <w:p w:rsidR="005670D0" w:rsidRDefault="005670D0" w:rsidP="005670D0">
      <w:pPr>
        <w:widowControl w:val="0"/>
        <w:jc w:val="left"/>
      </w:pPr>
    </w:p>
    <w:p w:rsidR="00167258" w:rsidRDefault="00167258" w:rsidP="005670D0">
      <w:pPr>
        <w:widowControl w:val="0"/>
        <w:jc w:val="left"/>
      </w:pPr>
      <w:r>
        <w:t>Introduced in the House on February 19, 2014</w:t>
      </w:r>
    </w:p>
    <w:p w:rsidR="00167258" w:rsidRDefault="00167258" w:rsidP="005670D0">
      <w:pPr>
        <w:widowControl w:val="0"/>
        <w:jc w:val="left"/>
      </w:pPr>
      <w:r>
        <w:t>Introduced in the Senate on February 19, 2014</w:t>
      </w:r>
    </w:p>
    <w:p w:rsidR="00167258" w:rsidRDefault="00167258" w:rsidP="005670D0">
      <w:pPr>
        <w:widowControl w:val="0"/>
        <w:jc w:val="left"/>
      </w:pPr>
      <w:r>
        <w:t>Adopted by the General Assembly on February 19, 2014</w:t>
      </w:r>
    </w:p>
    <w:p w:rsidR="00167258" w:rsidRDefault="00167258" w:rsidP="005670D0">
      <w:pPr>
        <w:widowControl w:val="0"/>
        <w:jc w:val="left"/>
      </w:pPr>
    </w:p>
    <w:p w:rsidR="005670D0" w:rsidRDefault="005670D0" w:rsidP="005670D0">
      <w:pPr>
        <w:widowControl w:val="0"/>
        <w:jc w:val="left"/>
      </w:pPr>
      <w:r>
        <w:t xml:space="preserve">Summary: </w:t>
      </w:r>
      <w:r w:rsidR="00E31525">
        <w:t>Adam Beam</w:t>
      </w:r>
    </w:p>
    <w:p w:rsidR="005670D0" w:rsidRDefault="005670D0" w:rsidP="005670D0">
      <w:pPr>
        <w:widowControl w:val="0"/>
        <w:jc w:val="left"/>
      </w:pPr>
    </w:p>
    <w:p w:rsidR="005670D0" w:rsidRDefault="005670D0" w:rsidP="005670D0">
      <w:pPr>
        <w:widowControl w:val="0"/>
        <w:jc w:val="left"/>
      </w:pPr>
    </w:p>
    <w:p w:rsidR="005670D0" w:rsidRDefault="005670D0" w:rsidP="005670D0">
      <w:pPr>
        <w:widowControl w:val="0"/>
        <w:tabs>
          <w:tab w:val="center" w:pos="590"/>
          <w:tab w:val="center" w:pos="1440"/>
          <w:tab w:val="left" w:pos="1872"/>
          <w:tab w:val="left" w:pos="9187"/>
        </w:tabs>
        <w:jc w:val="left"/>
      </w:pPr>
      <w:r w:rsidRPr="005670D0">
        <w:rPr>
          <w:b/>
        </w:rPr>
        <w:t>HISTORY OF LEGISLATIVE ACTIONS</w:t>
      </w:r>
    </w:p>
    <w:p w:rsidR="005670D0" w:rsidRDefault="005670D0" w:rsidP="005670D0">
      <w:pPr>
        <w:widowControl w:val="0"/>
        <w:tabs>
          <w:tab w:val="center" w:pos="590"/>
          <w:tab w:val="center" w:pos="1440"/>
          <w:tab w:val="left" w:pos="1872"/>
          <w:tab w:val="left" w:pos="9187"/>
        </w:tabs>
        <w:jc w:val="left"/>
      </w:pPr>
    </w:p>
    <w:p w:rsidR="005670D0" w:rsidRPr="005670D0" w:rsidRDefault="005670D0" w:rsidP="005670D0">
      <w:pPr>
        <w:widowControl w:val="0"/>
        <w:tabs>
          <w:tab w:val="center" w:pos="590"/>
          <w:tab w:val="center" w:pos="1440"/>
          <w:tab w:val="left" w:pos="1872"/>
          <w:tab w:val="left" w:pos="9187"/>
        </w:tabs>
        <w:jc w:val="left"/>
      </w:pPr>
      <w:r w:rsidRPr="005670D0">
        <w:rPr>
          <w:u w:val="single"/>
        </w:rPr>
        <w:tab/>
        <w:t>Date</w:t>
      </w:r>
      <w:r w:rsidRPr="005670D0">
        <w:rPr>
          <w:u w:val="single"/>
        </w:rPr>
        <w:tab/>
        <w:t>Body</w:t>
      </w:r>
      <w:r w:rsidRPr="005670D0">
        <w:rPr>
          <w:u w:val="single"/>
        </w:rPr>
        <w:tab/>
        <w:t>Action Description with journal page number</w:t>
      </w:r>
      <w:r w:rsidRPr="005670D0">
        <w:rPr>
          <w:u w:val="single"/>
        </w:rPr>
        <w:tab/>
      </w:r>
      <w:bookmarkStart w:id="0" w:name="_GoBack"/>
      <w:bookmarkEnd w:id="0"/>
    </w:p>
    <w:p w:rsidR="00DF6B47" w:rsidRDefault="00DF6B47" w:rsidP="00DF6B47">
      <w:pPr>
        <w:widowControl w:val="0"/>
        <w:tabs>
          <w:tab w:val="right" w:pos="1008"/>
          <w:tab w:val="left" w:pos="1152"/>
          <w:tab w:val="left" w:pos="1872"/>
          <w:tab w:val="left" w:pos="9187"/>
        </w:tabs>
        <w:ind w:left="2088" w:hanging="2088"/>
        <w:jc w:val="left"/>
      </w:pPr>
      <w:r>
        <w:tab/>
        <w:t>2/19/2014</w:t>
      </w:r>
      <w:r>
        <w:tab/>
        <w:t>House</w:t>
      </w:r>
      <w:r>
        <w:tab/>
      </w:r>
      <w:r w:rsidRPr="007D17B7">
        <w:t>Introduc</w:t>
      </w:r>
      <w:r>
        <w:t xml:space="preserve">ed, adopted, sent to Senate </w:t>
      </w:r>
      <w:r w:rsidRPr="007D17B7">
        <w:t>(</w:t>
      </w:r>
      <w:hyperlink r:id="rId7" w:history="1">
        <w:r w:rsidRPr="007D17B7">
          <w:rPr>
            <w:rStyle w:val="Hyperlink"/>
          </w:rPr>
          <w:t>House Journal</w:t>
        </w:r>
        <w:r w:rsidRPr="007D17B7">
          <w:rPr>
            <w:rStyle w:val="Hyperlink"/>
          </w:rPr>
          <w:noBreakHyphen/>
          <w:t>page 4</w:t>
        </w:r>
      </w:hyperlink>
      <w:r w:rsidRPr="007D17B7">
        <w:t>)</w:t>
      </w:r>
    </w:p>
    <w:p w:rsidR="00DF6B47" w:rsidRDefault="00DF6B47" w:rsidP="00DF6B47">
      <w:pPr>
        <w:widowControl w:val="0"/>
        <w:tabs>
          <w:tab w:val="right" w:pos="1008"/>
          <w:tab w:val="left" w:pos="1152"/>
          <w:tab w:val="left" w:pos="1872"/>
          <w:tab w:val="left" w:pos="9187"/>
        </w:tabs>
        <w:ind w:left="2088" w:hanging="2088"/>
        <w:jc w:val="left"/>
      </w:pPr>
      <w:r>
        <w:tab/>
        <w:t>2/19/2014</w:t>
      </w:r>
      <w:r>
        <w:tab/>
        <w:t>Senate</w:t>
      </w:r>
      <w:r>
        <w:tab/>
      </w:r>
      <w:r w:rsidRPr="007D17B7">
        <w:t>Introduced, ado</w:t>
      </w:r>
      <w:r>
        <w:t xml:space="preserve">pted, returned with concurrence </w:t>
      </w:r>
      <w:r w:rsidRPr="007D17B7">
        <w:t>(</w:t>
      </w:r>
      <w:hyperlink r:id="rId8" w:history="1">
        <w:r w:rsidRPr="007D17B7">
          <w:rPr>
            <w:rStyle w:val="Hyperlink"/>
          </w:rPr>
          <w:t>Senate Journal</w:t>
        </w:r>
        <w:r w:rsidRPr="007D17B7">
          <w:rPr>
            <w:rStyle w:val="Hyperlink"/>
          </w:rPr>
          <w:noBreakHyphen/>
          <w:t>page 12</w:t>
        </w:r>
      </w:hyperlink>
      <w:r w:rsidRPr="007D17B7">
        <w:t>)</w:t>
      </w:r>
    </w:p>
    <w:p w:rsidR="00DF6B47" w:rsidRDefault="00DF6B47" w:rsidP="00DF6B47">
      <w:pPr>
        <w:widowControl w:val="0"/>
        <w:tabs>
          <w:tab w:val="right" w:pos="1008"/>
          <w:tab w:val="left" w:pos="1152"/>
          <w:tab w:val="left" w:pos="1872"/>
          <w:tab w:val="left" w:pos="9187"/>
        </w:tabs>
        <w:ind w:left="2088" w:hanging="2088"/>
        <w:jc w:val="left"/>
      </w:pPr>
    </w:p>
    <w:p w:rsidR="005670D0" w:rsidRPr="005670D0" w:rsidRDefault="005670D0" w:rsidP="005670D0">
      <w:pPr>
        <w:widowControl w:val="0"/>
        <w:tabs>
          <w:tab w:val="right" w:pos="1008"/>
          <w:tab w:val="left" w:pos="1152"/>
          <w:tab w:val="left" w:pos="1872"/>
          <w:tab w:val="left" w:pos="9187"/>
        </w:tabs>
        <w:ind w:left="2088" w:hanging="2088"/>
        <w:jc w:val="left"/>
      </w:pPr>
    </w:p>
    <w:p w:rsidR="005670D0" w:rsidRDefault="005670D0" w:rsidP="005670D0">
      <w:r w:rsidRPr="005670D0">
        <w:rPr>
          <w:b/>
        </w:rPr>
        <w:t>VERSIONS OF THIS BILL</w:t>
      </w:r>
    </w:p>
    <w:p w:rsidR="005670D0" w:rsidRDefault="005670D0" w:rsidP="005670D0"/>
    <w:p w:rsidR="005670D0" w:rsidRDefault="00CB12FF" w:rsidP="005670D0">
      <w:hyperlink r:id="rId9" w:history="1">
        <w:r w:rsidR="005670D0">
          <w:rPr>
            <w:rStyle w:val="Hyperlink"/>
          </w:rPr>
          <w:t>2/19/2014</w:t>
        </w:r>
      </w:hyperlink>
    </w:p>
    <w:p w:rsidR="005670D0" w:rsidRDefault="005670D0" w:rsidP="005670D0"/>
    <w:p w:rsidR="005670D0" w:rsidRDefault="005670D0" w:rsidP="005670D0">
      <w:pPr>
        <w:sectPr w:rsidR="005670D0" w:rsidSect="005670D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B7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29" w:rsidRDefault="00BC20A8" w:rsidP="001A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A6829">
        <w:t xml:space="preserve">RECOGNIZE AND COMMEND ADAM BEAM FOR HIS OUTSTANDING WORK AS GOVERNMENT AND POLITICS WRITER AT THE </w:t>
      </w:r>
      <w:r w:rsidR="001A6829" w:rsidRPr="009E6F9D">
        <w:rPr>
          <w:i/>
        </w:rPr>
        <w:t>STATE</w:t>
      </w:r>
      <w:r w:rsidR="001A6829">
        <w:t xml:space="preserve"> NEWSPAPER IN COLUMBIA, TO CONGRATULATE HIM ON BEING SELECTED TO SERVE AS ASSOCIATED PRESS LEAD STATE HOUSE REPORTER IN KENTUCKY, AND TO WISH HIM MUCH SUCCESS AND FULFILLMENT IN ALL HIS FUTURE ENDEAVORS.</w:t>
      </w:r>
    </w:p>
    <w:p w:rsidR="00707B73" w:rsidRDefault="0070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24F" w:rsidRDefault="00707B73"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324F">
        <w:t xml:space="preserve">the South Carolina </w:t>
      </w:r>
      <w:r w:rsidR="00321E92">
        <w:t>General Assembly</w:t>
      </w:r>
      <w:r w:rsidR="00AD324F">
        <w:t xml:space="preserve"> has learned that Adam Beam, award</w:t>
      </w:r>
      <w:r w:rsidR="002B4963">
        <w:noBreakHyphen/>
      </w:r>
      <w:r w:rsidR="00AD324F">
        <w:t xml:space="preserve">winning government and politics writer at the </w:t>
      </w:r>
      <w:r w:rsidR="00AD324F">
        <w:rPr>
          <w:i/>
        </w:rPr>
        <w:t>S</w:t>
      </w:r>
      <w:r w:rsidR="00AD324F" w:rsidRPr="009E6F9D">
        <w:rPr>
          <w:i/>
        </w:rPr>
        <w:t>tate</w:t>
      </w:r>
      <w:r w:rsidR="00AD324F">
        <w:t xml:space="preserve"> newspaper, has accepted the post of Associated Press (AP) lead State House reporter in Kentucky and will be leaving Columbia</w:t>
      </w:r>
      <w:r w:rsidR="002B4963" w:rsidRPr="002B4963">
        <w:t>’</w:t>
      </w:r>
      <w:r w:rsidR="00AD324F">
        <w:t xml:space="preserve">s </w:t>
      </w:r>
      <w:r w:rsidR="00AD324F" w:rsidRPr="00B54315">
        <w:rPr>
          <w:i/>
        </w:rPr>
        <w:t>State</w:t>
      </w:r>
      <w:r w:rsidR="00AD324F">
        <w:t xml:space="preserve"> newspaper, where he has served with distinction for nearly a decade; and</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in preparation for his career, Adam Beam earned a </w:t>
      </w:r>
      <w:r w:rsidRPr="00191C49">
        <w:rPr>
          <w:color w:val="000000" w:themeColor="text1"/>
          <w:u w:color="000000" w:themeColor="text1"/>
        </w:rPr>
        <w:t>bachelor</w:t>
      </w:r>
      <w:r w:rsidR="002B4963" w:rsidRPr="002B4963">
        <w:rPr>
          <w:color w:val="000000" w:themeColor="text1"/>
          <w:u w:color="000000" w:themeColor="text1"/>
        </w:rPr>
        <w:t>’</w:t>
      </w:r>
      <w:r w:rsidRPr="00191C49">
        <w:rPr>
          <w:color w:val="000000" w:themeColor="text1"/>
          <w:u w:color="000000" w:themeColor="text1"/>
        </w:rPr>
        <w:t xml:space="preserve">s degree in journalism and mass communications </w:t>
      </w:r>
      <w:r>
        <w:rPr>
          <w:color w:val="000000" w:themeColor="text1"/>
          <w:u w:color="000000" w:themeColor="text1"/>
        </w:rPr>
        <w:t xml:space="preserve">at </w:t>
      </w:r>
      <w:r w:rsidRPr="00191C49">
        <w:rPr>
          <w:color w:val="000000" w:themeColor="text1"/>
          <w:u w:color="000000" w:themeColor="text1"/>
        </w:rPr>
        <w:t>t</w:t>
      </w:r>
      <w:r>
        <w:rPr>
          <w:color w:val="000000" w:themeColor="text1"/>
          <w:u w:color="000000" w:themeColor="text1"/>
        </w:rPr>
        <w:t>he University of South Carolina; and</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nine years at the </w:t>
      </w:r>
      <w:r w:rsidRPr="00861E46">
        <w:rPr>
          <w:i/>
          <w:color w:val="000000" w:themeColor="text1"/>
          <w:u w:color="000000" w:themeColor="text1"/>
        </w:rPr>
        <w:t>State</w:t>
      </w:r>
      <w:r>
        <w:rPr>
          <w:color w:val="000000" w:themeColor="text1"/>
          <w:u w:color="000000" w:themeColor="text1"/>
        </w:rPr>
        <w:t xml:space="preserve">, the young reporter has covered </w:t>
      </w:r>
      <w:r w:rsidRPr="00191C49">
        <w:rPr>
          <w:color w:val="000000" w:themeColor="text1"/>
          <w:u w:color="000000" w:themeColor="text1"/>
        </w:rPr>
        <w:t>law enforcement, state and local government, and politics, including the administration of Gov</w:t>
      </w:r>
      <w:r>
        <w:rPr>
          <w:color w:val="000000" w:themeColor="text1"/>
          <w:u w:color="000000" w:themeColor="text1"/>
        </w:rPr>
        <w:t>ernor</w:t>
      </w:r>
      <w:r w:rsidRPr="00191C49">
        <w:rPr>
          <w:color w:val="000000" w:themeColor="text1"/>
          <w:u w:color="000000" w:themeColor="text1"/>
        </w:rPr>
        <w:t xml:space="preserve"> Nikki Haley and the state</w:t>
      </w:r>
      <w:r w:rsidR="002B4963" w:rsidRPr="002B4963">
        <w:rPr>
          <w:color w:val="000000" w:themeColor="text1"/>
          <w:u w:color="000000" w:themeColor="text1"/>
        </w:rPr>
        <w:t>’</w:t>
      </w:r>
      <w:r w:rsidRPr="00191C49">
        <w:rPr>
          <w:color w:val="000000" w:themeColor="text1"/>
          <w:u w:color="000000" w:themeColor="text1"/>
        </w:rPr>
        <w:t xml:space="preserve">s GOP presidential primary in 2012. His work has won honors from the South Carolina Press Association six times since 2006, and in 2008 </w:t>
      </w:r>
      <w:r>
        <w:rPr>
          <w:color w:val="000000" w:themeColor="text1"/>
          <w:u w:color="000000" w:themeColor="text1"/>
        </w:rPr>
        <w:t>Mr. Beam</w:t>
      </w:r>
      <w:r w:rsidRPr="00191C49">
        <w:rPr>
          <w:color w:val="000000" w:themeColor="text1"/>
          <w:u w:color="000000" w:themeColor="text1"/>
        </w:rPr>
        <w:t xml:space="preserve"> was </w:t>
      </w:r>
      <w:r>
        <w:rPr>
          <w:color w:val="000000" w:themeColor="text1"/>
          <w:u w:color="000000" w:themeColor="text1"/>
        </w:rPr>
        <w:t xml:space="preserve">chosen </w:t>
      </w:r>
      <w:r w:rsidRPr="00191C49">
        <w:rPr>
          <w:color w:val="000000" w:themeColor="text1"/>
          <w:u w:color="000000" w:themeColor="text1"/>
        </w:rPr>
        <w:t xml:space="preserve">winner of the Ambrose E. Gonzales Award for Distinguished Journalism, </w:t>
      </w:r>
      <w:r>
        <w:rPr>
          <w:color w:val="000000" w:themeColor="text1"/>
          <w:u w:color="000000" w:themeColor="text1"/>
        </w:rPr>
        <w:t xml:space="preserve">a coveted accolade </w:t>
      </w:r>
      <w:r w:rsidRPr="00191C49">
        <w:rPr>
          <w:color w:val="000000" w:themeColor="text1"/>
          <w:u w:color="000000" w:themeColor="text1"/>
        </w:rPr>
        <w:t>named for the co</w:t>
      </w:r>
      <w:r w:rsidR="002B4963">
        <w:rPr>
          <w:color w:val="000000" w:themeColor="text1"/>
          <w:u w:color="000000" w:themeColor="text1"/>
        </w:rPr>
        <w:noBreakHyphen/>
      </w:r>
      <w:r w:rsidRPr="00191C49">
        <w:rPr>
          <w:color w:val="000000" w:themeColor="text1"/>
          <w:u w:color="000000" w:themeColor="text1"/>
        </w:rPr>
        <w:t xml:space="preserve">founder of </w:t>
      </w:r>
      <w:r>
        <w:rPr>
          <w:color w:val="000000" w:themeColor="text1"/>
          <w:u w:color="000000" w:themeColor="text1"/>
        </w:rPr>
        <w:t>the</w:t>
      </w:r>
      <w:r w:rsidRPr="00191C49">
        <w:rPr>
          <w:color w:val="000000" w:themeColor="text1"/>
          <w:u w:color="000000" w:themeColor="text1"/>
        </w:rPr>
        <w:t xml:space="preserve"> </w:t>
      </w:r>
      <w:r w:rsidRPr="000E3639">
        <w:rPr>
          <w:i/>
          <w:color w:val="000000" w:themeColor="text1"/>
          <w:u w:color="000000" w:themeColor="text1"/>
        </w:rPr>
        <w:t>State</w:t>
      </w:r>
      <w:r>
        <w:rPr>
          <w:color w:val="000000" w:themeColor="text1"/>
          <w:u w:color="000000" w:themeColor="text1"/>
        </w:rPr>
        <w:t>; and</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well</w:t>
      </w:r>
      <w:r w:rsidR="002B4963">
        <w:rPr>
          <w:color w:val="000000" w:themeColor="text1"/>
          <w:u w:color="000000" w:themeColor="text1"/>
        </w:rPr>
        <w:noBreakHyphen/>
      </w:r>
      <w:r>
        <w:rPr>
          <w:color w:val="000000" w:themeColor="text1"/>
          <w:u w:color="000000" w:themeColor="text1"/>
        </w:rPr>
        <w:t>respected journalist, as AP South Region Editor Lisa Marie Pane says, “</w:t>
      </w:r>
      <w:r w:rsidRPr="00191C49">
        <w:rPr>
          <w:color w:val="000000" w:themeColor="text1"/>
          <w:u w:color="000000" w:themeColor="text1"/>
        </w:rPr>
        <w:t>is tenacious and wel</w:t>
      </w:r>
      <w:r>
        <w:rPr>
          <w:color w:val="000000" w:themeColor="text1"/>
          <w:u w:color="000000" w:themeColor="text1"/>
        </w:rPr>
        <w:t xml:space="preserve">l </w:t>
      </w:r>
      <w:r w:rsidRPr="00191C49">
        <w:rPr>
          <w:color w:val="000000" w:themeColor="text1"/>
          <w:u w:color="000000" w:themeColor="text1"/>
        </w:rPr>
        <w:t>versed on covering politics</w:t>
      </w:r>
      <w:r>
        <w:rPr>
          <w:color w:val="000000" w:themeColor="text1"/>
          <w:u w:color="000000" w:themeColor="text1"/>
        </w:rPr>
        <w:t>” and will bring with him “</w:t>
      </w:r>
      <w:r w:rsidRPr="00191C49">
        <w:rPr>
          <w:color w:val="000000" w:themeColor="text1"/>
          <w:u w:color="000000" w:themeColor="text1"/>
        </w:rPr>
        <w:t>that laser</w:t>
      </w:r>
      <w:r w:rsidR="002B4963">
        <w:rPr>
          <w:color w:val="000000" w:themeColor="text1"/>
          <w:u w:color="000000" w:themeColor="text1"/>
        </w:rPr>
        <w:noBreakHyphen/>
      </w:r>
      <w:r w:rsidRPr="00191C49">
        <w:rPr>
          <w:color w:val="000000" w:themeColor="text1"/>
          <w:u w:color="000000" w:themeColor="text1"/>
        </w:rPr>
        <w:t>eyed focus and drive to dig beneath the surface</w:t>
      </w:r>
      <w:r>
        <w:rPr>
          <w:color w:val="000000" w:themeColor="text1"/>
          <w:u w:color="000000" w:themeColor="text1"/>
        </w:rPr>
        <w:t>” to his new position in Kentucky; and</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having made his mark and set the bar of achievement high in his profession, Adam Beam long will be remembered in the Palmetto State for the excellence of his journalistic labors. The </w:t>
      </w:r>
      <w:r w:rsidR="00A537AE">
        <w:rPr>
          <w:color w:val="000000" w:themeColor="text1"/>
          <w:u w:color="000000" w:themeColor="text1"/>
        </w:rPr>
        <w:t xml:space="preserve">General Assembly </w:t>
      </w:r>
      <w:r>
        <w:rPr>
          <w:color w:val="000000" w:themeColor="text1"/>
          <w:u w:color="000000" w:themeColor="text1"/>
        </w:rPr>
        <w:t>take</w:t>
      </w:r>
      <w:r w:rsidR="00A537AE">
        <w:rPr>
          <w:color w:val="000000" w:themeColor="text1"/>
          <w:u w:color="000000" w:themeColor="text1"/>
        </w:rPr>
        <w:t>s</w:t>
      </w:r>
      <w:r>
        <w:rPr>
          <w:color w:val="000000" w:themeColor="text1"/>
          <w:u w:color="000000" w:themeColor="text1"/>
        </w:rPr>
        <w:t xml:space="preserve"> great pleasure in wishing him all the best as he takes on new duties and challenges in the days ahead.</w:t>
      </w:r>
      <w:r>
        <w:t xml:space="preserve"> Now, therefore,</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92" w:rsidRDefault="00321E92" w:rsidP="003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321E92">
        <w:rPr>
          <w:color w:val="000000" w:themeColor="text1"/>
        </w:rPr>
        <w:t>General Assembly</w:t>
      </w:r>
      <w:r>
        <w:rPr>
          <w:color w:val="000000" w:themeColor="text1"/>
        </w:rPr>
        <w:t xml:space="preserve">, by this resolution, </w:t>
      </w:r>
      <w:r>
        <w:t xml:space="preserve">recognize and commend Adam Beam for his outstanding work as government and politics writer at the </w:t>
      </w:r>
      <w:r>
        <w:rPr>
          <w:i/>
        </w:rPr>
        <w:t>S</w:t>
      </w:r>
      <w:r w:rsidRPr="009E6F9D">
        <w:rPr>
          <w:i/>
        </w:rPr>
        <w:t>tate</w:t>
      </w:r>
      <w:r>
        <w:t xml:space="preserve"> newspaper in Columbia, congratulate him on being selected to serve as Associated Press lead State House reporter in Kentucky, and wish him much success and fulfillment in all his future endeavors.</w:t>
      </w:r>
    </w:p>
    <w:p w:rsidR="00AD324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F" w:rsidRPr="00BA311F" w:rsidRDefault="00AD324F" w:rsidP="00AD3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Be it further resolved that a copy of this resolution be provided to Adam Beam.</w:t>
      </w:r>
    </w:p>
    <w:p w:rsidR="00AA14BF" w:rsidRDefault="002B49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4BF" w:rsidRDefault="00AA14BF" w:rsidP="005670D0">
      <w:pPr>
        <w:suppressAutoHyphens/>
      </w:pPr>
    </w:p>
    <w:sectPr w:rsidR="00AA14BF" w:rsidSect="005670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B73" w:rsidRDefault="00707B73" w:rsidP="009F0C77">
      <w:r>
        <w:separator/>
      </w:r>
    </w:p>
  </w:endnote>
  <w:endnote w:type="continuationSeparator" w:id="0">
    <w:p w:rsidR="00707B73" w:rsidRDefault="00707B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E9595C-00B9-44D2-94A4-97D17743855F}"/>
    <w:embedBold r:id="rId2" w:fontKey="{6F847F0B-0D64-42EB-878F-6F636ED1D61E}"/>
    <w:embedItalic r:id="rId3" w:fontKey="{7FDB278F-9A12-4F44-8EFC-EFE8B7DCAE02}"/>
  </w:font>
  <w:font w:name="Calibri">
    <w:panose1 w:val="020F0502020204030204"/>
    <w:charset w:val="00"/>
    <w:family w:val="swiss"/>
    <w:pitch w:val="variable"/>
    <w:sig w:usb0="E10002FF" w:usb1="4000ACFF" w:usb2="00000009" w:usb3="00000000" w:csb0="0000019F" w:csb1="00000000"/>
    <w:embedRegular r:id="rId4" w:fontKey="{CAD9A949-0CCE-4242-B44A-511B725EF693}"/>
  </w:font>
  <w:font w:name="Tahoma">
    <w:panose1 w:val="020B0604030504040204"/>
    <w:charset w:val="00"/>
    <w:family w:val="swiss"/>
    <w:pitch w:val="variable"/>
    <w:sig w:usb0="21002A87" w:usb1="80000000" w:usb2="00000008" w:usb3="00000000" w:csb0="000101FF" w:csb1="00000000"/>
    <w:embedRegular r:id="rId5" w:fontKey="{C1F661C8-F0C5-44D6-97A0-34833E26EE91}"/>
  </w:font>
  <w:font w:name="Cambria">
    <w:panose1 w:val="02040503050406030204"/>
    <w:charset w:val="00"/>
    <w:family w:val="roman"/>
    <w:pitch w:val="variable"/>
    <w:sig w:usb0="E00002FF" w:usb1="400004FF" w:usb2="00000000" w:usb3="00000000" w:csb0="0000019F" w:csb1="00000000"/>
    <w:embedRegular r:id="rId6" w:fontKey="{0DF54943-DD4B-4203-9BC3-D48240BF19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0D0" w:rsidRPr="00AA14BF" w:rsidRDefault="005670D0" w:rsidP="00AA14BF">
    <w:pPr>
      <w:pStyle w:val="Footer"/>
      <w:tabs>
        <w:tab w:val="clear" w:pos="4680"/>
        <w:tab w:val="clear" w:pos="9360"/>
        <w:tab w:val="center" w:pos="2995"/>
      </w:tabs>
      <w:spacing w:before="120"/>
    </w:pPr>
    <w:r>
      <w:t>[4662]</w:t>
    </w:r>
    <w:r>
      <w:tab/>
    </w:r>
    <w:r w:rsidR="005A3243">
      <w:fldChar w:fldCharType="begin"/>
    </w:r>
    <w:r w:rsidR="005A3243">
      <w:instrText xml:space="preserve"> PAGE  \* MERGEFORMAT </w:instrText>
    </w:r>
    <w:r w:rsidR="005A3243">
      <w:fldChar w:fldCharType="separate"/>
    </w:r>
    <w:r w:rsidR="00CB12FF">
      <w:rPr>
        <w:noProof/>
      </w:rPr>
      <w:t>1</w:t>
    </w:r>
    <w:r w:rsidR="005A32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B73" w:rsidRDefault="00707B73" w:rsidP="009F0C77">
      <w:r>
        <w:separator/>
      </w:r>
    </w:p>
  </w:footnote>
  <w:footnote w:type="continuationSeparator" w:id="0">
    <w:p w:rsidR="00707B73" w:rsidRDefault="00707B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73HTC14"/>
    <w:docVar w:name="CoverBillType" w:val="c"/>
    <w:docVar w:name="docpath" w:val="L:\Council\bills\RM\1473HTC14.DOCX"/>
    <w:docVar w:name="dvBillNumber" w:val="4662"/>
    <w:docVar w:name="dvBillNumberPrefix" w:val="H. "/>
    <w:docVar w:name="dvOriginalBody" w:val="House"/>
    <w:docVar w:name="dvSteno" w:val="RM"/>
    <w:docVar w:name="NameofBody" w:val="h"/>
    <w:docVar w:name="vgroup2" w:val="Council"/>
  </w:docVars>
  <w:rsids>
    <w:rsidRoot w:val="000C07DE"/>
    <w:rsid w:val="00011869"/>
    <w:rsid w:val="000B55D4"/>
    <w:rsid w:val="000C07DE"/>
    <w:rsid w:val="000E1785"/>
    <w:rsid w:val="000F40FA"/>
    <w:rsid w:val="0010776B"/>
    <w:rsid w:val="00133E66"/>
    <w:rsid w:val="001435A3"/>
    <w:rsid w:val="00167258"/>
    <w:rsid w:val="001A6829"/>
    <w:rsid w:val="001D08F2"/>
    <w:rsid w:val="001D525B"/>
    <w:rsid w:val="001D7F4F"/>
    <w:rsid w:val="002321B6"/>
    <w:rsid w:val="00250967"/>
    <w:rsid w:val="002543C8"/>
    <w:rsid w:val="00284AAE"/>
    <w:rsid w:val="002B4963"/>
    <w:rsid w:val="002E5912"/>
    <w:rsid w:val="00301B21"/>
    <w:rsid w:val="00321E92"/>
    <w:rsid w:val="00325348"/>
    <w:rsid w:val="0032732C"/>
    <w:rsid w:val="00336AD0"/>
    <w:rsid w:val="0037079A"/>
    <w:rsid w:val="0037727E"/>
    <w:rsid w:val="003D01E8"/>
    <w:rsid w:val="003E5288"/>
    <w:rsid w:val="003F6D79"/>
    <w:rsid w:val="0041760A"/>
    <w:rsid w:val="00417C01"/>
    <w:rsid w:val="00450C26"/>
    <w:rsid w:val="004809EE"/>
    <w:rsid w:val="004B0DF2"/>
    <w:rsid w:val="004E7D54"/>
    <w:rsid w:val="005273C6"/>
    <w:rsid w:val="00530A69"/>
    <w:rsid w:val="00545593"/>
    <w:rsid w:val="005670D0"/>
    <w:rsid w:val="00577C6C"/>
    <w:rsid w:val="005A3243"/>
    <w:rsid w:val="005C2FE2"/>
    <w:rsid w:val="005E2BC9"/>
    <w:rsid w:val="00605102"/>
    <w:rsid w:val="006215AA"/>
    <w:rsid w:val="006913C9"/>
    <w:rsid w:val="0069470D"/>
    <w:rsid w:val="006E259F"/>
    <w:rsid w:val="0070534B"/>
    <w:rsid w:val="00707B73"/>
    <w:rsid w:val="00734F00"/>
    <w:rsid w:val="007A70AE"/>
    <w:rsid w:val="007F7FEF"/>
    <w:rsid w:val="008362E8"/>
    <w:rsid w:val="008A1768"/>
    <w:rsid w:val="008A5A8E"/>
    <w:rsid w:val="008F0F33"/>
    <w:rsid w:val="008F4429"/>
    <w:rsid w:val="0093346A"/>
    <w:rsid w:val="0094021A"/>
    <w:rsid w:val="009B44AF"/>
    <w:rsid w:val="009C6A0B"/>
    <w:rsid w:val="009F0C77"/>
    <w:rsid w:val="009F4DD1"/>
    <w:rsid w:val="00A41684"/>
    <w:rsid w:val="00A537AE"/>
    <w:rsid w:val="00A64E80"/>
    <w:rsid w:val="00A72BCD"/>
    <w:rsid w:val="00A741D9"/>
    <w:rsid w:val="00A833AB"/>
    <w:rsid w:val="00A9741D"/>
    <w:rsid w:val="00AA14BF"/>
    <w:rsid w:val="00AD324F"/>
    <w:rsid w:val="00AD4B17"/>
    <w:rsid w:val="00B412D4"/>
    <w:rsid w:val="00BC20A8"/>
    <w:rsid w:val="00BE3C22"/>
    <w:rsid w:val="00C0345E"/>
    <w:rsid w:val="00C3483A"/>
    <w:rsid w:val="00C61AB1"/>
    <w:rsid w:val="00C74E9D"/>
    <w:rsid w:val="00C82FD3"/>
    <w:rsid w:val="00C92819"/>
    <w:rsid w:val="00CB12FF"/>
    <w:rsid w:val="00CC6B7B"/>
    <w:rsid w:val="00CD2089"/>
    <w:rsid w:val="00D41B5C"/>
    <w:rsid w:val="00D73A67"/>
    <w:rsid w:val="00D970A9"/>
    <w:rsid w:val="00DF3845"/>
    <w:rsid w:val="00DF6B47"/>
    <w:rsid w:val="00E31525"/>
    <w:rsid w:val="00E41911"/>
    <w:rsid w:val="00E92EEF"/>
    <w:rsid w:val="00F24442"/>
    <w:rsid w:val="00F316D4"/>
    <w:rsid w:val="00F50AE3"/>
    <w:rsid w:val="00F67CF1"/>
    <w:rsid w:val="00F83CDE"/>
    <w:rsid w:val="00F840F0"/>
    <w:rsid w:val="00F9760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DA26F5-7022-4A2D-8A18-80E5D99F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16D4"/>
    <w:rPr>
      <w:rFonts w:ascii="Tahoma" w:hAnsi="Tahoma" w:cs="Tahoma"/>
      <w:sz w:val="16"/>
      <w:szCs w:val="16"/>
    </w:rPr>
  </w:style>
  <w:style w:type="character" w:customStyle="1" w:styleId="BalloonTextChar">
    <w:name w:val="Balloon Text Char"/>
    <w:basedOn w:val="DefaultParagraphFont"/>
    <w:link w:val="BalloonText"/>
    <w:uiPriority w:val="99"/>
    <w:semiHidden/>
    <w:rsid w:val="00F316D4"/>
    <w:rPr>
      <w:rFonts w:ascii="Tahoma" w:eastAsia="Times New Roman" w:hAnsi="Tahoma" w:cs="Tahoma"/>
      <w:sz w:val="16"/>
      <w:szCs w:val="16"/>
    </w:rPr>
  </w:style>
  <w:style w:type="character" w:styleId="Hyperlink">
    <w:name w:val="Hyperlink"/>
    <w:basedOn w:val="DefaultParagraphFont"/>
    <w:uiPriority w:val="99"/>
    <w:unhideWhenUsed/>
    <w:rsid w:val="005670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9-14.docx" TargetMode="External"/><Relationship Id="rId3" Type="http://schemas.openxmlformats.org/officeDocument/2006/relationships/settings" Target="settings.xml"/><Relationship Id="rId7" Type="http://schemas.openxmlformats.org/officeDocument/2006/relationships/hyperlink" Target="file:///H:\HJ%20Archive\2014\02-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62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C5DD3-3D25-4C8B-813A-2A56D0555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657</Words>
  <Characters>3745</Characters>
  <Application>Microsoft Office Word</Application>
  <DocSecurity>0</DocSecurity>
  <Lines>31</Lines>
  <Paragraphs>8</Paragraphs>
  <ScaleCrop>false</ScaleCrop>
  <Company>LPITS</Company>
  <LinksUpToDate>false</LinksUpToDate>
  <CharactersWithSpaces>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4662: Adam Beam - South Carolina Legislature Online</dc:title>
  <dc:creator>McDowell</dc:creator>
  <cp:lastModifiedBy>N Cumfer</cp:lastModifiedBy>
  <cp:revision>8</cp:revision>
  <cp:lastPrinted>2014-02-19T14:49:00Z</cp:lastPrinted>
  <dcterms:created xsi:type="dcterms:W3CDTF">2014-02-19T15:48:00Z</dcterms:created>
  <dcterms:modified xsi:type="dcterms:W3CDTF">2014-12-05T17:00:00Z</dcterms:modified>
</cp:coreProperties>
</file>