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A66" w:rsidRDefault="009D6A66" w:rsidP="009D6A66">
      <w:pPr>
        <w:widowControl w:val="0"/>
        <w:jc w:val="center"/>
      </w:pPr>
      <w:r w:rsidRPr="009D6A66">
        <w:rPr>
          <w:b/>
        </w:rPr>
        <w:t>South Carolina General Assembly</w:t>
      </w:r>
    </w:p>
    <w:p w:rsidR="009D6A66" w:rsidRDefault="009D6A66" w:rsidP="009D6A66">
      <w:pPr>
        <w:widowControl w:val="0"/>
        <w:jc w:val="center"/>
      </w:pPr>
      <w:r>
        <w:t>120th Session, 2013-2014</w:t>
      </w:r>
    </w:p>
    <w:p w:rsidR="009D6A66" w:rsidRDefault="009D6A66" w:rsidP="009D6A66">
      <w:pPr>
        <w:widowControl w:val="0"/>
        <w:jc w:val="left"/>
      </w:pPr>
    </w:p>
    <w:p w:rsidR="009D6A66" w:rsidRDefault="009D6A66" w:rsidP="009D6A66">
      <w:pPr>
        <w:widowControl w:val="0"/>
        <w:jc w:val="left"/>
        <w:rPr>
          <w:b/>
        </w:rPr>
      </w:pPr>
      <w:r w:rsidRPr="009D6A66">
        <w:rPr>
          <w:b/>
        </w:rPr>
        <w:t>H. 4930</w:t>
      </w:r>
    </w:p>
    <w:p w:rsidR="009D6A66" w:rsidRDefault="009D6A66" w:rsidP="009D6A66">
      <w:pPr>
        <w:widowControl w:val="0"/>
        <w:jc w:val="left"/>
        <w:rPr>
          <w:b/>
        </w:rPr>
      </w:pPr>
    </w:p>
    <w:p w:rsidR="009D6A66" w:rsidRDefault="009D6A66" w:rsidP="009D6A66">
      <w:pPr>
        <w:widowControl w:val="0"/>
        <w:jc w:val="left"/>
      </w:pPr>
      <w:r w:rsidRPr="009D6A66">
        <w:rPr>
          <w:b/>
        </w:rPr>
        <w:t>STATUS INFORMATION</w:t>
      </w:r>
    </w:p>
    <w:p w:rsidR="009D6A66" w:rsidRDefault="009D6A66" w:rsidP="009D6A66">
      <w:pPr>
        <w:widowControl w:val="0"/>
        <w:jc w:val="left"/>
      </w:pPr>
    </w:p>
    <w:p w:rsidR="009D6A66" w:rsidRDefault="009D6A66" w:rsidP="009D6A66">
      <w:pPr>
        <w:widowControl w:val="0"/>
        <w:jc w:val="left"/>
      </w:pPr>
      <w:r>
        <w:t>Concurrent Resolution</w:t>
      </w:r>
    </w:p>
    <w:p w:rsidR="009D6A66" w:rsidRDefault="009D6A66" w:rsidP="009D6A66">
      <w:pPr>
        <w:widowControl w:val="0"/>
        <w:jc w:val="left"/>
      </w:pPr>
      <w:r>
        <w:t>Sponsors: Reps. Pope,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9D6A66" w:rsidRDefault="009D6A66" w:rsidP="009D6A66">
      <w:pPr>
        <w:widowControl w:val="0"/>
        <w:jc w:val="left"/>
      </w:pPr>
      <w:r>
        <w:t>Document Path: l:\council\bills\rm\1521ahb14.docx</w:t>
      </w:r>
    </w:p>
    <w:p w:rsidR="00D031AE" w:rsidRDefault="00D031AE" w:rsidP="009D6A66">
      <w:pPr>
        <w:widowControl w:val="0"/>
        <w:jc w:val="left"/>
      </w:pPr>
      <w:r>
        <w:t>Companion/Similar bill(s): 1125</w:t>
      </w:r>
    </w:p>
    <w:p w:rsidR="009D6A66" w:rsidRDefault="009D6A66" w:rsidP="009D6A66">
      <w:pPr>
        <w:widowControl w:val="0"/>
        <w:jc w:val="left"/>
      </w:pPr>
    </w:p>
    <w:p w:rsidR="005A5A88" w:rsidRDefault="005A5A88" w:rsidP="009D6A66">
      <w:pPr>
        <w:widowControl w:val="0"/>
        <w:jc w:val="left"/>
      </w:pPr>
      <w:r>
        <w:t>Introduced in the House on March 18, 2014</w:t>
      </w:r>
    </w:p>
    <w:p w:rsidR="005A5A88" w:rsidRDefault="005A5A88" w:rsidP="009D6A66">
      <w:pPr>
        <w:widowControl w:val="0"/>
        <w:jc w:val="left"/>
      </w:pPr>
      <w:r>
        <w:t>Introduced in the Senate on March 19, 2014</w:t>
      </w:r>
    </w:p>
    <w:p w:rsidR="005A5A88" w:rsidRDefault="005A5A88" w:rsidP="009D6A66">
      <w:pPr>
        <w:widowControl w:val="0"/>
        <w:jc w:val="left"/>
      </w:pPr>
      <w:r>
        <w:t>Adopted by the General Assembly on March 19, 2014</w:t>
      </w:r>
    </w:p>
    <w:p w:rsidR="005A5A88" w:rsidRDefault="005A5A88" w:rsidP="009D6A66">
      <w:pPr>
        <w:widowControl w:val="0"/>
        <w:jc w:val="left"/>
      </w:pPr>
    </w:p>
    <w:p w:rsidR="009D6A66" w:rsidRDefault="009D6A66" w:rsidP="009D6A66">
      <w:pPr>
        <w:widowControl w:val="0"/>
        <w:jc w:val="left"/>
      </w:pPr>
      <w:r>
        <w:t xml:space="preserve">Summary: </w:t>
      </w:r>
      <w:r w:rsidR="00EA265D">
        <w:t>Down Syndrome Day</w:t>
      </w:r>
    </w:p>
    <w:p w:rsidR="009D6A66" w:rsidRDefault="009D6A66" w:rsidP="009D6A66">
      <w:pPr>
        <w:widowControl w:val="0"/>
        <w:jc w:val="left"/>
      </w:pPr>
    </w:p>
    <w:p w:rsidR="009D6A66" w:rsidRDefault="009D6A66" w:rsidP="009D6A66">
      <w:pPr>
        <w:widowControl w:val="0"/>
        <w:jc w:val="left"/>
      </w:pPr>
    </w:p>
    <w:p w:rsidR="009D6A66" w:rsidRDefault="009D6A66" w:rsidP="009D6A66">
      <w:pPr>
        <w:widowControl w:val="0"/>
        <w:tabs>
          <w:tab w:val="center" w:pos="590"/>
          <w:tab w:val="center" w:pos="1440"/>
          <w:tab w:val="left" w:pos="1872"/>
          <w:tab w:val="left" w:pos="9187"/>
        </w:tabs>
        <w:jc w:val="left"/>
      </w:pPr>
      <w:r w:rsidRPr="009D6A66">
        <w:rPr>
          <w:b/>
        </w:rPr>
        <w:t>HISTORY OF LEGISLATIVE ACTIONS</w:t>
      </w:r>
    </w:p>
    <w:p w:rsidR="009D6A66" w:rsidRDefault="009D6A66" w:rsidP="009D6A66">
      <w:pPr>
        <w:widowControl w:val="0"/>
        <w:tabs>
          <w:tab w:val="center" w:pos="590"/>
          <w:tab w:val="center" w:pos="1440"/>
          <w:tab w:val="left" w:pos="1872"/>
          <w:tab w:val="left" w:pos="9187"/>
        </w:tabs>
        <w:jc w:val="left"/>
      </w:pPr>
    </w:p>
    <w:p w:rsidR="009D6A66" w:rsidRPr="009D6A66" w:rsidRDefault="009D6A66" w:rsidP="009D6A66">
      <w:pPr>
        <w:widowControl w:val="0"/>
        <w:tabs>
          <w:tab w:val="center" w:pos="590"/>
          <w:tab w:val="center" w:pos="1440"/>
          <w:tab w:val="left" w:pos="1872"/>
          <w:tab w:val="left" w:pos="9187"/>
        </w:tabs>
        <w:jc w:val="left"/>
      </w:pPr>
      <w:r w:rsidRPr="009D6A66">
        <w:rPr>
          <w:u w:val="single"/>
        </w:rPr>
        <w:tab/>
        <w:t>Date</w:t>
      </w:r>
      <w:r w:rsidRPr="009D6A66">
        <w:rPr>
          <w:u w:val="single"/>
        </w:rPr>
        <w:tab/>
        <w:t>Body</w:t>
      </w:r>
      <w:r w:rsidRPr="009D6A66">
        <w:rPr>
          <w:u w:val="single"/>
        </w:rPr>
        <w:tab/>
        <w:t>Action Description with journal page number</w:t>
      </w:r>
      <w:r w:rsidRPr="009D6A66">
        <w:rPr>
          <w:u w:val="single"/>
        </w:rPr>
        <w:tab/>
      </w:r>
      <w:bookmarkStart w:id="0" w:name="_GoBack"/>
      <w:bookmarkEnd w:id="0"/>
    </w:p>
    <w:p w:rsidR="00432F10" w:rsidRDefault="00432F10" w:rsidP="00432F10">
      <w:pPr>
        <w:widowControl w:val="0"/>
        <w:tabs>
          <w:tab w:val="right" w:pos="1008"/>
          <w:tab w:val="left" w:pos="1152"/>
          <w:tab w:val="left" w:pos="1872"/>
          <w:tab w:val="left" w:pos="9187"/>
        </w:tabs>
        <w:ind w:left="2088" w:hanging="2088"/>
        <w:jc w:val="left"/>
      </w:pPr>
      <w:r>
        <w:tab/>
        <w:t>3/18/2014</w:t>
      </w:r>
      <w:r>
        <w:tab/>
        <w:t>House</w:t>
      </w:r>
      <w:r>
        <w:tab/>
      </w:r>
      <w:r w:rsidRPr="001750D4">
        <w:t>Intr</w:t>
      </w:r>
      <w:r>
        <w:t xml:space="preserve">oduced, adopted, sent to Senate </w:t>
      </w:r>
      <w:r w:rsidRPr="001750D4">
        <w:t>(</w:t>
      </w:r>
      <w:hyperlink r:id="rId7" w:history="1">
        <w:r w:rsidRPr="001750D4">
          <w:rPr>
            <w:rStyle w:val="Hyperlink"/>
          </w:rPr>
          <w:t>House Journal</w:t>
        </w:r>
        <w:r w:rsidRPr="001750D4">
          <w:rPr>
            <w:rStyle w:val="Hyperlink"/>
          </w:rPr>
          <w:noBreakHyphen/>
          <w:t>page 5</w:t>
        </w:r>
      </w:hyperlink>
      <w:r w:rsidRPr="001750D4">
        <w:t>)</w:t>
      </w:r>
    </w:p>
    <w:p w:rsidR="00432F10" w:rsidRDefault="00432F10" w:rsidP="00432F10">
      <w:pPr>
        <w:widowControl w:val="0"/>
        <w:tabs>
          <w:tab w:val="right" w:pos="1008"/>
          <w:tab w:val="left" w:pos="1152"/>
          <w:tab w:val="left" w:pos="1872"/>
          <w:tab w:val="left" w:pos="9187"/>
        </w:tabs>
        <w:ind w:left="2088" w:hanging="2088"/>
        <w:jc w:val="left"/>
      </w:pPr>
      <w:r>
        <w:tab/>
        <w:t>3/19/2014</w:t>
      </w:r>
      <w:r>
        <w:tab/>
        <w:t>Senate</w:t>
      </w:r>
      <w:r>
        <w:tab/>
      </w:r>
      <w:r w:rsidRPr="001750D4">
        <w:t>Introduced, ado</w:t>
      </w:r>
      <w:r>
        <w:t xml:space="preserve">pted, returned with concurrence </w:t>
      </w:r>
      <w:r w:rsidRPr="001750D4">
        <w:t>(</w:t>
      </w:r>
      <w:hyperlink r:id="rId8" w:history="1">
        <w:r w:rsidRPr="001750D4">
          <w:rPr>
            <w:rStyle w:val="Hyperlink"/>
          </w:rPr>
          <w:t>Senate Journal</w:t>
        </w:r>
        <w:r w:rsidRPr="001750D4">
          <w:rPr>
            <w:rStyle w:val="Hyperlink"/>
          </w:rPr>
          <w:noBreakHyphen/>
          <w:t>page 9</w:t>
        </w:r>
      </w:hyperlink>
      <w:r w:rsidRPr="001750D4">
        <w:t>)</w:t>
      </w:r>
    </w:p>
    <w:p w:rsidR="00432F10" w:rsidRDefault="00432F10" w:rsidP="00432F10">
      <w:pPr>
        <w:widowControl w:val="0"/>
        <w:tabs>
          <w:tab w:val="right" w:pos="1008"/>
          <w:tab w:val="left" w:pos="1152"/>
          <w:tab w:val="left" w:pos="1872"/>
          <w:tab w:val="left" w:pos="9187"/>
        </w:tabs>
        <w:ind w:left="2088" w:hanging="2088"/>
        <w:jc w:val="left"/>
      </w:pPr>
    </w:p>
    <w:p w:rsidR="009D6A66" w:rsidRPr="009D6A66" w:rsidRDefault="009D6A66" w:rsidP="009D6A66">
      <w:pPr>
        <w:widowControl w:val="0"/>
        <w:tabs>
          <w:tab w:val="right" w:pos="1008"/>
          <w:tab w:val="left" w:pos="1152"/>
          <w:tab w:val="left" w:pos="1872"/>
          <w:tab w:val="left" w:pos="9187"/>
        </w:tabs>
        <w:ind w:left="2088" w:hanging="2088"/>
        <w:jc w:val="left"/>
      </w:pPr>
    </w:p>
    <w:p w:rsidR="009D6A66" w:rsidRDefault="009D6A66" w:rsidP="009D6A66">
      <w:r w:rsidRPr="009D6A66">
        <w:rPr>
          <w:b/>
        </w:rPr>
        <w:t>VERSIONS OF THIS BILL</w:t>
      </w:r>
    </w:p>
    <w:p w:rsidR="009D6A66" w:rsidRDefault="009D6A66" w:rsidP="009D6A66"/>
    <w:p w:rsidR="009D6A66" w:rsidRDefault="00140FAB" w:rsidP="009D6A66">
      <w:hyperlink r:id="rId9" w:history="1">
        <w:r w:rsidR="009D6A66">
          <w:rPr>
            <w:rStyle w:val="Hyperlink"/>
          </w:rPr>
          <w:t>3/18/2014</w:t>
        </w:r>
      </w:hyperlink>
    </w:p>
    <w:p w:rsidR="009D6A66" w:rsidRDefault="009D6A66" w:rsidP="009D6A66"/>
    <w:p w:rsidR="009D6A66" w:rsidRDefault="009D6A66" w:rsidP="009D6A66">
      <w:pPr>
        <w:sectPr w:rsidR="009D6A66" w:rsidSect="009D6A6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6D3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4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E1B97">
        <w:t>RECOGNIZE THE RIGHTS</w:t>
      </w:r>
      <w:r w:rsidR="004A20F8">
        <w:t xml:space="preserve"> </w:t>
      </w:r>
      <w:r w:rsidR="00BE1B97">
        <w:t>OF C</w:t>
      </w:r>
      <w:r w:rsidR="004A20F8">
        <w:t>ITIZENS WITH DOWN SYNDROME</w:t>
      </w:r>
      <w:r w:rsidR="00762006">
        <w:t xml:space="preserve">, TO PROMOTE THEIR </w:t>
      </w:r>
      <w:r w:rsidR="00D860B7">
        <w:t xml:space="preserve">INCLUSION AND </w:t>
      </w:r>
      <w:r w:rsidR="00762006">
        <w:t>WELL</w:t>
      </w:r>
      <w:r w:rsidR="00821776">
        <w:noBreakHyphen/>
      </w:r>
      <w:r w:rsidR="00762006">
        <w:t>BEING,</w:t>
      </w:r>
      <w:r w:rsidR="004A20F8">
        <w:t xml:space="preserve"> AND T</w:t>
      </w:r>
      <w:r w:rsidR="00BE1B97">
        <w:t>O DECLARE MARCH 21, 2014, AS “DOWN SYNDROME DAY” IN SOUTH CAROLINA.</w:t>
      </w:r>
    </w:p>
    <w:p w:rsidR="00C36D3C" w:rsidRDefault="00C36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653" w:rsidRPr="001015EA" w:rsidRDefault="00C36D3C"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131CE">
        <w:t>f</w:t>
      </w:r>
      <w:r w:rsidR="00E12653" w:rsidRPr="001015EA">
        <w:rPr>
          <w:color w:val="000000" w:themeColor="text1"/>
          <w:u w:color="000000" w:themeColor="text1"/>
        </w:rPr>
        <w:t>undamental human rights and freedoms, which our forefathers rightly declared are God</w:t>
      </w:r>
      <w:r w:rsidR="00821776" w:rsidRPr="00821776">
        <w:rPr>
          <w:color w:val="000000" w:themeColor="text1"/>
          <w:u w:color="000000" w:themeColor="text1"/>
        </w:rPr>
        <w:t>’</w:t>
      </w:r>
      <w:r w:rsidR="00E12653" w:rsidRPr="001015EA">
        <w:rPr>
          <w:color w:val="000000" w:themeColor="text1"/>
          <w:u w:color="000000" w:themeColor="text1"/>
        </w:rPr>
        <w:t>s gift to mankind, demand that citizens with disabilities be granted the protection of the law on an equal basis with other citizens. In addition, these disabled citizens should enjoy a full and decent life in conditions that ensure dignity, promote self</w:t>
      </w:r>
      <w:r w:rsidR="00821776">
        <w:rPr>
          <w:color w:val="000000" w:themeColor="text1"/>
          <w:u w:color="000000" w:themeColor="text1"/>
        </w:rPr>
        <w:noBreakHyphen/>
      </w:r>
      <w:r w:rsidR="00E12653" w:rsidRPr="001015EA">
        <w:rPr>
          <w:color w:val="000000" w:themeColor="text1"/>
          <w:u w:color="000000" w:themeColor="text1"/>
        </w:rPr>
        <w:t>reliance, and facilitate their active participation in the community; and</w:t>
      </w: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it is important to recognize the inherent dignity and worth, as well as the valuable contributions, of persons with intellectual disabilities as promoters of the well</w:t>
      </w:r>
      <w:r w:rsidR="00821776">
        <w:rPr>
          <w:color w:val="000000" w:themeColor="text1"/>
          <w:u w:color="000000" w:themeColor="text1"/>
        </w:rPr>
        <w:noBreakHyphen/>
      </w:r>
      <w:r w:rsidRPr="001015EA">
        <w:rPr>
          <w:color w:val="000000" w:themeColor="text1"/>
          <w:u w:color="000000" w:themeColor="text1"/>
        </w:rPr>
        <w:t>being and diversity of their communities. It is also critical to acknowledge the importance of their individual autonomy and independence, including the freedom to make their own choices as their disabilities allow; and</w:t>
      </w: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Down syndrome is a chromosomal arrangement that exists in all regions across the globe and commonly results in variable effects on learning styles, physical characteristics, and health; and</w:t>
      </w: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adequate access to health care, early</w:t>
      </w:r>
      <w:r w:rsidR="00821776">
        <w:rPr>
          <w:color w:val="000000" w:themeColor="text1"/>
          <w:u w:color="000000" w:themeColor="text1"/>
        </w:rPr>
        <w:noBreakHyphen/>
      </w:r>
      <w:r w:rsidRPr="001015EA">
        <w:rPr>
          <w:color w:val="000000" w:themeColor="text1"/>
          <w:u w:color="000000" w:themeColor="text1"/>
        </w:rPr>
        <w:t>intervention programs, inclusive education, and appropriate research are vital to the growth and development of individuals affected by Down syndrome; and</w:t>
      </w: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D3C" w:rsidRDefault="00E12653" w:rsidP="00D57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15EA">
        <w:rPr>
          <w:color w:val="000000" w:themeColor="text1"/>
          <w:u w:color="000000" w:themeColor="text1"/>
        </w:rPr>
        <w:lastRenderedPageBreak/>
        <w:t>Whereas, on March 2</w:t>
      </w:r>
      <w:r w:rsidR="00E07BAB">
        <w:rPr>
          <w:color w:val="000000" w:themeColor="text1"/>
          <w:u w:color="000000" w:themeColor="text1"/>
        </w:rPr>
        <w:t>1</w:t>
      </w:r>
      <w:r w:rsidRPr="001015EA">
        <w:rPr>
          <w:color w:val="000000" w:themeColor="text1"/>
          <w:u w:color="000000" w:themeColor="text1"/>
        </w:rPr>
        <w:t xml:space="preserve">, 2014, countries </w:t>
      </w:r>
      <w:r w:rsidR="002A138E">
        <w:rPr>
          <w:color w:val="000000" w:themeColor="text1"/>
          <w:u w:color="000000" w:themeColor="text1"/>
        </w:rPr>
        <w:t>around the world</w:t>
      </w:r>
      <w:r w:rsidRPr="001015EA">
        <w:rPr>
          <w:color w:val="000000" w:themeColor="text1"/>
          <w:u w:color="000000" w:themeColor="text1"/>
        </w:rPr>
        <w:t xml:space="preserve"> will observe World Down Syndrome Day</w:t>
      </w:r>
      <w:r w:rsidR="004A20F8">
        <w:rPr>
          <w:color w:val="000000" w:themeColor="text1"/>
          <w:u w:color="000000" w:themeColor="text1"/>
        </w:rPr>
        <w:t xml:space="preserve"> to raise public awareness in these matters</w:t>
      </w:r>
      <w:r w:rsidRPr="001015EA">
        <w:rPr>
          <w:color w:val="000000" w:themeColor="text1"/>
          <w:u w:color="000000" w:themeColor="text1"/>
        </w:rPr>
        <w:t xml:space="preserve">, and it is entirely appropriate that the State of South Carolina should join this observance. </w:t>
      </w:r>
      <w:r w:rsidR="00C36D3C">
        <w:t xml:space="preserve">Now, therefore, </w:t>
      </w:r>
    </w:p>
    <w:p w:rsidR="00C36D3C" w:rsidRDefault="00C36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D3C" w:rsidRDefault="00C36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36D3C" w:rsidRDefault="00C36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708" w:rsidRDefault="00C36D3C" w:rsidP="003D7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113D6">
        <w:t xml:space="preserve"> </w:t>
      </w:r>
      <w:r w:rsidR="006113D6">
        <w:rPr>
          <w:color w:val="000000" w:themeColor="text1"/>
        </w:rPr>
        <w:t xml:space="preserve">the members of the South Carolina General Assembly, by this resolution, </w:t>
      </w:r>
      <w:r w:rsidR="00B77214">
        <w:t>recognize the rights of citizens with Down syndrome, promote their inclusion and well</w:t>
      </w:r>
      <w:r w:rsidR="00821776">
        <w:noBreakHyphen/>
      </w:r>
      <w:r w:rsidR="00B77214">
        <w:t>being, and declare March 21, 2014, as “Down Syndrome Day” in South Carolina.</w:t>
      </w:r>
    </w:p>
    <w:p w:rsidR="00016E18" w:rsidRDefault="00821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E18" w:rsidRDefault="00016E18" w:rsidP="009D6A66">
      <w:pPr>
        <w:suppressAutoHyphens/>
      </w:pPr>
    </w:p>
    <w:sectPr w:rsidR="00016E18" w:rsidSect="009D6A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D3C" w:rsidRDefault="00C36D3C" w:rsidP="009F0C77">
      <w:r>
        <w:separator/>
      </w:r>
    </w:p>
  </w:endnote>
  <w:endnote w:type="continuationSeparator" w:id="0">
    <w:p w:rsidR="00C36D3C" w:rsidRDefault="00C36D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1A753B-56C8-4E4D-A0E3-41929B0CBB71}"/>
    <w:embedBold r:id="rId2" w:fontKey="{3C1649AC-E33C-47E3-8696-856ACEB377DD}"/>
  </w:font>
  <w:font w:name="Calibri">
    <w:panose1 w:val="020F0502020204030204"/>
    <w:charset w:val="00"/>
    <w:family w:val="swiss"/>
    <w:pitch w:val="variable"/>
    <w:sig w:usb0="E10002FF" w:usb1="4000ACFF" w:usb2="00000009" w:usb3="00000000" w:csb0="0000019F" w:csb1="00000000"/>
    <w:embedRegular r:id="rId3" w:fontKey="{9C7A0148-4253-4014-B67C-BED6D67816D3}"/>
  </w:font>
  <w:font w:name="Tahoma">
    <w:panose1 w:val="020B0604030504040204"/>
    <w:charset w:val="00"/>
    <w:family w:val="swiss"/>
    <w:pitch w:val="variable"/>
    <w:sig w:usb0="21002A87" w:usb1="80000000" w:usb2="00000008" w:usb3="00000000" w:csb0="000101FF" w:csb1="00000000"/>
    <w:embedRegular r:id="rId4" w:fontKey="{9F6233E4-5796-4BA9-84AA-E21D59C37B5C}"/>
  </w:font>
  <w:font w:name="Cambria">
    <w:panose1 w:val="02040503050406030204"/>
    <w:charset w:val="00"/>
    <w:family w:val="roman"/>
    <w:pitch w:val="variable"/>
    <w:sig w:usb0="E00002FF" w:usb1="400004FF" w:usb2="00000000" w:usb3="00000000" w:csb0="0000019F" w:csb1="00000000"/>
    <w:embedRegular r:id="rId5" w:fontKey="{90AD47B6-D20D-4EC3-ACE4-853914190F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A66" w:rsidRPr="00016E18" w:rsidRDefault="009D6A66" w:rsidP="00016E18">
    <w:pPr>
      <w:pStyle w:val="Footer"/>
      <w:tabs>
        <w:tab w:val="clear" w:pos="4680"/>
        <w:tab w:val="clear" w:pos="9360"/>
        <w:tab w:val="center" w:pos="2995"/>
      </w:tabs>
      <w:spacing w:before="120"/>
    </w:pPr>
    <w:r>
      <w:t>[4930]</w:t>
    </w:r>
    <w:r>
      <w:tab/>
    </w:r>
    <w:r w:rsidR="00CA60C8">
      <w:fldChar w:fldCharType="begin"/>
    </w:r>
    <w:r w:rsidR="00CA60C8">
      <w:instrText xml:space="preserve"> PAGE  \* MERGEFORMAT </w:instrText>
    </w:r>
    <w:r w:rsidR="00CA60C8">
      <w:fldChar w:fldCharType="separate"/>
    </w:r>
    <w:r w:rsidR="00140FAB">
      <w:rPr>
        <w:noProof/>
      </w:rPr>
      <w:t>1</w:t>
    </w:r>
    <w:r w:rsidR="00CA60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D3C" w:rsidRDefault="00C36D3C" w:rsidP="009F0C77">
      <w:r>
        <w:separator/>
      </w:r>
    </w:p>
  </w:footnote>
  <w:footnote w:type="continuationSeparator" w:id="0">
    <w:p w:rsidR="00C36D3C" w:rsidRDefault="00C36D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21AHB14"/>
    <w:docVar w:name="CoverBillType" w:val="c"/>
    <w:docVar w:name="docpath" w:val="L:\Council\bills\RM\1521AHB14.DOCX"/>
    <w:docVar w:name="dvBillNumber" w:val="4930"/>
    <w:docVar w:name="dvBillNumberPrefix" w:val="H. "/>
    <w:docVar w:name="dvOriginalBody" w:val="House"/>
    <w:docVar w:name="dvSteno" w:val="RM"/>
    <w:docVar w:name="NameofBody" w:val="h"/>
    <w:docVar w:name="vgroup2" w:val="Council"/>
  </w:docVars>
  <w:rsids>
    <w:rsidRoot w:val="004B4281"/>
    <w:rsid w:val="00011869"/>
    <w:rsid w:val="00016E18"/>
    <w:rsid w:val="00065AEE"/>
    <w:rsid w:val="00067443"/>
    <w:rsid w:val="000E1785"/>
    <w:rsid w:val="000F40FA"/>
    <w:rsid w:val="0010776B"/>
    <w:rsid w:val="00133E66"/>
    <w:rsid w:val="00140FAB"/>
    <w:rsid w:val="001435A3"/>
    <w:rsid w:val="001B44D1"/>
    <w:rsid w:val="001D08F2"/>
    <w:rsid w:val="001D525B"/>
    <w:rsid w:val="001D7F4F"/>
    <w:rsid w:val="001F2CB2"/>
    <w:rsid w:val="002321B6"/>
    <w:rsid w:val="00250967"/>
    <w:rsid w:val="002543C8"/>
    <w:rsid w:val="00284AAE"/>
    <w:rsid w:val="002A138E"/>
    <w:rsid w:val="002E5912"/>
    <w:rsid w:val="002F7C1C"/>
    <w:rsid w:val="00301B21"/>
    <w:rsid w:val="00325348"/>
    <w:rsid w:val="0032732C"/>
    <w:rsid w:val="00336AD0"/>
    <w:rsid w:val="0037079A"/>
    <w:rsid w:val="003D01E8"/>
    <w:rsid w:val="003D7708"/>
    <w:rsid w:val="003E15EC"/>
    <w:rsid w:val="003E5288"/>
    <w:rsid w:val="003F6D79"/>
    <w:rsid w:val="00407A3B"/>
    <w:rsid w:val="0041760A"/>
    <w:rsid w:val="00417C01"/>
    <w:rsid w:val="00432F10"/>
    <w:rsid w:val="004809EE"/>
    <w:rsid w:val="004A20F8"/>
    <w:rsid w:val="004B4281"/>
    <w:rsid w:val="004E7D54"/>
    <w:rsid w:val="004F2A13"/>
    <w:rsid w:val="005273C6"/>
    <w:rsid w:val="00530A69"/>
    <w:rsid w:val="00545593"/>
    <w:rsid w:val="00577C6C"/>
    <w:rsid w:val="005A5A88"/>
    <w:rsid w:val="005C2FE2"/>
    <w:rsid w:val="005E2BC9"/>
    <w:rsid w:val="00605102"/>
    <w:rsid w:val="006113D6"/>
    <w:rsid w:val="006215AA"/>
    <w:rsid w:val="00640AAC"/>
    <w:rsid w:val="006913C9"/>
    <w:rsid w:val="0069470D"/>
    <w:rsid w:val="00734F00"/>
    <w:rsid w:val="00762006"/>
    <w:rsid w:val="007A70AE"/>
    <w:rsid w:val="007E4D30"/>
    <w:rsid w:val="00821776"/>
    <w:rsid w:val="008362E8"/>
    <w:rsid w:val="00871AF5"/>
    <w:rsid w:val="008A1768"/>
    <w:rsid w:val="008F0F33"/>
    <w:rsid w:val="008F4429"/>
    <w:rsid w:val="0094021A"/>
    <w:rsid w:val="009B44AF"/>
    <w:rsid w:val="009C6A0B"/>
    <w:rsid w:val="009D6A66"/>
    <w:rsid w:val="009F0C77"/>
    <w:rsid w:val="009F4DD1"/>
    <w:rsid w:val="00A41684"/>
    <w:rsid w:val="00A4419B"/>
    <w:rsid w:val="00A64E80"/>
    <w:rsid w:val="00A72BCD"/>
    <w:rsid w:val="00A741D9"/>
    <w:rsid w:val="00A833AB"/>
    <w:rsid w:val="00A9741D"/>
    <w:rsid w:val="00AD4B17"/>
    <w:rsid w:val="00B412D4"/>
    <w:rsid w:val="00B77214"/>
    <w:rsid w:val="00BE1B97"/>
    <w:rsid w:val="00BE3C22"/>
    <w:rsid w:val="00C0345E"/>
    <w:rsid w:val="00C06C53"/>
    <w:rsid w:val="00C3483A"/>
    <w:rsid w:val="00C36D3C"/>
    <w:rsid w:val="00C74E9D"/>
    <w:rsid w:val="00C82FD3"/>
    <w:rsid w:val="00C92819"/>
    <w:rsid w:val="00CA60C8"/>
    <w:rsid w:val="00CC6B7B"/>
    <w:rsid w:val="00CD2089"/>
    <w:rsid w:val="00CD5018"/>
    <w:rsid w:val="00D031AE"/>
    <w:rsid w:val="00D57301"/>
    <w:rsid w:val="00D73A67"/>
    <w:rsid w:val="00D860B7"/>
    <w:rsid w:val="00D970A9"/>
    <w:rsid w:val="00DF3845"/>
    <w:rsid w:val="00E07BAB"/>
    <w:rsid w:val="00E12653"/>
    <w:rsid w:val="00E41911"/>
    <w:rsid w:val="00E640A8"/>
    <w:rsid w:val="00E92EEF"/>
    <w:rsid w:val="00EA265D"/>
    <w:rsid w:val="00F131CE"/>
    <w:rsid w:val="00F24442"/>
    <w:rsid w:val="00F50AE3"/>
    <w:rsid w:val="00F60E1B"/>
    <w:rsid w:val="00F610F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45058C-8A90-4B1F-B97A-E672D894F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7C1C"/>
    <w:rPr>
      <w:rFonts w:ascii="Tahoma" w:hAnsi="Tahoma" w:cs="Tahoma"/>
      <w:sz w:val="16"/>
      <w:szCs w:val="16"/>
    </w:rPr>
  </w:style>
  <w:style w:type="character" w:customStyle="1" w:styleId="BalloonTextChar">
    <w:name w:val="Balloon Text Char"/>
    <w:basedOn w:val="DefaultParagraphFont"/>
    <w:link w:val="BalloonText"/>
    <w:uiPriority w:val="99"/>
    <w:semiHidden/>
    <w:rsid w:val="002F7C1C"/>
    <w:rPr>
      <w:rFonts w:ascii="Tahoma" w:eastAsia="Times New Roman" w:hAnsi="Tahoma" w:cs="Tahoma"/>
      <w:sz w:val="16"/>
      <w:szCs w:val="16"/>
    </w:rPr>
  </w:style>
  <w:style w:type="character" w:styleId="Hyperlink">
    <w:name w:val="Hyperlink"/>
    <w:basedOn w:val="DefaultParagraphFont"/>
    <w:uiPriority w:val="99"/>
    <w:unhideWhenUsed/>
    <w:rsid w:val="009D6A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9-14.docx" TargetMode="External"/><Relationship Id="rId3" Type="http://schemas.openxmlformats.org/officeDocument/2006/relationships/settings" Target="settings.xml"/><Relationship Id="rId7" Type="http://schemas.openxmlformats.org/officeDocument/2006/relationships/hyperlink" Target="file:///H:\HJ%20Archive\2014\03-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30_2014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954CA-1D07-41ED-9B99-9DD8A8206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591</Words>
  <Characters>3371</Characters>
  <Application>Microsoft Office Word</Application>
  <DocSecurity>0</DocSecurity>
  <Lines>28</Lines>
  <Paragraphs>7</Paragraphs>
  <ScaleCrop>false</ScaleCrop>
  <Company>LPITS</Company>
  <LinksUpToDate>false</LinksUpToDate>
  <CharactersWithSpaces>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4930: Down Syndrome Day - South Carolina Legislature Online</dc:title>
  <dc:creator>McDowell</dc:creator>
  <cp:lastModifiedBy>N Cumfer</cp:lastModifiedBy>
  <cp:revision>9</cp:revision>
  <cp:lastPrinted>2014-03-12T16:53:00Z</cp:lastPrinted>
  <dcterms:created xsi:type="dcterms:W3CDTF">2014-03-18T16:45:00Z</dcterms:created>
  <dcterms:modified xsi:type="dcterms:W3CDTF">2014-12-05T17:06:00Z</dcterms:modified>
</cp:coreProperties>
</file>