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13F" w:rsidRDefault="002E713F" w:rsidP="002E713F">
      <w:pPr>
        <w:widowControl w:val="0"/>
        <w:jc w:val="center"/>
      </w:pPr>
      <w:r w:rsidRPr="002E713F">
        <w:rPr>
          <w:b/>
        </w:rPr>
        <w:t>South Carolina General Assembly</w:t>
      </w:r>
    </w:p>
    <w:p w:rsidR="002E713F" w:rsidRDefault="002E713F" w:rsidP="002E713F">
      <w:pPr>
        <w:widowControl w:val="0"/>
        <w:jc w:val="center"/>
      </w:pPr>
      <w:r>
        <w:t>120th Session, 2013-2014</w:t>
      </w:r>
    </w:p>
    <w:p w:rsidR="002E713F" w:rsidRDefault="002E713F" w:rsidP="002E713F">
      <w:pPr>
        <w:widowControl w:val="0"/>
        <w:jc w:val="left"/>
      </w:pPr>
    </w:p>
    <w:p w:rsidR="002E713F" w:rsidRDefault="002E713F" w:rsidP="002E713F">
      <w:pPr>
        <w:widowControl w:val="0"/>
        <w:jc w:val="left"/>
        <w:rPr>
          <w:b/>
        </w:rPr>
      </w:pPr>
      <w:r w:rsidRPr="002E713F">
        <w:rPr>
          <w:b/>
        </w:rPr>
        <w:t>H. 5048</w:t>
      </w:r>
    </w:p>
    <w:p w:rsidR="002E713F" w:rsidRDefault="002E713F" w:rsidP="002E713F">
      <w:pPr>
        <w:widowControl w:val="0"/>
        <w:jc w:val="left"/>
        <w:rPr>
          <w:b/>
        </w:rPr>
      </w:pPr>
    </w:p>
    <w:p w:rsidR="002E713F" w:rsidRDefault="002E713F" w:rsidP="002E713F">
      <w:pPr>
        <w:widowControl w:val="0"/>
        <w:jc w:val="left"/>
      </w:pPr>
      <w:r w:rsidRPr="002E713F">
        <w:rPr>
          <w:b/>
        </w:rPr>
        <w:t>STATUS INFORMATION</w:t>
      </w:r>
    </w:p>
    <w:p w:rsidR="002E713F" w:rsidRDefault="002E713F" w:rsidP="002E713F">
      <w:pPr>
        <w:widowControl w:val="0"/>
        <w:jc w:val="left"/>
      </w:pPr>
    </w:p>
    <w:p w:rsidR="002E713F" w:rsidRDefault="002E713F" w:rsidP="002E713F">
      <w:pPr>
        <w:widowControl w:val="0"/>
        <w:jc w:val="left"/>
      </w:pPr>
      <w:r>
        <w:t>House Resolution</w:t>
      </w:r>
    </w:p>
    <w:p w:rsidR="002E713F" w:rsidRDefault="002E713F" w:rsidP="002E713F">
      <w:pPr>
        <w:widowControl w:val="0"/>
        <w:jc w:val="left"/>
      </w:pPr>
      <w:r>
        <w:t>Sponsors: Reps. R.L. Brown, Alexander, Allison, Anderson, Anthony, Atwater, Bales, Ballentine, Bannister, Barfield, Bedingfield, Bernstein, Bingham, Bowen, Bowers, Branham, Brannon, G.A.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2E713F" w:rsidRDefault="002E713F" w:rsidP="002E713F">
      <w:pPr>
        <w:widowControl w:val="0"/>
        <w:jc w:val="left"/>
      </w:pPr>
      <w:r>
        <w:t>Document Path: l:\council\bills\rm\1558htc14.docx</w:t>
      </w:r>
    </w:p>
    <w:p w:rsidR="002E713F" w:rsidRDefault="002E713F" w:rsidP="002E713F">
      <w:pPr>
        <w:widowControl w:val="0"/>
        <w:jc w:val="left"/>
      </w:pPr>
    </w:p>
    <w:p w:rsidR="002E713F" w:rsidRDefault="002E713F" w:rsidP="002E713F">
      <w:pPr>
        <w:widowControl w:val="0"/>
        <w:jc w:val="left"/>
      </w:pPr>
      <w:r>
        <w:t>Introduced in the House on April 3, 2014</w:t>
      </w:r>
    </w:p>
    <w:p w:rsidR="002E713F" w:rsidRDefault="002E713F" w:rsidP="002E713F">
      <w:pPr>
        <w:widowControl w:val="0"/>
        <w:jc w:val="left"/>
      </w:pPr>
      <w:r>
        <w:t>Adopted by the House on April 3, 2014</w:t>
      </w:r>
    </w:p>
    <w:p w:rsidR="002E713F" w:rsidRDefault="002E713F" w:rsidP="002E713F">
      <w:pPr>
        <w:widowControl w:val="0"/>
        <w:jc w:val="left"/>
      </w:pPr>
    </w:p>
    <w:p w:rsidR="002E713F" w:rsidRDefault="002E713F" w:rsidP="002E713F">
      <w:pPr>
        <w:widowControl w:val="0"/>
        <w:jc w:val="left"/>
      </w:pPr>
      <w:r>
        <w:t xml:space="preserve">Summary: </w:t>
      </w:r>
      <w:r w:rsidR="00794AD9">
        <w:t>Faith Walk Ministry</w:t>
      </w:r>
    </w:p>
    <w:p w:rsidR="002E713F" w:rsidRDefault="002E713F" w:rsidP="002E713F">
      <w:pPr>
        <w:widowControl w:val="0"/>
        <w:jc w:val="left"/>
      </w:pPr>
    </w:p>
    <w:p w:rsidR="002E713F" w:rsidRDefault="002E713F" w:rsidP="002E713F">
      <w:pPr>
        <w:widowControl w:val="0"/>
        <w:jc w:val="left"/>
      </w:pPr>
    </w:p>
    <w:p w:rsidR="002E713F" w:rsidRDefault="002E713F" w:rsidP="002E713F">
      <w:pPr>
        <w:widowControl w:val="0"/>
        <w:tabs>
          <w:tab w:val="center" w:pos="590"/>
          <w:tab w:val="center" w:pos="1440"/>
          <w:tab w:val="left" w:pos="1872"/>
          <w:tab w:val="left" w:pos="9187"/>
        </w:tabs>
        <w:jc w:val="left"/>
      </w:pPr>
      <w:r w:rsidRPr="002E713F">
        <w:rPr>
          <w:b/>
        </w:rPr>
        <w:t>HISTORY OF LEGISLATIVE ACTIONS</w:t>
      </w:r>
    </w:p>
    <w:p w:rsidR="002E713F" w:rsidRDefault="002E713F" w:rsidP="002E713F">
      <w:pPr>
        <w:widowControl w:val="0"/>
        <w:tabs>
          <w:tab w:val="center" w:pos="590"/>
          <w:tab w:val="center" w:pos="1440"/>
          <w:tab w:val="left" w:pos="1872"/>
          <w:tab w:val="left" w:pos="9187"/>
        </w:tabs>
        <w:jc w:val="left"/>
      </w:pPr>
    </w:p>
    <w:p w:rsidR="002E713F" w:rsidRPr="002E713F" w:rsidRDefault="002E713F" w:rsidP="002E713F">
      <w:pPr>
        <w:widowControl w:val="0"/>
        <w:tabs>
          <w:tab w:val="center" w:pos="590"/>
          <w:tab w:val="center" w:pos="1440"/>
          <w:tab w:val="left" w:pos="1872"/>
          <w:tab w:val="left" w:pos="9187"/>
        </w:tabs>
        <w:jc w:val="left"/>
      </w:pPr>
      <w:r w:rsidRPr="002E713F">
        <w:rPr>
          <w:u w:val="single"/>
        </w:rPr>
        <w:tab/>
        <w:t>Date</w:t>
      </w:r>
      <w:r w:rsidRPr="002E713F">
        <w:rPr>
          <w:u w:val="single"/>
        </w:rPr>
        <w:tab/>
        <w:t>Body</w:t>
      </w:r>
      <w:r w:rsidRPr="002E713F">
        <w:rPr>
          <w:u w:val="single"/>
        </w:rPr>
        <w:tab/>
        <w:t>Action Description with journal page number</w:t>
      </w:r>
      <w:r w:rsidRPr="002E713F">
        <w:rPr>
          <w:u w:val="single"/>
        </w:rPr>
        <w:tab/>
      </w:r>
      <w:bookmarkStart w:id="0" w:name="_GoBack"/>
      <w:bookmarkEnd w:id="0"/>
    </w:p>
    <w:p w:rsidR="00C66049" w:rsidRDefault="00C66049" w:rsidP="00C66049">
      <w:pPr>
        <w:widowControl w:val="0"/>
        <w:tabs>
          <w:tab w:val="right" w:pos="1008"/>
          <w:tab w:val="left" w:pos="1152"/>
          <w:tab w:val="left" w:pos="1872"/>
          <w:tab w:val="left" w:pos="9187"/>
        </w:tabs>
        <w:ind w:left="2088" w:hanging="2088"/>
        <w:jc w:val="left"/>
      </w:pPr>
      <w:r>
        <w:tab/>
        <w:t>4/3/2014</w:t>
      </w:r>
      <w:r>
        <w:tab/>
        <w:t>House</w:t>
      </w:r>
      <w:r>
        <w:tab/>
      </w:r>
      <w:r w:rsidRPr="00A36270">
        <w:t>Introduced and adopted (</w:t>
      </w:r>
      <w:hyperlink r:id="rId7" w:history="1">
        <w:r w:rsidRPr="00A36270">
          <w:rPr>
            <w:rStyle w:val="Hyperlink"/>
          </w:rPr>
          <w:t>House Journal</w:t>
        </w:r>
        <w:r w:rsidRPr="00A36270">
          <w:rPr>
            <w:rStyle w:val="Hyperlink"/>
          </w:rPr>
          <w:noBreakHyphen/>
          <w:t>page 49</w:t>
        </w:r>
      </w:hyperlink>
      <w:r w:rsidRPr="00A36270">
        <w:t>)</w:t>
      </w:r>
    </w:p>
    <w:p w:rsidR="00C66049" w:rsidRDefault="00C66049" w:rsidP="00C66049">
      <w:pPr>
        <w:widowControl w:val="0"/>
        <w:tabs>
          <w:tab w:val="right" w:pos="1008"/>
          <w:tab w:val="left" w:pos="1152"/>
          <w:tab w:val="left" w:pos="1872"/>
          <w:tab w:val="left" w:pos="9187"/>
        </w:tabs>
        <w:ind w:left="2088" w:hanging="2088"/>
        <w:jc w:val="left"/>
      </w:pPr>
    </w:p>
    <w:p w:rsidR="002E713F" w:rsidRPr="002E713F" w:rsidRDefault="002E713F" w:rsidP="002E713F">
      <w:pPr>
        <w:widowControl w:val="0"/>
        <w:tabs>
          <w:tab w:val="right" w:pos="1008"/>
          <w:tab w:val="left" w:pos="1152"/>
          <w:tab w:val="left" w:pos="1872"/>
          <w:tab w:val="left" w:pos="9187"/>
        </w:tabs>
        <w:ind w:left="2088" w:hanging="2088"/>
        <w:jc w:val="left"/>
      </w:pPr>
    </w:p>
    <w:p w:rsidR="002E713F" w:rsidRDefault="002E713F" w:rsidP="002E713F">
      <w:r w:rsidRPr="002E713F">
        <w:rPr>
          <w:b/>
        </w:rPr>
        <w:t>VERSIONS OF THIS BILL</w:t>
      </w:r>
    </w:p>
    <w:p w:rsidR="002E713F" w:rsidRDefault="002E713F" w:rsidP="002E713F"/>
    <w:p w:rsidR="002E713F" w:rsidRDefault="00BE3DFF" w:rsidP="002E713F">
      <w:hyperlink r:id="rId8" w:history="1">
        <w:r w:rsidR="002E713F">
          <w:rPr>
            <w:rStyle w:val="Hyperlink"/>
          </w:rPr>
          <w:t>4/3/2014</w:t>
        </w:r>
      </w:hyperlink>
    </w:p>
    <w:p w:rsidR="002E713F" w:rsidRDefault="002E713F" w:rsidP="002E713F"/>
    <w:p w:rsidR="002E713F" w:rsidRDefault="002E713F" w:rsidP="002E713F">
      <w:pPr>
        <w:sectPr w:rsidR="002E713F" w:rsidSect="002E713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139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0DB" w:rsidRDefault="0007645A" w:rsidP="00113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130DB">
        <w:t xml:space="preserve">RECOGNIZE AND CONGRATULATE </w:t>
      </w:r>
      <w:r w:rsidR="00241C7D">
        <w:t>FAITH WALK MINISTRY</w:t>
      </w:r>
      <w:r w:rsidR="001130DB">
        <w:t xml:space="preserve"> OF </w:t>
      </w:r>
      <w:r w:rsidR="00241C7D">
        <w:t xml:space="preserve">HOLLYWOOD </w:t>
      </w:r>
      <w:r w:rsidR="001130DB">
        <w:t xml:space="preserve">ON THE OCCASION OF ITS </w:t>
      </w:r>
      <w:r w:rsidR="00241C7D">
        <w:t>SEVENTH</w:t>
      </w:r>
      <w:r w:rsidR="001130DB">
        <w:t xml:space="preserve"> ANNIVERSARY AND TO COMMEND THE CHURCH FOR </w:t>
      </w:r>
      <w:r w:rsidR="00241C7D">
        <w:t>ITS</w:t>
      </w:r>
      <w:r w:rsidR="001130DB">
        <w:t xml:space="preserve"> SERVICE TO GOD AND THE COMMUNITY.</w:t>
      </w:r>
    </w:p>
    <w:p w:rsidR="00A7139F" w:rsidRDefault="00A713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5754" w:rsidRDefault="00BE723F"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65754">
        <w:t>Faith Walk Ministry</w:t>
      </w:r>
      <w:r w:rsidR="00DE211A">
        <w:t>, now celebrating its seventh anniversary,</w:t>
      </w:r>
      <w:r w:rsidR="00065754">
        <w:t xml:space="preserve"> </w:t>
      </w:r>
      <w:r>
        <w:t xml:space="preserve">was organized </w:t>
      </w:r>
      <w:r w:rsidR="00E1068B">
        <w:t>for the worship of Almighty God</w:t>
      </w:r>
      <w:r>
        <w:t xml:space="preserve"> </w:t>
      </w:r>
      <w:r w:rsidR="00065754">
        <w:t xml:space="preserve">and </w:t>
      </w:r>
      <w:r w:rsidR="00A235F5">
        <w:t>began its ministry led by the Reverend Charles L. Linnen and three deacons. The congregation met at first in the home of Mr. and Mrs. Samuel White, deacon and deaconess, respectively, but the church later joined fellowship with Red Hill Missionary Baptist Church, Pastor Linnen</w:t>
      </w:r>
      <w:r w:rsidR="00A82ED6" w:rsidRPr="00A82ED6">
        <w:t>’</w:t>
      </w:r>
      <w:r w:rsidR="00A235F5">
        <w:t>s home church; and</w:t>
      </w:r>
    </w:p>
    <w:p w:rsidR="00A235F5" w:rsidRDefault="00A235F5"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35F5" w:rsidRDefault="00A235F5"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was then placed on the heart of another chu</w:t>
      </w:r>
      <w:r w:rsidR="004138E7">
        <w:t>rch to allow Faith Walk Ministry</w:t>
      </w:r>
      <w:r>
        <w:t xml:space="preserve"> to use its facilities for Sunday services and Wednesday night Bible study; and</w:t>
      </w:r>
    </w:p>
    <w:p w:rsidR="00A235F5" w:rsidRDefault="00A235F5"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2F56" w:rsidRDefault="00A235F5"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55972">
        <w:t>in 2009, God enabled Faith Walk Ministr</w:t>
      </w:r>
      <w:r w:rsidR="004138E7">
        <w:t>y</w:t>
      </w:r>
      <w:r w:rsidR="00C55972">
        <w:t xml:space="preserve"> to purchase the former North Side Baptist Church. The congregation began services there a month later and has been growing spiritually</w:t>
      </w:r>
      <w:r w:rsidR="00932F56">
        <w:t>, materially,</w:t>
      </w:r>
      <w:r w:rsidR="00C55972">
        <w:t xml:space="preserve"> </w:t>
      </w:r>
      <w:r w:rsidR="00932F56">
        <w:t xml:space="preserve">and numerically </w:t>
      </w:r>
      <w:r w:rsidR="00C55972">
        <w:t>since th</w:t>
      </w:r>
      <w:r w:rsidR="00932F56">
        <w:t>at time under the leadership of Pastor Linnen</w:t>
      </w:r>
      <w:r w:rsidR="00764BE0">
        <w:t>, a second pastor,</w:t>
      </w:r>
      <w:r w:rsidR="00932F56">
        <w:t xml:space="preserve"> and four deacons</w:t>
      </w:r>
      <w:r w:rsidR="00764BE0">
        <w:t>; and</w:t>
      </w:r>
    </w:p>
    <w:p w:rsidR="00BE723F" w:rsidRDefault="00BE723F"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23F" w:rsidRDefault="00BE723F"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standing on the faith and strength </w:t>
      </w:r>
      <w:r w:rsidR="00FC7B27">
        <w:t>provided by the Lord, Faith Walk Ministr</w:t>
      </w:r>
      <w:r w:rsidR="004138E7">
        <w:t>y</w:t>
      </w:r>
      <w:r w:rsidR="00A82ED6" w:rsidRPr="00A82ED6">
        <w:t>’</w:t>
      </w:r>
      <w:r w:rsidR="004138E7">
        <w:t>s</w:t>
      </w:r>
      <w:r w:rsidR="00FC7B27">
        <w:t xml:space="preserve"> </w:t>
      </w:r>
      <w:r>
        <w:t>congregation “presses toward the mark for the prize of the high calling of God in Christ Jesus” (Philippians 3:14), preach</w:t>
      </w:r>
      <w:r w:rsidR="00BB10FC">
        <w:t>ing</w:t>
      </w:r>
      <w:r>
        <w:t xml:space="preserve"> and teach</w:t>
      </w:r>
      <w:r w:rsidR="00BB10FC">
        <w:t>ing</w:t>
      </w:r>
      <w:r>
        <w:t xml:space="preserve"> the Word of God; and</w:t>
      </w:r>
    </w:p>
    <w:p w:rsidR="00BE723F" w:rsidRDefault="00BE723F"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23F" w:rsidRDefault="00BE723F"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586D">
        <w:t>Faith Walk Ministr</w:t>
      </w:r>
      <w:r w:rsidR="004138E7">
        <w:t>y</w:t>
      </w:r>
      <w:r w:rsidR="00E2586D">
        <w:t xml:space="preserve"> </w:t>
      </w:r>
      <w:r>
        <w:t xml:space="preserve">has been a beacon of light and a community worship center in the </w:t>
      </w:r>
      <w:r w:rsidR="00E2586D">
        <w:t>Hollywood</w:t>
      </w:r>
      <w:r>
        <w:t xml:space="preserve"> area for </w:t>
      </w:r>
      <w:r w:rsidR="00E2586D">
        <w:t>seven</w:t>
      </w:r>
      <w:r>
        <w:t xml:space="preserve"> years, </w:t>
      </w:r>
      <w:r>
        <w:lastRenderedPageBreak/>
        <w:t>and, God willing, will continue its godly heritage for many more years of worship and service. Now, therefore,</w:t>
      </w:r>
    </w:p>
    <w:p w:rsidR="00BE723F" w:rsidRDefault="00BE723F"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23F" w:rsidRDefault="00BE723F"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E723F" w:rsidRDefault="00BE723F"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873" w:rsidRDefault="00BE723F" w:rsidP="0060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601873">
        <w:t>recognize and congratulate Faith Walk Ministry of Hollywood on the occasion of its seventh anniversary and commend the church for its service to God and the community.</w:t>
      </w:r>
    </w:p>
    <w:p w:rsidR="00BE723F" w:rsidRDefault="00BE723F"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23F" w:rsidRDefault="00BE723F"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601873">
        <w:t>the Reverend Charles L. Linnen for Faith Walk Ministry</w:t>
      </w:r>
      <w:r>
        <w:t>.</w:t>
      </w:r>
    </w:p>
    <w:p w:rsidR="00A653F0" w:rsidRDefault="00A82ED6" w:rsidP="00EE4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53F0" w:rsidRDefault="00A653F0" w:rsidP="002E713F">
      <w:pPr>
        <w:suppressAutoHyphens/>
      </w:pPr>
    </w:p>
    <w:sectPr w:rsidR="00A653F0" w:rsidSect="002E713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5972" w:rsidRDefault="00C55972" w:rsidP="009F0C77">
      <w:r>
        <w:separator/>
      </w:r>
    </w:p>
  </w:endnote>
  <w:endnote w:type="continuationSeparator" w:id="0">
    <w:p w:rsidR="00C55972" w:rsidRDefault="00C559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0DEEA1-9F71-43F0-9396-05E8DD3FC1AB}"/>
    <w:embedBold r:id="rId2" w:fontKey="{17C46A78-2413-494F-B315-CAC0CE143FD2}"/>
  </w:font>
  <w:font w:name="Calibri">
    <w:panose1 w:val="020F0502020204030204"/>
    <w:charset w:val="00"/>
    <w:family w:val="swiss"/>
    <w:pitch w:val="variable"/>
    <w:sig w:usb0="E10002FF" w:usb1="4000ACFF" w:usb2="00000009" w:usb3="00000000" w:csb0="0000019F" w:csb1="00000000"/>
    <w:embedRegular r:id="rId3" w:fontKey="{41904825-A126-4805-9C95-3CA126CA0624}"/>
  </w:font>
  <w:font w:name="Tahoma">
    <w:panose1 w:val="020B0604030504040204"/>
    <w:charset w:val="00"/>
    <w:family w:val="swiss"/>
    <w:pitch w:val="variable"/>
    <w:sig w:usb0="21002A87" w:usb1="80000000" w:usb2="00000008" w:usb3="00000000" w:csb0="000101FF" w:csb1="00000000"/>
    <w:embedRegular r:id="rId4" w:fontKey="{AFB226B0-D014-4AC7-A7CD-FC1819241E26}"/>
  </w:font>
  <w:font w:name="Cambria">
    <w:panose1 w:val="02040503050406030204"/>
    <w:charset w:val="00"/>
    <w:family w:val="roman"/>
    <w:pitch w:val="variable"/>
    <w:sig w:usb0="E00002FF" w:usb1="400004FF" w:usb2="00000000" w:usb3="00000000" w:csb0="0000019F" w:csb1="00000000"/>
    <w:embedRegular r:id="rId5" w:fontKey="{DA69F58B-3318-465C-8878-CFBDDFC876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13F" w:rsidRPr="00A653F0" w:rsidRDefault="002E713F" w:rsidP="00A653F0">
    <w:pPr>
      <w:pStyle w:val="Footer"/>
      <w:tabs>
        <w:tab w:val="clear" w:pos="4680"/>
        <w:tab w:val="clear" w:pos="9360"/>
        <w:tab w:val="center" w:pos="2995"/>
      </w:tabs>
      <w:spacing w:before="120"/>
    </w:pPr>
    <w:r>
      <w:t>[5048]</w:t>
    </w:r>
    <w:r>
      <w:tab/>
    </w:r>
    <w:r w:rsidR="0024532F">
      <w:fldChar w:fldCharType="begin"/>
    </w:r>
    <w:r w:rsidR="0024532F">
      <w:instrText xml:space="preserve"> PAGE  \* MERGEFORMAT </w:instrText>
    </w:r>
    <w:r w:rsidR="0024532F">
      <w:fldChar w:fldCharType="separate"/>
    </w:r>
    <w:r w:rsidR="00BE3DFF">
      <w:rPr>
        <w:noProof/>
      </w:rPr>
      <w:t>1</w:t>
    </w:r>
    <w:r w:rsidR="002453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5972" w:rsidRDefault="00C55972" w:rsidP="009F0C77">
      <w:r>
        <w:separator/>
      </w:r>
    </w:p>
  </w:footnote>
  <w:footnote w:type="continuationSeparator" w:id="0">
    <w:p w:rsidR="00C55972" w:rsidRDefault="00C559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58HTC14"/>
    <w:docVar w:name="CoverBillType" w:val="r"/>
    <w:docVar w:name="docpath" w:val="L:\Council\bills\RM\1558HTC14.DOCX"/>
    <w:docVar w:name="dvBillNumber" w:val="5048"/>
    <w:docVar w:name="dvBillNumberPrefix" w:val="H. "/>
    <w:docVar w:name="dvOriginalBody" w:val="House"/>
    <w:docVar w:name="dvSteno" w:val="RM"/>
    <w:docVar w:name="NameofBody" w:val="h"/>
    <w:docVar w:name="vgroup2" w:val="Council"/>
  </w:docVars>
  <w:rsids>
    <w:rsidRoot w:val="00471CC5"/>
    <w:rsid w:val="00010A1C"/>
    <w:rsid w:val="00011869"/>
    <w:rsid w:val="00065754"/>
    <w:rsid w:val="0007645A"/>
    <w:rsid w:val="000E1785"/>
    <w:rsid w:val="000F40FA"/>
    <w:rsid w:val="0010776B"/>
    <w:rsid w:val="001130DB"/>
    <w:rsid w:val="00133466"/>
    <w:rsid w:val="00133E66"/>
    <w:rsid w:val="001426CD"/>
    <w:rsid w:val="001435A3"/>
    <w:rsid w:val="001B2D0A"/>
    <w:rsid w:val="001D08F2"/>
    <w:rsid w:val="001D525B"/>
    <w:rsid w:val="001D7F4F"/>
    <w:rsid w:val="002321B6"/>
    <w:rsid w:val="00241C7D"/>
    <w:rsid w:val="0024532F"/>
    <w:rsid w:val="00250967"/>
    <w:rsid w:val="002543C8"/>
    <w:rsid w:val="00284AAE"/>
    <w:rsid w:val="002C2176"/>
    <w:rsid w:val="002E4D16"/>
    <w:rsid w:val="002E5912"/>
    <w:rsid w:val="002E713F"/>
    <w:rsid w:val="00301B21"/>
    <w:rsid w:val="00325348"/>
    <w:rsid w:val="0032732C"/>
    <w:rsid w:val="00336AD0"/>
    <w:rsid w:val="0037079A"/>
    <w:rsid w:val="003D01E8"/>
    <w:rsid w:val="003E5288"/>
    <w:rsid w:val="003F6D79"/>
    <w:rsid w:val="004138E7"/>
    <w:rsid w:val="0041760A"/>
    <w:rsid w:val="00417C01"/>
    <w:rsid w:val="00471CC5"/>
    <w:rsid w:val="004809EE"/>
    <w:rsid w:val="004E7D54"/>
    <w:rsid w:val="00515513"/>
    <w:rsid w:val="005273C6"/>
    <w:rsid w:val="00530A69"/>
    <w:rsid w:val="00545593"/>
    <w:rsid w:val="00577C6C"/>
    <w:rsid w:val="005C2FE2"/>
    <w:rsid w:val="005D0F42"/>
    <w:rsid w:val="005E2BC9"/>
    <w:rsid w:val="00601873"/>
    <w:rsid w:val="00605102"/>
    <w:rsid w:val="006215AA"/>
    <w:rsid w:val="006913C9"/>
    <w:rsid w:val="0069470D"/>
    <w:rsid w:val="006D7660"/>
    <w:rsid w:val="00734F00"/>
    <w:rsid w:val="00764BE0"/>
    <w:rsid w:val="0076642B"/>
    <w:rsid w:val="00794AD9"/>
    <w:rsid w:val="007A70AE"/>
    <w:rsid w:val="008362E8"/>
    <w:rsid w:val="008A1768"/>
    <w:rsid w:val="008F0F33"/>
    <w:rsid w:val="008F4429"/>
    <w:rsid w:val="00915315"/>
    <w:rsid w:val="00932F56"/>
    <w:rsid w:val="0094021A"/>
    <w:rsid w:val="009B44AF"/>
    <w:rsid w:val="009C5D65"/>
    <w:rsid w:val="009C6A0B"/>
    <w:rsid w:val="009F0C77"/>
    <w:rsid w:val="009F4DD1"/>
    <w:rsid w:val="00A235F5"/>
    <w:rsid w:val="00A41684"/>
    <w:rsid w:val="00A64E80"/>
    <w:rsid w:val="00A653F0"/>
    <w:rsid w:val="00A67AAD"/>
    <w:rsid w:val="00A7139F"/>
    <w:rsid w:val="00A72BCD"/>
    <w:rsid w:val="00A741D9"/>
    <w:rsid w:val="00A82ED6"/>
    <w:rsid w:val="00A833AB"/>
    <w:rsid w:val="00A9741D"/>
    <w:rsid w:val="00AD4B17"/>
    <w:rsid w:val="00AF7AF4"/>
    <w:rsid w:val="00B17A45"/>
    <w:rsid w:val="00B412D4"/>
    <w:rsid w:val="00BB10FC"/>
    <w:rsid w:val="00BE3C22"/>
    <w:rsid w:val="00BE3DFF"/>
    <w:rsid w:val="00BE723F"/>
    <w:rsid w:val="00C0345E"/>
    <w:rsid w:val="00C3483A"/>
    <w:rsid w:val="00C55972"/>
    <w:rsid w:val="00C64DF2"/>
    <w:rsid w:val="00C66049"/>
    <w:rsid w:val="00C74E9D"/>
    <w:rsid w:val="00C82FD3"/>
    <w:rsid w:val="00C92819"/>
    <w:rsid w:val="00CC6B7B"/>
    <w:rsid w:val="00CD2089"/>
    <w:rsid w:val="00D40BFB"/>
    <w:rsid w:val="00D73A67"/>
    <w:rsid w:val="00D970A9"/>
    <w:rsid w:val="00DE211A"/>
    <w:rsid w:val="00DF3845"/>
    <w:rsid w:val="00E1068B"/>
    <w:rsid w:val="00E24C18"/>
    <w:rsid w:val="00E2586D"/>
    <w:rsid w:val="00E41911"/>
    <w:rsid w:val="00E92EEF"/>
    <w:rsid w:val="00EE482C"/>
    <w:rsid w:val="00F24442"/>
    <w:rsid w:val="00F50AE3"/>
    <w:rsid w:val="00F67CF1"/>
    <w:rsid w:val="00F840F0"/>
    <w:rsid w:val="00FB0D0D"/>
    <w:rsid w:val="00FB43B4"/>
    <w:rsid w:val="00FC7B27"/>
    <w:rsid w:val="00FE2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19170E-D9FA-4894-9766-8D7C64F2E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4BE0"/>
    <w:rPr>
      <w:rFonts w:ascii="Tahoma" w:hAnsi="Tahoma" w:cs="Tahoma"/>
      <w:sz w:val="16"/>
      <w:szCs w:val="16"/>
    </w:rPr>
  </w:style>
  <w:style w:type="character" w:customStyle="1" w:styleId="BalloonTextChar">
    <w:name w:val="Balloon Text Char"/>
    <w:basedOn w:val="DefaultParagraphFont"/>
    <w:link w:val="BalloonText"/>
    <w:uiPriority w:val="99"/>
    <w:semiHidden/>
    <w:rsid w:val="00764BE0"/>
    <w:rPr>
      <w:rFonts w:ascii="Tahoma" w:eastAsia="Times New Roman" w:hAnsi="Tahoma" w:cs="Tahoma"/>
      <w:sz w:val="16"/>
      <w:szCs w:val="16"/>
    </w:rPr>
  </w:style>
  <w:style w:type="character" w:styleId="Hyperlink">
    <w:name w:val="Hyperlink"/>
    <w:basedOn w:val="DefaultParagraphFont"/>
    <w:uiPriority w:val="99"/>
    <w:unhideWhenUsed/>
    <w:rsid w:val="002E71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048_20140403.docx" TargetMode="External"/><Relationship Id="rId3" Type="http://schemas.openxmlformats.org/officeDocument/2006/relationships/settings" Target="settings.xml"/><Relationship Id="rId7" Type="http://schemas.openxmlformats.org/officeDocument/2006/relationships/hyperlink" Target="file:///H:\HJ%20Archive\2014\04-03-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9838E-7809-4AA3-966E-F68DBD2ED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558</Words>
  <Characters>3183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5048: Faith Walk Ministry - South Carolina Legislature Online</dc:title>
  <dc:creator>McDowell</dc:creator>
  <cp:lastModifiedBy>N Cumfer</cp:lastModifiedBy>
  <cp:revision>6</cp:revision>
  <cp:lastPrinted>2014-04-03T14:48:00Z</cp:lastPrinted>
  <dcterms:created xsi:type="dcterms:W3CDTF">2014-04-03T16:49:00Z</dcterms:created>
  <dcterms:modified xsi:type="dcterms:W3CDTF">2014-12-05T17:07:00Z</dcterms:modified>
</cp:coreProperties>
</file>