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B6C" w:rsidRDefault="00A26B6C" w:rsidP="00A26B6C">
      <w:pPr>
        <w:widowControl w:val="0"/>
        <w:jc w:val="center"/>
      </w:pPr>
      <w:r w:rsidRPr="00A26B6C">
        <w:rPr>
          <w:b/>
        </w:rPr>
        <w:t>South Carolina General Assembly</w:t>
      </w:r>
    </w:p>
    <w:p w:rsidR="00A26B6C" w:rsidRDefault="00A26B6C" w:rsidP="00A26B6C">
      <w:pPr>
        <w:widowControl w:val="0"/>
        <w:jc w:val="center"/>
      </w:pPr>
      <w:r>
        <w:t>120th Session, 2013-2014</w:t>
      </w:r>
    </w:p>
    <w:p w:rsidR="00A26B6C" w:rsidRDefault="00A26B6C" w:rsidP="00A26B6C">
      <w:pPr>
        <w:widowControl w:val="0"/>
        <w:jc w:val="left"/>
      </w:pPr>
    </w:p>
    <w:p w:rsidR="00A26B6C" w:rsidRDefault="00A26B6C" w:rsidP="00A26B6C">
      <w:pPr>
        <w:widowControl w:val="0"/>
        <w:jc w:val="left"/>
        <w:rPr>
          <w:b/>
        </w:rPr>
      </w:pPr>
      <w:r w:rsidRPr="00A26B6C">
        <w:rPr>
          <w:b/>
        </w:rPr>
        <w:t>S.</w:t>
      </w:r>
      <w:r>
        <w:rPr>
          <w:b/>
        </w:rPr>
        <w:t xml:space="preserve"> </w:t>
      </w:r>
      <w:r w:rsidRPr="00A26B6C">
        <w:rPr>
          <w:b/>
        </w:rPr>
        <w:t>514</w:t>
      </w:r>
    </w:p>
    <w:p w:rsidR="00A26B6C" w:rsidRDefault="00A26B6C" w:rsidP="00A26B6C">
      <w:pPr>
        <w:widowControl w:val="0"/>
        <w:jc w:val="left"/>
        <w:rPr>
          <w:b/>
        </w:rPr>
      </w:pPr>
    </w:p>
    <w:p w:rsidR="00A26B6C" w:rsidRDefault="00A26B6C" w:rsidP="00A26B6C">
      <w:pPr>
        <w:widowControl w:val="0"/>
        <w:jc w:val="left"/>
      </w:pPr>
      <w:r w:rsidRPr="00A26B6C">
        <w:rPr>
          <w:b/>
        </w:rPr>
        <w:t>STATUS INFORMATION</w:t>
      </w:r>
    </w:p>
    <w:p w:rsidR="00A26B6C" w:rsidRDefault="00A26B6C" w:rsidP="00A26B6C">
      <w:pPr>
        <w:widowControl w:val="0"/>
        <w:jc w:val="left"/>
      </w:pPr>
    </w:p>
    <w:p w:rsidR="00A26B6C" w:rsidRDefault="00A26B6C" w:rsidP="00A26B6C">
      <w:pPr>
        <w:widowControl w:val="0"/>
        <w:jc w:val="left"/>
      </w:pPr>
      <w:r>
        <w:t>Joint Resolution</w:t>
      </w:r>
    </w:p>
    <w:p w:rsidR="00A26B6C" w:rsidRDefault="007B107F" w:rsidP="00A26B6C">
      <w:pPr>
        <w:widowControl w:val="0"/>
        <w:jc w:val="left"/>
      </w:pPr>
      <w:r>
        <w:t>Sponsors: Senators Alexander and Ford</w:t>
      </w:r>
    </w:p>
    <w:p w:rsidR="00A26B6C" w:rsidRDefault="00A26B6C" w:rsidP="00A26B6C">
      <w:pPr>
        <w:widowControl w:val="0"/>
        <w:jc w:val="left"/>
      </w:pPr>
      <w:r>
        <w:t>Document Path: l:\council\bills\nl\13183dg13.docx</w:t>
      </w:r>
    </w:p>
    <w:p w:rsidR="00A26B6C" w:rsidRDefault="00A26B6C" w:rsidP="00A26B6C">
      <w:pPr>
        <w:widowControl w:val="0"/>
        <w:jc w:val="left"/>
      </w:pPr>
    </w:p>
    <w:p w:rsidR="00FD5826" w:rsidRDefault="00FD5826" w:rsidP="00A26B6C">
      <w:pPr>
        <w:widowControl w:val="0"/>
        <w:jc w:val="left"/>
      </w:pPr>
      <w:r>
        <w:t>Introduced in the Senate on March 12, 2013</w:t>
      </w:r>
    </w:p>
    <w:p w:rsidR="00FD5826" w:rsidRPr="00FD5826" w:rsidRDefault="00FD5826" w:rsidP="00A26B6C">
      <w:pPr>
        <w:widowControl w:val="0"/>
        <w:jc w:val="left"/>
      </w:pPr>
      <w:r>
        <w:t xml:space="preserve">Currently residing in the Senate Committee on </w:t>
      </w:r>
      <w:r w:rsidRPr="00FD5826">
        <w:rPr>
          <w:b/>
        </w:rPr>
        <w:t>Labor, Commerce and Industry</w:t>
      </w:r>
    </w:p>
    <w:p w:rsidR="00FD5826" w:rsidRDefault="00FD5826" w:rsidP="00A26B6C">
      <w:pPr>
        <w:widowControl w:val="0"/>
        <w:jc w:val="left"/>
      </w:pPr>
    </w:p>
    <w:p w:rsidR="00A26B6C" w:rsidRDefault="00A26B6C" w:rsidP="00A26B6C">
      <w:pPr>
        <w:widowControl w:val="0"/>
        <w:jc w:val="left"/>
      </w:pPr>
      <w:r>
        <w:t xml:space="preserve">Summary: </w:t>
      </w:r>
      <w:r w:rsidR="0063023B">
        <w:t>Cosmetologist, esthetician, or nail technician</w:t>
      </w:r>
    </w:p>
    <w:p w:rsidR="00A26B6C" w:rsidRDefault="00A26B6C" w:rsidP="00A26B6C">
      <w:pPr>
        <w:widowControl w:val="0"/>
        <w:jc w:val="left"/>
      </w:pPr>
    </w:p>
    <w:p w:rsidR="00A26B6C" w:rsidRDefault="00A26B6C" w:rsidP="00A26B6C">
      <w:pPr>
        <w:widowControl w:val="0"/>
        <w:jc w:val="left"/>
      </w:pPr>
    </w:p>
    <w:p w:rsidR="00A26B6C" w:rsidRDefault="00A26B6C" w:rsidP="00A26B6C">
      <w:pPr>
        <w:widowControl w:val="0"/>
        <w:tabs>
          <w:tab w:val="center" w:pos="590"/>
          <w:tab w:val="center" w:pos="1440"/>
          <w:tab w:val="left" w:pos="1872"/>
          <w:tab w:val="left" w:pos="9187"/>
        </w:tabs>
        <w:jc w:val="left"/>
      </w:pPr>
      <w:r w:rsidRPr="00A26B6C">
        <w:rPr>
          <w:b/>
        </w:rPr>
        <w:t>HISTORY OF LEGISLATIVE ACTIONS</w:t>
      </w:r>
    </w:p>
    <w:p w:rsidR="00A26B6C" w:rsidRDefault="00A26B6C" w:rsidP="00A26B6C">
      <w:pPr>
        <w:widowControl w:val="0"/>
        <w:tabs>
          <w:tab w:val="center" w:pos="590"/>
          <w:tab w:val="center" w:pos="1440"/>
          <w:tab w:val="left" w:pos="1872"/>
          <w:tab w:val="left" w:pos="9187"/>
        </w:tabs>
        <w:jc w:val="left"/>
      </w:pPr>
    </w:p>
    <w:p w:rsidR="00A26B6C" w:rsidRPr="00A26B6C" w:rsidRDefault="00A26B6C" w:rsidP="00A26B6C">
      <w:pPr>
        <w:widowControl w:val="0"/>
        <w:tabs>
          <w:tab w:val="center" w:pos="590"/>
          <w:tab w:val="center" w:pos="1440"/>
          <w:tab w:val="left" w:pos="1872"/>
          <w:tab w:val="left" w:pos="9187"/>
        </w:tabs>
        <w:jc w:val="left"/>
      </w:pPr>
      <w:bookmarkStart w:id="0" w:name="_GoBack"/>
      <w:r w:rsidRPr="00A26B6C">
        <w:rPr>
          <w:u w:val="single"/>
        </w:rPr>
        <w:tab/>
        <w:t>Date</w:t>
      </w:r>
      <w:r w:rsidRPr="00A26B6C">
        <w:rPr>
          <w:u w:val="single"/>
        </w:rPr>
        <w:tab/>
        <w:t>Body</w:t>
      </w:r>
      <w:r w:rsidRPr="00A26B6C">
        <w:rPr>
          <w:u w:val="single"/>
        </w:rPr>
        <w:tab/>
        <w:t>Action Description with journal page number</w:t>
      </w:r>
      <w:r w:rsidRPr="00A26B6C">
        <w:rPr>
          <w:u w:val="single"/>
        </w:rPr>
        <w:tab/>
      </w:r>
      <w:bookmarkEnd w:id="0"/>
    </w:p>
    <w:p w:rsidR="001C6CDE" w:rsidRDefault="001C6CDE" w:rsidP="001C6CDE">
      <w:pPr>
        <w:widowControl w:val="0"/>
        <w:tabs>
          <w:tab w:val="right" w:pos="1008"/>
          <w:tab w:val="left" w:pos="1152"/>
          <w:tab w:val="left" w:pos="1872"/>
          <w:tab w:val="left" w:pos="9187"/>
        </w:tabs>
        <w:ind w:left="2088" w:hanging="2088"/>
        <w:jc w:val="left"/>
      </w:pPr>
      <w:r>
        <w:tab/>
        <w:t>3/12/2013</w:t>
      </w:r>
      <w:r>
        <w:tab/>
        <w:t>Senate</w:t>
      </w:r>
      <w:r>
        <w:tab/>
      </w:r>
      <w:r w:rsidRPr="008225B1">
        <w:t>Introduced and read first time (</w:t>
      </w:r>
      <w:hyperlink r:id="rId7" w:history="1">
        <w:r w:rsidRPr="008225B1">
          <w:rPr>
            <w:rStyle w:val="Hyperlink"/>
          </w:rPr>
          <w:t>Senate Journal</w:t>
        </w:r>
        <w:r w:rsidRPr="008225B1">
          <w:rPr>
            <w:rStyle w:val="Hyperlink"/>
          </w:rPr>
          <w:noBreakHyphen/>
          <w:t>page 6</w:t>
        </w:r>
      </w:hyperlink>
      <w:r w:rsidRPr="008225B1">
        <w:t>)</w:t>
      </w:r>
    </w:p>
    <w:p w:rsidR="001C6CDE" w:rsidRDefault="001C6CDE" w:rsidP="001C6CDE">
      <w:pPr>
        <w:widowControl w:val="0"/>
        <w:tabs>
          <w:tab w:val="right" w:pos="1008"/>
          <w:tab w:val="left" w:pos="1152"/>
          <w:tab w:val="left" w:pos="1872"/>
          <w:tab w:val="left" w:pos="9187"/>
        </w:tabs>
        <w:ind w:left="2088" w:hanging="2088"/>
        <w:jc w:val="left"/>
      </w:pPr>
      <w:r>
        <w:tab/>
        <w:t>3/12/2013</w:t>
      </w:r>
      <w:r>
        <w:tab/>
        <w:t>Senate</w:t>
      </w:r>
      <w:r>
        <w:tab/>
      </w:r>
      <w:r w:rsidRPr="008225B1">
        <w:t xml:space="preserve">Referred to Committee on </w:t>
      </w:r>
      <w:r w:rsidRPr="008225B1">
        <w:rPr>
          <w:b/>
        </w:rPr>
        <w:t>Labor, Commerce and Industry</w:t>
      </w:r>
      <w:r w:rsidRPr="008225B1">
        <w:t xml:space="preserve"> (</w:t>
      </w:r>
      <w:hyperlink r:id="rId8" w:history="1">
        <w:r w:rsidRPr="008225B1">
          <w:rPr>
            <w:rStyle w:val="Hyperlink"/>
          </w:rPr>
          <w:t>Senate Journal</w:t>
        </w:r>
        <w:r w:rsidRPr="008225B1">
          <w:rPr>
            <w:rStyle w:val="Hyperlink"/>
          </w:rPr>
          <w:noBreakHyphen/>
          <w:t>page 6</w:t>
        </w:r>
      </w:hyperlink>
      <w:r w:rsidRPr="008225B1">
        <w:t>)</w:t>
      </w:r>
    </w:p>
    <w:p w:rsidR="001C6CDE" w:rsidRDefault="001C6CDE" w:rsidP="001C6CDE">
      <w:pPr>
        <w:widowControl w:val="0"/>
        <w:tabs>
          <w:tab w:val="right" w:pos="1008"/>
          <w:tab w:val="left" w:pos="1152"/>
          <w:tab w:val="left" w:pos="1872"/>
          <w:tab w:val="left" w:pos="9187"/>
        </w:tabs>
        <w:ind w:left="2088" w:hanging="2088"/>
        <w:jc w:val="left"/>
      </w:pPr>
      <w:r>
        <w:tab/>
        <w:t>3/12/2013</w:t>
      </w:r>
      <w:r>
        <w:tab/>
        <w:t>Senate</w:t>
      </w:r>
      <w:r>
        <w:tab/>
      </w:r>
      <w:r w:rsidRPr="008225B1">
        <w:t>Recalled from C</w:t>
      </w:r>
      <w:r>
        <w:t xml:space="preserve">ommittee on </w:t>
      </w:r>
      <w:r w:rsidRPr="008225B1">
        <w:rPr>
          <w:b/>
        </w:rPr>
        <w:t>Labor, Commerce and Industry</w:t>
      </w:r>
      <w:r w:rsidRPr="008225B1">
        <w:t xml:space="preserve"> (</w:t>
      </w:r>
      <w:hyperlink r:id="rId9" w:history="1">
        <w:r w:rsidRPr="008225B1">
          <w:rPr>
            <w:rStyle w:val="Hyperlink"/>
          </w:rPr>
          <w:t>Senate Journal</w:t>
        </w:r>
        <w:r w:rsidRPr="008225B1">
          <w:rPr>
            <w:rStyle w:val="Hyperlink"/>
          </w:rPr>
          <w:noBreakHyphen/>
          <w:t>page 6</w:t>
        </w:r>
      </w:hyperlink>
      <w:r w:rsidRPr="008225B1">
        <w:t>)</w:t>
      </w:r>
    </w:p>
    <w:p w:rsidR="001C6CDE" w:rsidRDefault="001C6CDE" w:rsidP="001C6CDE">
      <w:pPr>
        <w:widowControl w:val="0"/>
        <w:tabs>
          <w:tab w:val="right" w:pos="1008"/>
          <w:tab w:val="left" w:pos="1152"/>
          <w:tab w:val="left" w:pos="1872"/>
          <w:tab w:val="left" w:pos="9187"/>
        </w:tabs>
        <w:ind w:left="2088" w:hanging="2088"/>
        <w:jc w:val="left"/>
      </w:pPr>
      <w:r>
        <w:tab/>
        <w:t>5/20/2014</w:t>
      </w:r>
      <w:r>
        <w:tab/>
        <w:t>Senate</w:t>
      </w:r>
      <w:r>
        <w:tab/>
      </w:r>
      <w:r w:rsidRPr="008225B1">
        <w:t>Recommitted to C</w:t>
      </w:r>
      <w:r>
        <w:t xml:space="preserve">ommittee on </w:t>
      </w:r>
      <w:r w:rsidRPr="008225B1">
        <w:rPr>
          <w:b/>
        </w:rPr>
        <w:t>Labor, Commerce and Industry</w:t>
      </w:r>
      <w:r w:rsidRPr="008225B1">
        <w:t xml:space="preserve"> (</w:t>
      </w:r>
      <w:hyperlink r:id="rId10" w:history="1">
        <w:r w:rsidRPr="008225B1">
          <w:rPr>
            <w:rStyle w:val="Hyperlink"/>
          </w:rPr>
          <w:t>Senate Journal</w:t>
        </w:r>
        <w:r w:rsidRPr="008225B1">
          <w:rPr>
            <w:rStyle w:val="Hyperlink"/>
          </w:rPr>
          <w:noBreakHyphen/>
          <w:t>page 30</w:t>
        </w:r>
      </w:hyperlink>
      <w:r w:rsidRPr="008225B1">
        <w:t>)</w:t>
      </w:r>
    </w:p>
    <w:p w:rsidR="001C6CDE" w:rsidRDefault="001C6CDE" w:rsidP="001C6CDE">
      <w:pPr>
        <w:widowControl w:val="0"/>
        <w:tabs>
          <w:tab w:val="right" w:pos="1008"/>
          <w:tab w:val="left" w:pos="1152"/>
          <w:tab w:val="left" w:pos="1872"/>
          <w:tab w:val="left" w:pos="9187"/>
        </w:tabs>
        <w:ind w:left="2088" w:hanging="2088"/>
        <w:jc w:val="left"/>
      </w:pPr>
    </w:p>
    <w:p w:rsidR="00A26B6C" w:rsidRPr="00A26B6C" w:rsidRDefault="00A26B6C" w:rsidP="00A26B6C">
      <w:pPr>
        <w:widowControl w:val="0"/>
        <w:tabs>
          <w:tab w:val="right" w:pos="1008"/>
          <w:tab w:val="left" w:pos="1152"/>
          <w:tab w:val="left" w:pos="1872"/>
          <w:tab w:val="left" w:pos="9187"/>
        </w:tabs>
        <w:ind w:left="2088" w:hanging="2088"/>
        <w:jc w:val="left"/>
      </w:pPr>
    </w:p>
    <w:p w:rsidR="00A26B6C" w:rsidRDefault="00A26B6C" w:rsidP="00A26B6C">
      <w:pPr>
        <w:widowControl w:val="0"/>
        <w:jc w:val="left"/>
      </w:pPr>
      <w:r w:rsidRPr="00A26B6C">
        <w:rPr>
          <w:b/>
        </w:rPr>
        <w:t>VERSIONS OF THIS BILL</w:t>
      </w:r>
    </w:p>
    <w:p w:rsidR="00A26B6C" w:rsidRDefault="00A26B6C" w:rsidP="00A26B6C">
      <w:pPr>
        <w:widowControl w:val="0"/>
        <w:jc w:val="left"/>
      </w:pPr>
    </w:p>
    <w:p w:rsidR="00A26B6C" w:rsidRDefault="00715BEA" w:rsidP="00A26B6C">
      <w:pPr>
        <w:widowControl w:val="0"/>
        <w:jc w:val="left"/>
      </w:pPr>
      <w:hyperlink r:id="rId11" w:history="1">
        <w:r w:rsidR="00A26B6C">
          <w:rPr>
            <w:rStyle w:val="Hyperlink"/>
          </w:rPr>
          <w:t>3/12/2013</w:t>
        </w:r>
      </w:hyperlink>
    </w:p>
    <w:p w:rsidR="005E2518" w:rsidRDefault="00715BEA" w:rsidP="00A26B6C">
      <w:hyperlink r:id="rId12" w:history="1">
        <w:r w:rsidR="005E2518" w:rsidRPr="005E2518">
          <w:rPr>
            <w:rStyle w:val="Hyperlink"/>
          </w:rPr>
          <w:t>3/12/2013-A</w:t>
        </w:r>
      </w:hyperlink>
    </w:p>
    <w:p w:rsidR="00A26B6C" w:rsidRDefault="00A26B6C" w:rsidP="00A26B6C"/>
    <w:p w:rsidR="00A26B6C" w:rsidRDefault="00A26B6C" w:rsidP="00A26B6C">
      <w:pPr>
        <w:sectPr w:rsidR="00A26B6C" w:rsidSect="00A26B6C">
          <w:pgSz w:w="12240" w:h="15840" w:code="1"/>
          <w:pgMar w:top="1080" w:right="1440" w:bottom="1080" w:left="1440" w:header="720" w:footer="720" w:gutter="0"/>
          <w:cols w:space="720"/>
          <w:noEndnote/>
          <w:docGrid w:linePitch="360"/>
        </w:sectPr>
      </w:pPr>
    </w:p>
    <w:p w:rsidR="005E2518" w:rsidRDefault="005E2518" w:rsidP="002A3EB4">
      <w:pPr>
        <w:pStyle w:val="BillDots"/>
      </w:pPr>
      <w:r>
        <w:lastRenderedPageBreak/>
        <w:t>RECALLED</w:t>
      </w:r>
    </w:p>
    <w:p w:rsidR="005E2518" w:rsidRDefault="005E2518" w:rsidP="002A3EB4">
      <w:pPr>
        <w:pStyle w:val="BillDots"/>
      </w:pPr>
      <w:r>
        <w:t>March 12, 2013</w:t>
      </w:r>
    </w:p>
    <w:p w:rsidR="005E2518" w:rsidRDefault="005E2518" w:rsidP="002A3EB4">
      <w:pPr>
        <w:pStyle w:val="BillDots"/>
      </w:pPr>
    </w:p>
    <w:p w:rsidR="005E2518" w:rsidRPr="007220B4" w:rsidRDefault="005E2518" w:rsidP="007220B4">
      <w:pPr>
        <w:pStyle w:val="BillDots"/>
        <w:tabs>
          <w:tab w:val="clear" w:pos="216"/>
          <w:tab w:val="clear" w:pos="432"/>
          <w:tab w:val="clear" w:pos="648"/>
          <w:tab w:val="clear" w:pos="864"/>
          <w:tab w:val="clear" w:pos="1080"/>
          <w:tab w:val="clear" w:pos="1296"/>
          <w:tab w:val="clear" w:pos="5904"/>
          <w:tab w:val="right" w:pos="5933"/>
        </w:tabs>
      </w:pPr>
      <w:r>
        <w:tab/>
      </w:r>
      <w:r>
        <w:rPr>
          <w:b/>
          <w:sz w:val="36"/>
        </w:rPr>
        <w:t>S. 514</w:t>
      </w:r>
    </w:p>
    <w:p w:rsidR="005E2518" w:rsidRDefault="005E2518" w:rsidP="002A3EB4">
      <w:pPr>
        <w:pStyle w:val="BillDots"/>
      </w:pPr>
    </w:p>
    <w:p w:rsidR="005E2518" w:rsidRDefault="005E2518" w:rsidP="007220B4">
      <w:pPr>
        <w:pStyle w:val="BillDots"/>
        <w:jc w:val="center"/>
      </w:pPr>
      <w:r>
        <w:t xml:space="preserve">Introduced by </w:t>
      </w:r>
      <w:r w:rsidRPr="001301F0">
        <w:t>Senator Alexander</w:t>
      </w:r>
    </w:p>
    <w:p w:rsidR="005E2518" w:rsidRDefault="005E2518" w:rsidP="002A3EB4">
      <w:pPr>
        <w:pStyle w:val="BillDots"/>
      </w:pPr>
    </w:p>
    <w:p w:rsidR="005E2518" w:rsidRDefault="005E2518" w:rsidP="002A3EB4">
      <w:pPr>
        <w:pStyle w:val="BillDots"/>
      </w:pPr>
      <w:r>
        <w:t>S. Printed 3/12/13--S.</w:t>
      </w:r>
    </w:p>
    <w:p w:rsidR="005E2518" w:rsidRDefault="005E2518" w:rsidP="002A3EB4">
      <w:pPr>
        <w:pStyle w:val="BillDots"/>
      </w:pPr>
      <w:r>
        <w:t>Read the first time March 12, 2013.</w:t>
      </w:r>
    </w:p>
    <w:p w:rsidR="005E2518" w:rsidRPr="007220B4" w:rsidRDefault="005E2518" w:rsidP="007220B4">
      <w:pPr>
        <w:pStyle w:val="BillDots"/>
        <w:jc w:val="center"/>
      </w:pPr>
      <w:r>
        <w:rPr>
          <w:u w:val="single"/>
        </w:rPr>
        <w:t>            </w:t>
      </w:r>
    </w:p>
    <w:p w:rsidR="005E2518" w:rsidRDefault="005E2518" w:rsidP="002A3EB4">
      <w:pPr>
        <w:pStyle w:val="BillDots"/>
      </w:pPr>
    </w:p>
    <w:p w:rsidR="005E2518" w:rsidRDefault="005E2518" w:rsidP="002A3EB4">
      <w:pPr>
        <w:pStyle w:val="BillDots"/>
        <w:sectPr w:rsidR="005E2518" w:rsidSect="007220B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E2518" w:rsidRDefault="005E2518" w:rsidP="002A3EB4">
      <w:pPr>
        <w:pStyle w:val="BillDots"/>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Pr="00325348" w:rsidRDefault="005E2518" w:rsidP="00CA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Pr="00D92D67" w:rsidRDefault="005E2518"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2D67">
        <w:rPr>
          <w:color w:val="000000" w:themeColor="text1"/>
          <w:u w:color="000000" w:themeColor="text1"/>
        </w:rPr>
        <w:t>TO EXTEND THE EXPIRED LICENSE OF ANY COSMETOLOGIST, ESTHETICIAN, NAIL TECHNICIAN, OR INSTRUCTOR WHOSE LICENSE EXPIRED ON MARCH 10, 2013, UNTIL JUNE 10, 2013, SO THAT THE APPROPRIATE CONTINUING EDUCATION REQUIREMENTS MAY BE MET FOR LICENSURE RENEWAL.</w:t>
      </w:r>
    </w:p>
    <w:p w:rsidR="005E2518" w:rsidRPr="00D92D67" w:rsidRDefault="005E2518"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18" w:rsidRPr="00D92D67" w:rsidRDefault="005E2518"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92D67">
        <w:rPr>
          <w:color w:val="000000" w:themeColor="text1"/>
          <w:u w:color="000000" w:themeColor="text1"/>
        </w:rPr>
        <w:t>Notwithstanding any other provision of law, any cosmetologist, esthetician, nail technician, or instructor whose license expired on March 10, 2013, may continue to practice until June 10, 2013, so that the appropriate continuing education requirements may be met for licensure renewal.</w:t>
      </w:r>
    </w:p>
    <w:p w:rsidR="005E2518" w:rsidRPr="00D92D67" w:rsidRDefault="005E2518" w:rsidP="000B0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2518" w:rsidRDefault="005E25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E2518" w:rsidRDefault="005E25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04E7" w:rsidRDefault="00CA04E7" w:rsidP="005E2518">
      <w:pPr>
        <w:pStyle w:val="BillDots"/>
      </w:pPr>
    </w:p>
    <w:sectPr w:rsidR="00CA04E7" w:rsidSect="007220B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2A2" w:rsidRDefault="003E22A2" w:rsidP="009F0C77">
      <w:r>
        <w:separator/>
      </w:r>
    </w:p>
  </w:endnote>
  <w:endnote w:type="continuationSeparator" w:id="0">
    <w:p w:rsidR="003E22A2" w:rsidRDefault="003E22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CDEEC2-E167-4EC6-BFF3-950A64557568}"/>
    <w:embedBold r:id="rId2" w:fontKey="{6E2232EF-8C99-4861-BBA0-70FF1F92F178}"/>
  </w:font>
  <w:font w:name="Calibri">
    <w:panose1 w:val="020F0502020204030204"/>
    <w:charset w:val="00"/>
    <w:family w:val="swiss"/>
    <w:pitch w:val="variable"/>
    <w:sig w:usb0="E10002FF" w:usb1="4000ACFF" w:usb2="00000009" w:usb3="00000000" w:csb0="0000019F" w:csb1="00000000"/>
    <w:embedRegular r:id="rId3" w:fontKey="{616DADCF-9EBF-459D-9730-5A8B507A04FA}"/>
  </w:font>
  <w:font w:name="Cambria">
    <w:panose1 w:val="02040503050406030204"/>
    <w:charset w:val="00"/>
    <w:family w:val="roman"/>
    <w:pitch w:val="variable"/>
    <w:sig w:usb0="E00002FF" w:usb1="400004FF" w:usb2="00000000" w:usb3="00000000" w:csb0="0000019F" w:csb1="00000000"/>
    <w:embedRegular r:id="rId4" w:fontKey="{4BDDF4C4-D15B-4122-8139-7B0632749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518" w:rsidRPr="00CA04E7" w:rsidRDefault="005E2518" w:rsidP="00CA04E7">
    <w:pPr>
      <w:pStyle w:val="Footer"/>
      <w:tabs>
        <w:tab w:val="clear" w:pos="4680"/>
        <w:tab w:val="clear" w:pos="9360"/>
        <w:tab w:val="center" w:pos="2995"/>
      </w:tabs>
      <w:spacing w:before="120"/>
    </w:pPr>
    <w:r>
      <w:t>[514-</w:t>
    </w:r>
    <w:r w:rsidR="00652DD7">
      <w:fldChar w:fldCharType="begin"/>
    </w:r>
    <w:r w:rsidR="00652DD7">
      <w:instrText xml:space="preserve"> PAGE  \* MERGEFORMAT </w:instrText>
    </w:r>
    <w:r w:rsidR="00652DD7">
      <w:fldChar w:fldCharType="separate"/>
    </w:r>
    <w:r w:rsidR="00715BEA">
      <w:rPr>
        <w:noProof/>
      </w:rPr>
      <w:t>1</w:t>
    </w:r>
    <w:r w:rsidR="00652DD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B4" w:rsidRPr="00CA04E7" w:rsidRDefault="005E2518" w:rsidP="00CA04E7">
    <w:pPr>
      <w:pStyle w:val="Footer"/>
      <w:tabs>
        <w:tab w:val="clear" w:pos="4680"/>
        <w:tab w:val="clear" w:pos="9360"/>
        <w:tab w:val="center" w:pos="2995"/>
      </w:tabs>
      <w:spacing w:before="120"/>
    </w:pPr>
    <w:r>
      <w:t>[514]</w:t>
    </w:r>
    <w:r>
      <w:tab/>
    </w:r>
    <w:r w:rsidR="008F175D">
      <w:fldChar w:fldCharType="begin"/>
    </w:r>
    <w:r>
      <w:instrText xml:space="preserve"> PAGE  \* MERGEFORMAT </w:instrText>
    </w:r>
    <w:r w:rsidR="008F175D">
      <w:fldChar w:fldCharType="separate"/>
    </w:r>
    <w:r>
      <w:rPr>
        <w:noProof/>
      </w:rPr>
      <w:t>1</w:t>
    </w:r>
    <w:r w:rsidR="008F17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2A2" w:rsidRDefault="003E22A2" w:rsidP="009F0C77">
      <w:r>
        <w:separator/>
      </w:r>
    </w:p>
  </w:footnote>
  <w:footnote w:type="continuationSeparator" w:id="0">
    <w:p w:rsidR="003E22A2" w:rsidRDefault="003E22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83DG13"/>
    <w:docVar w:name="CoverBillType" w:val="j"/>
    <w:docVar w:name="docpath" w:val="L:\Council\bills\NL\13183DG13.DOCX"/>
    <w:docVar w:name="dvBillNumber" w:val="514"/>
    <w:docVar w:name="dvBillNumberPrefix" w:val="S. "/>
    <w:docVar w:name="dvOriginalBody" w:val="Senate"/>
    <w:docVar w:name="dvSteno" w:val="NL"/>
    <w:docVar w:name="NameofBody" w:val="s"/>
    <w:docVar w:name="vgroup2" w:val="Council"/>
  </w:docVars>
  <w:rsids>
    <w:rsidRoot w:val="001775FA"/>
    <w:rsid w:val="00026C9A"/>
    <w:rsid w:val="000965A1"/>
    <w:rsid w:val="000B001E"/>
    <w:rsid w:val="000E1785"/>
    <w:rsid w:val="000F39F2"/>
    <w:rsid w:val="001023A4"/>
    <w:rsid w:val="0010332B"/>
    <w:rsid w:val="0010776B"/>
    <w:rsid w:val="00133E66"/>
    <w:rsid w:val="00134ACF"/>
    <w:rsid w:val="00144E15"/>
    <w:rsid w:val="001664BD"/>
    <w:rsid w:val="001775FA"/>
    <w:rsid w:val="001A4A62"/>
    <w:rsid w:val="001A681E"/>
    <w:rsid w:val="001C6CDE"/>
    <w:rsid w:val="001D08F2"/>
    <w:rsid w:val="002037CA"/>
    <w:rsid w:val="002047A2"/>
    <w:rsid w:val="002321B6"/>
    <w:rsid w:val="0023696B"/>
    <w:rsid w:val="00250967"/>
    <w:rsid w:val="002759C5"/>
    <w:rsid w:val="00277DEE"/>
    <w:rsid w:val="00280D88"/>
    <w:rsid w:val="00294ABE"/>
    <w:rsid w:val="002A3EB4"/>
    <w:rsid w:val="002C6109"/>
    <w:rsid w:val="00314BD0"/>
    <w:rsid w:val="00325348"/>
    <w:rsid w:val="00393688"/>
    <w:rsid w:val="003D411E"/>
    <w:rsid w:val="003E22A2"/>
    <w:rsid w:val="003E3C1E"/>
    <w:rsid w:val="003E6148"/>
    <w:rsid w:val="003F2042"/>
    <w:rsid w:val="00400EAA"/>
    <w:rsid w:val="0041760A"/>
    <w:rsid w:val="00434408"/>
    <w:rsid w:val="004809EE"/>
    <w:rsid w:val="004C22B4"/>
    <w:rsid w:val="00511EE9"/>
    <w:rsid w:val="00514D14"/>
    <w:rsid w:val="00521E00"/>
    <w:rsid w:val="00577C6C"/>
    <w:rsid w:val="0058501B"/>
    <w:rsid w:val="005E2518"/>
    <w:rsid w:val="006215AA"/>
    <w:rsid w:val="0063023B"/>
    <w:rsid w:val="006340D9"/>
    <w:rsid w:val="00643B8E"/>
    <w:rsid w:val="00652DD7"/>
    <w:rsid w:val="00665EBC"/>
    <w:rsid w:val="0069470D"/>
    <w:rsid w:val="006A476C"/>
    <w:rsid w:val="006C6A93"/>
    <w:rsid w:val="006E02F9"/>
    <w:rsid w:val="00715BEA"/>
    <w:rsid w:val="00743276"/>
    <w:rsid w:val="00753C04"/>
    <w:rsid w:val="00756946"/>
    <w:rsid w:val="00757F80"/>
    <w:rsid w:val="00771EEC"/>
    <w:rsid w:val="00786819"/>
    <w:rsid w:val="007A325A"/>
    <w:rsid w:val="007B107F"/>
    <w:rsid w:val="007D43ED"/>
    <w:rsid w:val="007F1523"/>
    <w:rsid w:val="007F509E"/>
    <w:rsid w:val="007F5799"/>
    <w:rsid w:val="007F6947"/>
    <w:rsid w:val="00817830"/>
    <w:rsid w:val="00872729"/>
    <w:rsid w:val="008F175D"/>
    <w:rsid w:val="008F4429"/>
    <w:rsid w:val="00932670"/>
    <w:rsid w:val="009352BB"/>
    <w:rsid w:val="00990668"/>
    <w:rsid w:val="009D0685"/>
    <w:rsid w:val="009F0C77"/>
    <w:rsid w:val="009F4DD1"/>
    <w:rsid w:val="00A26B6C"/>
    <w:rsid w:val="00A64E80"/>
    <w:rsid w:val="00A741D9"/>
    <w:rsid w:val="00A9741D"/>
    <w:rsid w:val="00AC2C0F"/>
    <w:rsid w:val="00AD4B17"/>
    <w:rsid w:val="00B11584"/>
    <w:rsid w:val="00B26FA6"/>
    <w:rsid w:val="00B741CB"/>
    <w:rsid w:val="00B934F3"/>
    <w:rsid w:val="00BA78B9"/>
    <w:rsid w:val="00BB6347"/>
    <w:rsid w:val="00BD2134"/>
    <w:rsid w:val="00C038D8"/>
    <w:rsid w:val="00C045DD"/>
    <w:rsid w:val="00C3136F"/>
    <w:rsid w:val="00C3483A"/>
    <w:rsid w:val="00C74E9D"/>
    <w:rsid w:val="00C82FD3"/>
    <w:rsid w:val="00CA04E7"/>
    <w:rsid w:val="00CC6B7B"/>
    <w:rsid w:val="00CD0FB8"/>
    <w:rsid w:val="00CD3619"/>
    <w:rsid w:val="00CF4447"/>
    <w:rsid w:val="00D3069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5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6FE93B-3DAF-4AAE-8103-D209F0F9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26B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3-12-13.docx" TargetMode="External"/><Relationship Id="rId12" Type="http://schemas.openxmlformats.org/officeDocument/2006/relationships/hyperlink" Target="file:///p:\pprever\2013-14\514_20130312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514_201303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4\05-20-14.docx" TargetMode="External"/><Relationship Id="rId4" Type="http://schemas.openxmlformats.org/officeDocument/2006/relationships/webSettings" Target="webSettings.xml"/><Relationship Id="rId9" Type="http://schemas.openxmlformats.org/officeDocument/2006/relationships/hyperlink" Target="file:///H:\SJ%20Archive\2013\03-12-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89C24-E9F7-40C7-A85C-A88D80EA5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311</Words>
  <Characters>1773</Characters>
  <Application>Microsoft Office Word</Application>
  <DocSecurity>0</DocSecurity>
  <Lines>14</Lines>
  <Paragraphs>4</Paragraphs>
  <ScaleCrop>false</ScaleCrop>
  <Company> </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514: Cosmetologist, esthetician, or nail technician - South Carolina Legislature Online</dc:title>
  <dc:subject/>
  <dc:creator>nancylee</dc:creator>
  <cp:keywords/>
  <dc:description/>
  <cp:lastModifiedBy>N Cumfer</cp:lastModifiedBy>
  <cp:revision>11</cp:revision>
  <cp:lastPrinted>2013-03-12T13:49:00Z</cp:lastPrinted>
  <dcterms:created xsi:type="dcterms:W3CDTF">2013-03-12T22:24:00Z</dcterms:created>
  <dcterms:modified xsi:type="dcterms:W3CDTF">2014-12-04T21:50:00Z</dcterms:modified>
</cp:coreProperties>
</file>