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35" w:rsidRDefault="00532935" w:rsidP="00532935">
      <w:pPr>
        <w:widowControl w:val="0"/>
        <w:jc w:val="center"/>
      </w:pPr>
      <w:r w:rsidRPr="00532935">
        <w:rPr>
          <w:b/>
        </w:rPr>
        <w:t>South Carolina General Assembly</w:t>
      </w:r>
    </w:p>
    <w:p w:rsidR="00532935" w:rsidRDefault="00532935" w:rsidP="00532935">
      <w:pPr>
        <w:widowControl w:val="0"/>
        <w:jc w:val="center"/>
      </w:pPr>
      <w:r>
        <w:t>120th Session, 2013-2014</w:t>
      </w:r>
    </w:p>
    <w:p w:rsidR="00532935" w:rsidRDefault="00532935" w:rsidP="00532935">
      <w:pPr>
        <w:widowControl w:val="0"/>
        <w:jc w:val="left"/>
      </w:pPr>
    </w:p>
    <w:p w:rsidR="00532935" w:rsidRDefault="00532935" w:rsidP="00532935">
      <w:pPr>
        <w:widowControl w:val="0"/>
        <w:jc w:val="left"/>
        <w:rPr>
          <w:b/>
        </w:rPr>
      </w:pPr>
      <w:r w:rsidRPr="00532935">
        <w:rPr>
          <w:b/>
        </w:rPr>
        <w:t>H. 5219</w:t>
      </w:r>
    </w:p>
    <w:p w:rsidR="00532935" w:rsidRDefault="00532935" w:rsidP="00532935">
      <w:pPr>
        <w:widowControl w:val="0"/>
        <w:jc w:val="left"/>
        <w:rPr>
          <w:b/>
        </w:rPr>
      </w:pPr>
    </w:p>
    <w:p w:rsidR="00532935" w:rsidRDefault="00532935" w:rsidP="00532935">
      <w:pPr>
        <w:widowControl w:val="0"/>
        <w:jc w:val="left"/>
      </w:pPr>
      <w:r w:rsidRPr="00532935">
        <w:rPr>
          <w:b/>
        </w:rPr>
        <w:t>STATUS INFORMATION</w:t>
      </w:r>
    </w:p>
    <w:p w:rsidR="00532935" w:rsidRDefault="00532935" w:rsidP="00532935">
      <w:pPr>
        <w:widowControl w:val="0"/>
        <w:jc w:val="left"/>
      </w:pPr>
    </w:p>
    <w:p w:rsidR="00532935" w:rsidRDefault="00532935" w:rsidP="00532935">
      <w:pPr>
        <w:widowControl w:val="0"/>
        <w:jc w:val="left"/>
      </w:pPr>
      <w:r>
        <w:t>Concurrent Resolution</w:t>
      </w:r>
    </w:p>
    <w:p w:rsidR="00532935" w:rsidRDefault="00532935" w:rsidP="00532935">
      <w:pPr>
        <w:widowControl w:val="0"/>
        <w:jc w:val="left"/>
      </w:pPr>
      <w:r>
        <w:t>Sponsors: Reps. Herbkersman, Newton and Hodges</w:t>
      </w:r>
    </w:p>
    <w:p w:rsidR="00532935" w:rsidRDefault="00532935" w:rsidP="00532935">
      <w:pPr>
        <w:widowControl w:val="0"/>
        <w:jc w:val="left"/>
      </w:pPr>
      <w:r>
        <w:t>Document Path: l:\council\bills\swb\5133cm14.docx</w:t>
      </w:r>
    </w:p>
    <w:p w:rsidR="00532935" w:rsidRDefault="00532935" w:rsidP="00532935">
      <w:pPr>
        <w:widowControl w:val="0"/>
        <w:jc w:val="left"/>
      </w:pPr>
    </w:p>
    <w:p w:rsidR="00EF11D3" w:rsidRDefault="00EF11D3" w:rsidP="00532935">
      <w:pPr>
        <w:widowControl w:val="0"/>
        <w:jc w:val="left"/>
      </w:pPr>
      <w:r>
        <w:t>Introduced in the House on May 7, 2014</w:t>
      </w:r>
    </w:p>
    <w:p w:rsidR="00EF11D3" w:rsidRDefault="00EF11D3" w:rsidP="00532935">
      <w:pPr>
        <w:widowControl w:val="0"/>
        <w:jc w:val="left"/>
      </w:pPr>
      <w:r>
        <w:t>Introduced in the Senate on May 14, 2014</w:t>
      </w:r>
    </w:p>
    <w:p w:rsidR="00EF11D3" w:rsidRPr="00EF11D3" w:rsidRDefault="00EF11D3" w:rsidP="00532935">
      <w:pPr>
        <w:widowControl w:val="0"/>
        <w:jc w:val="left"/>
      </w:pPr>
      <w:r>
        <w:t xml:space="preserve">Currently residing in the Senate Committee on </w:t>
      </w:r>
      <w:r w:rsidRPr="00EF11D3">
        <w:rPr>
          <w:b/>
        </w:rPr>
        <w:t>Transportation</w:t>
      </w:r>
    </w:p>
    <w:p w:rsidR="00EF11D3" w:rsidRDefault="00EF11D3" w:rsidP="00532935">
      <w:pPr>
        <w:widowControl w:val="0"/>
        <w:jc w:val="left"/>
      </w:pPr>
    </w:p>
    <w:p w:rsidR="00532935" w:rsidRDefault="00532935" w:rsidP="00532935">
      <w:pPr>
        <w:widowControl w:val="0"/>
        <w:jc w:val="left"/>
      </w:pPr>
      <w:r>
        <w:t xml:space="preserve">Summary: </w:t>
      </w:r>
      <w:r w:rsidR="00DF57C3">
        <w:t>Representative Andy Patrick Interchange</w:t>
      </w:r>
    </w:p>
    <w:p w:rsidR="00532935" w:rsidRDefault="00532935" w:rsidP="00532935">
      <w:pPr>
        <w:widowControl w:val="0"/>
        <w:jc w:val="left"/>
      </w:pPr>
    </w:p>
    <w:p w:rsidR="00532935" w:rsidRDefault="00532935" w:rsidP="00532935">
      <w:pPr>
        <w:widowControl w:val="0"/>
        <w:jc w:val="left"/>
      </w:pPr>
    </w:p>
    <w:p w:rsidR="00532935" w:rsidRDefault="00532935" w:rsidP="00532935">
      <w:pPr>
        <w:widowControl w:val="0"/>
        <w:tabs>
          <w:tab w:val="center" w:pos="590"/>
          <w:tab w:val="center" w:pos="1440"/>
          <w:tab w:val="left" w:pos="1872"/>
          <w:tab w:val="left" w:pos="9187"/>
        </w:tabs>
        <w:jc w:val="left"/>
      </w:pPr>
      <w:r w:rsidRPr="00532935">
        <w:rPr>
          <w:b/>
        </w:rPr>
        <w:t>HISTORY OF LEGISLATIVE ACTIONS</w:t>
      </w:r>
    </w:p>
    <w:p w:rsidR="00532935" w:rsidRDefault="00532935" w:rsidP="00532935">
      <w:pPr>
        <w:widowControl w:val="0"/>
        <w:tabs>
          <w:tab w:val="center" w:pos="590"/>
          <w:tab w:val="center" w:pos="1440"/>
          <w:tab w:val="left" w:pos="1872"/>
          <w:tab w:val="left" w:pos="9187"/>
        </w:tabs>
        <w:jc w:val="left"/>
      </w:pPr>
    </w:p>
    <w:p w:rsidR="00532935" w:rsidRPr="00532935" w:rsidRDefault="00532935" w:rsidP="00532935">
      <w:pPr>
        <w:widowControl w:val="0"/>
        <w:tabs>
          <w:tab w:val="center" w:pos="590"/>
          <w:tab w:val="center" w:pos="1440"/>
          <w:tab w:val="left" w:pos="1872"/>
          <w:tab w:val="left" w:pos="9187"/>
        </w:tabs>
        <w:jc w:val="left"/>
      </w:pPr>
      <w:r w:rsidRPr="00532935">
        <w:rPr>
          <w:u w:val="single"/>
        </w:rPr>
        <w:tab/>
        <w:t>Date</w:t>
      </w:r>
      <w:r w:rsidRPr="00532935">
        <w:rPr>
          <w:u w:val="single"/>
        </w:rPr>
        <w:tab/>
        <w:t>Body</w:t>
      </w:r>
      <w:r w:rsidRPr="00532935">
        <w:rPr>
          <w:u w:val="single"/>
        </w:rPr>
        <w:tab/>
        <w:t>Action Description with journal page number</w:t>
      </w:r>
      <w:r w:rsidRPr="00532935">
        <w:rPr>
          <w:u w:val="single"/>
        </w:rPr>
        <w:tab/>
      </w:r>
      <w:bookmarkStart w:id="0" w:name="_GoBack"/>
      <w:bookmarkEnd w:id="0"/>
    </w:p>
    <w:p w:rsidR="00E75C8F" w:rsidRDefault="00E75C8F" w:rsidP="00E75C8F">
      <w:pPr>
        <w:widowControl w:val="0"/>
        <w:tabs>
          <w:tab w:val="right" w:pos="1008"/>
          <w:tab w:val="left" w:pos="1152"/>
          <w:tab w:val="left" w:pos="1872"/>
          <w:tab w:val="left" w:pos="9187"/>
        </w:tabs>
        <w:ind w:left="2088" w:hanging="2088"/>
        <w:jc w:val="left"/>
      </w:pPr>
      <w:r>
        <w:tab/>
        <w:t>5/7/2014</w:t>
      </w:r>
      <w:r>
        <w:tab/>
        <w:t>House</w:t>
      </w:r>
      <w:r>
        <w:tab/>
      </w:r>
      <w:r w:rsidRPr="009F58F5">
        <w:t>Introduced (</w:t>
      </w:r>
      <w:hyperlink r:id="rId7" w:history="1">
        <w:r w:rsidRPr="009F58F5">
          <w:rPr>
            <w:rStyle w:val="Hyperlink"/>
          </w:rPr>
          <w:t>House Journal</w:t>
        </w:r>
        <w:r w:rsidRPr="009F58F5">
          <w:rPr>
            <w:rStyle w:val="Hyperlink"/>
          </w:rPr>
          <w:noBreakHyphen/>
          <w:t>page 12</w:t>
        </w:r>
      </w:hyperlink>
      <w:r w:rsidRPr="009F58F5">
        <w:t>)</w:t>
      </w:r>
    </w:p>
    <w:p w:rsidR="00E75C8F" w:rsidRDefault="00E75C8F" w:rsidP="00E75C8F">
      <w:pPr>
        <w:widowControl w:val="0"/>
        <w:tabs>
          <w:tab w:val="right" w:pos="1008"/>
          <w:tab w:val="left" w:pos="1152"/>
          <w:tab w:val="left" w:pos="1872"/>
          <w:tab w:val="left" w:pos="9187"/>
        </w:tabs>
        <w:ind w:left="2088" w:hanging="2088"/>
        <w:jc w:val="left"/>
      </w:pPr>
      <w:r>
        <w:tab/>
        <w:t>5/7/2014</w:t>
      </w:r>
      <w:r>
        <w:tab/>
        <w:t>House</w:t>
      </w:r>
      <w:r>
        <w:tab/>
      </w:r>
      <w:r w:rsidRPr="009F58F5">
        <w:t xml:space="preserve">Referred to Committee on </w:t>
      </w:r>
      <w:r w:rsidRPr="009F58F5">
        <w:rPr>
          <w:b/>
        </w:rPr>
        <w:t>Invitations and Memorial Resolutions</w:t>
      </w:r>
      <w:r w:rsidRPr="009F58F5">
        <w:t xml:space="preserve"> (</w:t>
      </w:r>
      <w:hyperlink r:id="rId8" w:history="1">
        <w:r w:rsidRPr="009F58F5">
          <w:rPr>
            <w:rStyle w:val="Hyperlink"/>
          </w:rPr>
          <w:t>House Journal</w:t>
        </w:r>
        <w:r w:rsidRPr="009F58F5">
          <w:rPr>
            <w:rStyle w:val="Hyperlink"/>
          </w:rPr>
          <w:noBreakHyphen/>
          <w:t>page 12</w:t>
        </w:r>
      </w:hyperlink>
      <w:r w:rsidRPr="009F58F5">
        <w:t>)</w:t>
      </w:r>
    </w:p>
    <w:p w:rsidR="00E75C8F" w:rsidRDefault="00E75C8F" w:rsidP="00E75C8F">
      <w:pPr>
        <w:widowControl w:val="0"/>
        <w:tabs>
          <w:tab w:val="right" w:pos="1008"/>
          <w:tab w:val="left" w:pos="1152"/>
          <w:tab w:val="left" w:pos="1872"/>
          <w:tab w:val="left" w:pos="9187"/>
        </w:tabs>
        <w:ind w:left="2088" w:hanging="2088"/>
        <w:jc w:val="left"/>
      </w:pPr>
      <w:r>
        <w:tab/>
        <w:t>5/8/2014</w:t>
      </w:r>
      <w:r>
        <w:tab/>
        <w:t>House</w:t>
      </w:r>
      <w:r>
        <w:tab/>
      </w:r>
      <w:r w:rsidRPr="009F58F5">
        <w:t>Committee re</w:t>
      </w:r>
      <w:r>
        <w:t xml:space="preserve">port: Favorable </w:t>
      </w:r>
      <w:r w:rsidRPr="009F58F5">
        <w:rPr>
          <w:b/>
        </w:rPr>
        <w:t>Invitations and Memorial Resolutions</w:t>
      </w:r>
      <w:r w:rsidRPr="009F58F5">
        <w:t xml:space="preserve"> (</w:t>
      </w:r>
      <w:hyperlink r:id="rId9" w:history="1">
        <w:r w:rsidRPr="009F58F5">
          <w:rPr>
            <w:rStyle w:val="Hyperlink"/>
          </w:rPr>
          <w:t>House Journal</w:t>
        </w:r>
        <w:r w:rsidRPr="009F58F5">
          <w:rPr>
            <w:rStyle w:val="Hyperlink"/>
          </w:rPr>
          <w:noBreakHyphen/>
          <w:t>page 143</w:t>
        </w:r>
      </w:hyperlink>
      <w:r w:rsidRPr="009F58F5">
        <w:t>)</w:t>
      </w:r>
    </w:p>
    <w:p w:rsidR="00E75C8F" w:rsidRDefault="00E75C8F" w:rsidP="00E75C8F">
      <w:pPr>
        <w:widowControl w:val="0"/>
        <w:tabs>
          <w:tab w:val="right" w:pos="1008"/>
          <w:tab w:val="left" w:pos="1152"/>
          <w:tab w:val="left" w:pos="1872"/>
          <w:tab w:val="left" w:pos="9187"/>
        </w:tabs>
        <w:ind w:left="2088" w:hanging="2088"/>
        <w:jc w:val="left"/>
      </w:pPr>
      <w:r>
        <w:tab/>
        <w:t>5/13/2014</w:t>
      </w:r>
      <w:r>
        <w:tab/>
        <w:t>House</w:t>
      </w:r>
      <w:r>
        <w:tab/>
      </w:r>
      <w:r w:rsidRPr="009F58F5">
        <w:t>Adopted, sent to Senate (</w:t>
      </w:r>
      <w:hyperlink r:id="rId10" w:history="1">
        <w:r w:rsidRPr="009F58F5">
          <w:rPr>
            <w:rStyle w:val="Hyperlink"/>
          </w:rPr>
          <w:t>House Journal</w:t>
        </w:r>
        <w:r w:rsidRPr="009F58F5">
          <w:rPr>
            <w:rStyle w:val="Hyperlink"/>
          </w:rPr>
          <w:noBreakHyphen/>
          <w:t>page 16</w:t>
        </w:r>
      </w:hyperlink>
      <w:r w:rsidRPr="009F58F5">
        <w:t>)</w:t>
      </w:r>
    </w:p>
    <w:p w:rsidR="00E75C8F" w:rsidRDefault="00E75C8F" w:rsidP="00E75C8F">
      <w:pPr>
        <w:widowControl w:val="0"/>
        <w:tabs>
          <w:tab w:val="right" w:pos="1008"/>
          <w:tab w:val="left" w:pos="1152"/>
          <w:tab w:val="left" w:pos="1872"/>
          <w:tab w:val="left" w:pos="9187"/>
        </w:tabs>
        <w:ind w:left="2088" w:hanging="2088"/>
        <w:jc w:val="left"/>
      </w:pPr>
      <w:r>
        <w:tab/>
        <w:t>5/14/2014</w:t>
      </w:r>
      <w:r>
        <w:tab/>
        <w:t>Senate</w:t>
      </w:r>
      <w:r>
        <w:tab/>
      </w:r>
      <w:r w:rsidRPr="009F58F5">
        <w:t>Introduced (</w:t>
      </w:r>
      <w:hyperlink r:id="rId11" w:history="1">
        <w:r w:rsidRPr="009F58F5">
          <w:rPr>
            <w:rStyle w:val="Hyperlink"/>
          </w:rPr>
          <w:t>Senate Journal</w:t>
        </w:r>
        <w:r w:rsidRPr="009F58F5">
          <w:rPr>
            <w:rStyle w:val="Hyperlink"/>
          </w:rPr>
          <w:noBreakHyphen/>
          <w:t>page 6</w:t>
        </w:r>
      </w:hyperlink>
      <w:r w:rsidRPr="009F58F5">
        <w:t>)</w:t>
      </w:r>
    </w:p>
    <w:p w:rsidR="00E75C8F" w:rsidRDefault="00E75C8F" w:rsidP="00E75C8F">
      <w:pPr>
        <w:widowControl w:val="0"/>
        <w:tabs>
          <w:tab w:val="right" w:pos="1008"/>
          <w:tab w:val="left" w:pos="1152"/>
          <w:tab w:val="left" w:pos="1872"/>
          <w:tab w:val="left" w:pos="9187"/>
        </w:tabs>
        <w:ind w:left="2088" w:hanging="2088"/>
        <w:jc w:val="left"/>
      </w:pPr>
      <w:r>
        <w:tab/>
        <w:t>5/14/2014</w:t>
      </w:r>
      <w:r>
        <w:tab/>
        <w:t>Senate</w:t>
      </w:r>
      <w:r>
        <w:tab/>
      </w:r>
      <w:r w:rsidRPr="009F58F5">
        <w:t>Referred</w:t>
      </w:r>
      <w:r>
        <w:t xml:space="preserve"> to Committee on </w:t>
      </w:r>
      <w:r w:rsidRPr="009F58F5">
        <w:rPr>
          <w:b/>
        </w:rPr>
        <w:t>Transportation</w:t>
      </w:r>
      <w:r>
        <w:t xml:space="preserve"> </w:t>
      </w:r>
      <w:r w:rsidRPr="009F58F5">
        <w:t>(</w:t>
      </w:r>
      <w:hyperlink r:id="rId12" w:history="1">
        <w:r w:rsidRPr="009F58F5">
          <w:rPr>
            <w:rStyle w:val="Hyperlink"/>
          </w:rPr>
          <w:t>Senate Journal</w:t>
        </w:r>
        <w:r w:rsidRPr="009F58F5">
          <w:rPr>
            <w:rStyle w:val="Hyperlink"/>
          </w:rPr>
          <w:noBreakHyphen/>
          <w:t>page 6</w:t>
        </w:r>
      </w:hyperlink>
      <w:r w:rsidRPr="009F58F5">
        <w:t>)</w:t>
      </w:r>
    </w:p>
    <w:p w:rsidR="00E75C8F" w:rsidRDefault="00E75C8F" w:rsidP="00E75C8F">
      <w:pPr>
        <w:widowControl w:val="0"/>
        <w:tabs>
          <w:tab w:val="right" w:pos="1008"/>
          <w:tab w:val="left" w:pos="1152"/>
          <w:tab w:val="left" w:pos="1872"/>
          <w:tab w:val="left" w:pos="9187"/>
        </w:tabs>
        <w:ind w:left="2088" w:hanging="2088"/>
        <w:jc w:val="left"/>
      </w:pPr>
    </w:p>
    <w:p w:rsidR="00532935" w:rsidRPr="00532935" w:rsidRDefault="00532935" w:rsidP="00532935">
      <w:pPr>
        <w:widowControl w:val="0"/>
        <w:tabs>
          <w:tab w:val="right" w:pos="1008"/>
          <w:tab w:val="left" w:pos="1152"/>
          <w:tab w:val="left" w:pos="1872"/>
          <w:tab w:val="left" w:pos="9187"/>
        </w:tabs>
        <w:ind w:left="2088" w:hanging="2088"/>
        <w:jc w:val="left"/>
      </w:pPr>
    </w:p>
    <w:p w:rsidR="00532935" w:rsidRDefault="00532935" w:rsidP="00532935">
      <w:pPr>
        <w:widowControl w:val="0"/>
        <w:jc w:val="left"/>
      </w:pPr>
      <w:r w:rsidRPr="00532935">
        <w:rPr>
          <w:b/>
        </w:rPr>
        <w:t>VERSIONS OF THIS BILL</w:t>
      </w:r>
    </w:p>
    <w:p w:rsidR="00532935" w:rsidRDefault="00532935" w:rsidP="00532935">
      <w:pPr>
        <w:widowControl w:val="0"/>
        <w:jc w:val="left"/>
      </w:pPr>
    </w:p>
    <w:p w:rsidR="00532935" w:rsidRDefault="0076578A" w:rsidP="00532935">
      <w:pPr>
        <w:widowControl w:val="0"/>
        <w:jc w:val="left"/>
      </w:pPr>
      <w:hyperlink r:id="rId13" w:history="1">
        <w:r w:rsidR="00532935">
          <w:rPr>
            <w:rStyle w:val="Hyperlink"/>
          </w:rPr>
          <w:t>5/7/2014</w:t>
        </w:r>
      </w:hyperlink>
    </w:p>
    <w:p w:rsidR="00D24B65" w:rsidRDefault="0076578A" w:rsidP="00532935">
      <w:hyperlink r:id="rId14" w:history="1">
        <w:r w:rsidR="00D24B65" w:rsidRPr="00D24B65">
          <w:rPr>
            <w:rStyle w:val="Hyperlink"/>
          </w:rPr>
          <w:t>5/8/2014</w:t>
        </w:r>
      </w:hyperlink>
    </w:p>
    <w:p w:rsidR="00532935" w:rsidRDefault="00532935" w:rsidP="00532935"/>
    <w:p w:rsidR="00532935" w:rsidRDefault="00532935" w:rsidP="00532935">
      <w:pPr>
        <w:sectPr w:rsidR="00532935" w:rsidSect="00532935">
          <w:pgSz w:w="12240" w:h="15840" w:code="1"/>
          <w:pgMar w:top="1080" w:right="1440" w:bottom="1080" w:left="1440" w:header="720" w:footer="720" w:gutter="0"/>
          <w:cols w:space="720"/>
          <w:noEndnote/>
          <w:docGrid w:linePitch="360"/>
        </w:sectPr>
      </w:pPr>
    </w:p>
    <w:p w:rsidR="00D24B65" w:rsidRDefault="00D24B65" w:rsidP="001D7F4F">
      <w:pPr>
        <w:pStyle w:val="BillDots"/>
      </w:pPr>
      <w:r>
        <w:lastRenderedPageBreak/>
        <w:t>COMMITTEE REPORT</w:t>
      </w:r>
    </w:p>
    <w:p w:rsidR="00D24B65" w:rsidRDefault="00D24B65" w:rsidP="001D7F4F">
      <w:pPr>
        <w:pStyle w:val="BillDots"/>
      </w:pPr>
      <w:r>
        <w:t>May 8, 2014</w:t>
      </w:r>
    </w:p>
    <w:p w:rsidR="00D24B65" w:rsidRDefault="00D24B65" w:rsidP="001D7F4F">
      <w:pPr>
        <w:pStyle w:val="BillDots"/>
      </w:pPr>
    </w:p>
    <w:p w:rsidR="00D24B65" w:rsidRPr="00A54494" w:rsidRDefault="00D24B65" w:rsidP="00A54494">
      <w:pPr>
        <w:pStyle w:val="BillDots"/>
        <w:tabs>
          <w:tab w:val="clear" w:pos="216"/>
          <w:tab w:val="clear" w:pos="432"/>
          <w:tab w:val="clear" w:pos="648"/>
          <w:tab w:val="clear" w:pos="864"/>
          <w:tab w:val="clear" w:pos="1080"/>
          <w:tab w:val="clear" w:pos="1296"/>
          <w:tab w:val="clear" w:pos="5904"/>
          <w:tab w:val="right" w:pos="5933"/>
        </w:tabs>
      </w:pPr>
      <w:r>
        <w:tab/>
      </w:r>
      <w:r>
        <w:rPr>
          <w:b/>
          <w:sz w:val="36"/>
        </w:rPr>
        <w:t>H. 5219</w:t>
      </w:r>
    </w:p>
    <w:p w:rsidR="00D24B65" w:rsidRDefault="00D24B65" w:rsidP="001D7F4F">
      <w:pPr>
        <w:pStyle w:val="BillDots"/>
      </w:pPr>
    </w:p>
    <w:p w:rsidR="00D24B65" w:rsidRDefault="00D24B65" w:rsidP="00A54494">
      <w:pPr>
        <w:pStyle w:val="BillDots"/>
        <w:jc w:val="center"/>
      </w:pPr>
      <w:r>
        <w:t xml:space="preserve">Introduced by </w:t>
      </w:r>
      <w:r w:rsidRPr="00532319">
        <w:t>Reps. Herbkersman, Newton and Hodges</w:t>
      </w:r>
    </w:p>
    <w:p w:rsidR="00D24B65" w:rsidRDefault="00D24B65" w:rsidP="001D7F4F">
      <w:pPr>
        <w:pStyle w:val="BillDots"/>
      </w:pPr>
    </w:p>
    <w:p w:rsidR="00D24B65" w:rsidRDefault="00D24B65" w:rsidP="001D7F4F">
      <w:pPr>
        <w:pStyle w:val="BillDots"/>
      </w:pPr>
      <w:r>
        <w:t>S. Printed 5/8/14--H.</w:t>
      </w:r>
    </w:p>
    <w:p w:rsidR="00D24B65" w:rsidRDefault="00D24B65" w:rsidP="001D7F4F">
      <w:pPr>
        <w:pStyle w:val="BillDots"/>
      </w:pPr>
      <w:r>
        <w:t>Read the first time May 7, 2014.</w:t>
      </w:r>
    </w:p>
    <w:p w:rsidR="00D24B65" w:rsidRPr="00A54494" w:rsidRDefault="00D24B65" w:rsidP="00A54494">
      <w:pPr>
        <w:pStyle w:val="BillDots"/>
        <w:jc w:val="center"/>
      </w:pPr>
      <w:r>
        <w:rPr>
          <w:u w:val="single"/>
        </w:rPr>
        <w:t>            </w:t>
      </w:r>
    </w:p>
    <w:p w:rsidR="00D24B65" w:rsidRDefault="00D24B65" w:rsidP="001D7F4F">
      <w:pPr>
        <w:pStyle w:val="BillDots"/>
      </w:pPr>
    </w:p>
    <w:p w:rsidR="00D24B65" w:rsidRDefault="00D24B65" w:rsidP="00A54494">
      <w:pPr>
        <w:pStyle w:val="BillDots"/>
        <w:jc w:val="center"/>
        <w:rPr>
          <w:b/>
        </w:rPr>
      </w:pPr>
      <w:r>
        <w:rPr>
          <w:b/>
        </w:rPr>
        <w:t>THE COMMITTEE ON</w:t>
      </w:r>
    </w:p>
    <w:p w:rsidR="00D24B65" w:rsidRPr="00A54494" w:rsidRDefault="00D24B65" w:rsidP="00A54494">
      <w:pPr>
        <w:pStyle w:val="BillDots"/>
        <w:jc w:val="center"/>
      </w:pPr>
      <w:r>
        <w:rPr>
          <w:b/>
        </w:rPr>
        <w:t>INVITATIONS AND MEMORIAL RESOLUTIONS</w:t>
      </w:r>
    </w:p>
    <w:p w:rsidR="00D24B65" w:rsidRDefault="00D24B65" w:rsidP="001D7F4F">
      <w:pPr>
        <w:pStyle w:val="BillDots"/>
      </w:pPr>
      <w:r>
        <w:tab/>
        <w:t>To whom was referred a Concurrent Resolution (H. 5219) to request that the Department of Transportation name the interchange located at the intersection of the Cross Island Parkway and Spanish Wells Road, etc., respectfully</w:t>
      </w:r>
    </w:p>
    <w:p w:rsidR="00D24B65" w:rsidRPr="00A54494" w:rsidRDefault="00D24B65" w:rsidP="00A54494">
      <w:pPr>
        <w:pStyle w:val="BillDots"/>
        <w:jc w:val="center"/>
      </w:pPr>
      <w:r>
        <w:rPr>
          <w:b/>
        </w:rPr>
        <w:t>REPORT:</w:t>
      </w:r>
    </w:p>
    <w:p w:rsidR="00D24B65" w:rsidRDefault="00D24B65" w:rsidP="001D7F4F">
      <w:pPr>
        <w:pStyle w:val="BillDots"/>
      </w:pPr>
      <w:r>
        <w:tab/>
        <w:t>That they have duly and carefully considered the same and recommend that the same do pass:</w:t>
      </w:r>
    </w:p>
    <w:p w:rsidR="00D24B65" w:rsidRDefault="00D24B65" w:rsidP="001D7F4F">
      <w:pPr>
        <w:pStyle w:val="BillDots"/>
      </w:pPr>
    </w:p>
    <w:p w:rsidR="00D24B65" w:rsidRDefault="00D24B65" w:rsidP="001D7F4F">
      <w:pPr>
        <w:pStyle w:val="BillDots"/>
      </w:pPr>
      <w:r>
        <w:t>LISTON D. BARFIELD for Committee.</w:t>
      </w:r>
    </w:p>
    <w:p w:rsidR="00D24B65" w:rsidRPr="00A54494" w:rsidRDefault="00D24B65" w:rsidP="00A54494">
      <w:pPr>
        <w:pStyle w:val="BillDots"/>
        <w:jc w:val="center"/>
      </w:pPr>
      <w:r>
        <w:rPr>
          <w:u w:val="single"/>
        </w:rPr>
        <w:t>            </w:t>
      </w:r>
    </w:p>
    <w:p w:rsidR="00D24B65" w:rsidRDefault="00D24B65" w:rsidP="001D7F4F">
      <w:pPr>
        <w:pStyle w:val="BillDots"/>
        <w:sectPr w:rsidR="00D24B65" w:rsidSect="00A5449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24B65" w:rsidRDefault="00D24B65" w:rsidP="001D7F4F">
      <w:pPr>
        <w:pStyle w:val="BillDots"/>
      </w:pPr>
    </w:p>
    <w:p w:rsidR="00D24B65" w:rsidRDefault="00D24B65" w:rsidP="003D01E8">
      <w:pPr>
        <w:pStyle w:val="Numbersforbill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Pr="00325348" w:rsidRDefault="00D24B65" w:rsidP="00D1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INTERSECTION OF THE CROSS ISLAND PARKWAY AND SPANISH WELLS ROAD ON HILTON HEAD ISLAND “REPRESENTATIVE ANDY PATRICK INTERCHANGE” AND ERECT APPROPRIATE MARKERS OR SIGNS AT THIS LOCATION THAT CONTAIN THE WORDS “REPRESENTATIVE ANDY PATRICK INTERCHANGE”.</w:t>
      </w: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4B65" w:rsidRPr="008151C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son of </w:t>
      </w:r>
      <w:r w:rsidRPr="008E2F2E">
        <w:rPr>
          <w:color w:val="000000" w:themeColor="text1"/>
          <w:u w:color="000000" w:themeColor="text1"/>
        </w:rPr>
        <w:t>Leon and Joy Patrick</w:t>
      </w:r>
      <w:r w:rsidRPr="008151C5">
        <w:rPr>
          <w:color w:val="000000" w:themeColor="text1"/>
          <w:u w:color="000000" w:themeColor="text1"/>
        </w:rPr>
        <w:t>,</w:t>
      </w:r>
      <w:r>
        <w:rPr>
          <w:color w:val="000000" w:themeColor="text1"/>
          <w:u w:color="000000" w:themeColor="text1"/>
        </w:rPr>
        <w:t xml:space="preserve"> Representative Andy Patrick</w:t>
      </w:r>
      <w:r w:rsidRPr="008151C5">
        <w:rPr>
          <w:color w:val="000000" w:themeColor="text1"/>
          <w:u w:color="000000" w:themeColor="text1"/>
        </w:rPr>
        <w:t xml:space="preserve"> </w:t>
      </w:r>
      <w:r>
        <w:rPr>
          <w:color w:val="000000" w:themeColor="text1"/>
          <w:u w:color="000000" w:themeColor="text1"/>
        </w:rPr>
        <w:t xml:space="preserve">was born on August 5, 1969, in Warsaw, New York, and </w:t>
      </w:r>
      <w:r w:rsidRPr="008151C5">
        <w:rPr>
          <w:color w:val="000000" w:themeColor="text1"/>
          <w:u w:color="000000" w:themeColor="text1"/>
        </w:rPr>
        <w:t xml:space="preserve">earned a </w:t>
      </w:r>
      <w:r>
        <w:rPr>
          <w:color w:val="000000" w:themeColor="text1"/>
          <w:u w:color="000000" w:themeColor="text1"/>
        </w:rPr>
        <w:t xml:space="preserve">bachelor of science degree from the </w:t>
      </w:r>
      <w:r w:rsidRPr="008E2F2E">
        <w:rPr>
          <w:color w:val="000000" w:themeColor="text1"/>
          <w:u w:color="000000" w:themeColor="text1"/>
        </w:rPr>
        <w:t>State University of New York</w:t>
      </w:r>
      <w:r>
        <w:rPr>
          <w:color w:val="000000" w:themeColor="text1"/>
          <w:u w:color="000000" w:themeColor="text1"/>
        </w:rPr>
        <w:noBreakHyphen/>
        <w:t>Brockport in</w:t>
      </w:r>
      <w:r w:rsidRPr="008E2F2E">
        <w:rPr>
          <w:color w:val="000000" w:themeColor="text1"/>
          <w:u w:color="000000" w:themeColor="text1"/>
        </w:rPr>
        <w:t xml:space="preserve"> 1995</w:t>
      </w:r>
      <w:r w:rsidRPr="008151C5">
        <w:rPr>
          <w:color w:val="000000" w:themeColor="text1"/>
          <w:u w:color="000000" w:themeColor="text1"/>
        </w:rPr>
        <w:t xml:space="preserve">; and </w:t>
      </w:r>
    </w:p>
    <w:p w:rsidR="00D24B6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65" w:rsidRPr="008151C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served in the United States </w:t>
      </w:r>
      <w:r>
        <w:rPr>
          <w:color w:val="000000" w:themeColor="text1"/>
          <w:u w:color="000000" w:themeColor="text1"/>
        </w:rPr>
        <w:t>Air Force with distinction from</w:t>
      </w:r>
      <w:r w:rsidRPr="008E2F2E">
        <w:rPr>
          <w:color w:val="000000" w:themeColor="text1"/>
          <w:u w:color="000000" w:themeColor="text1"/>
        </w:rPr>
        <w:t xml:space="preserve"> 1987</w:t>
      </w:r>
      <w:r>
        <w:rPr>
          <w:color w:val="000000" w:themeColor="text1"/>
          <w:u w:color="000000" w:themeColor="text1"/>
        </w:rPr>
        <w:t xml:space="preserve"> to 19</w:t>
      </w:r>
      <w:r w:rsidRPr="008E2F2E">
        <w:rPr>
          <w:color w:val="000000" w:themeColor="text1"/>
          <w:u w:color="000000" w:themeColor="text1"/>
        </w:rPr>
        <w:t>92</w:t>
      </w:r>
      <w:r w:rsidRPr="008151C5">
        <w:rPr>
          <w:color w:val="000000" w:themeColor="text1"/>
          <w:u w:color="000000" w:themeColor="text1"/>
        </w:rPr>
        <w:t xml:space="preserve"> </w:t>
      </w:r>
      <w:r>
        <w:rPr>
          <w:color w:val="000000" w:themeColor="text1"/>
          <w:u w:color="000000" w:themeColor="text1"/>
        </w:rPr>
        <w:t>and as a s</w:t>
      </w:r>
      <w:r w:rsidRPr="008E2F2E">
        <w:rPr>
          <w:color w:val="000000" w:themeColor="text1"/>
          <w:u w:color="000000" w:themeColor="text1"/>
        </w:rPr>
        <w:t xml:space="preserve">taff </w:t>
      </w:r>
      <w:r>
        <w:rPr>
          <w:color w:val="000000" w:themeColor="text1"/>
          <w:u w:color="000000" w:themeColor="text1"/>
        </w:rPr>
        <w:t>sergeant and</w:t>
      </w:r>
      <w:r w:rsidRPr="008E2F2E">
        <w:rPr>
          <w:color w:val="000000" w:themeColor="text1"/>
          <w:u w:color="000000" w:themeColor="text1"/>
        </w:rPr>
        <w:t xml:space="preserve"> </w:t>
      </w:r>
      <w:r>
        <w:rPr>
          <w:color w:val="000000" w:themeColor="text1"/>
          <w:u w:color="000000" w:themeColor="text1"/>
        </w:rPr>
        <w:t>s</w:t>
      </w:r>
      <w:r w:rsidRPr="008E2F2E">
        <w:rPr>
          <w:color w:val="000000" w:themeColor="text1"/>
          <w:u w:color="000000" w:themeColor="text1"/>
        </w:rPr>
        <w:t xml:space="preserve">ecurity </w:t>
      </w:r>
      <w:r>
        <w:rPr>
          <w:color w:val="000000" w:themeColor="text1"/>
          <w:u w:color="000000" w:themeColor="text1"/>
        </w:rPr>
        <w:t>s</w:t>
      </w:r>
      <w:r w:rsidRPr="008E2F2E">
        <w:rPr>
          <w:color w:val="000000" w:themeColor="text1"/>
          <w:u w:color="000000" w:themeColor="text1"/>
        </w:rPr>
        <w:t>pecialist</w:t>
      </w:r>
      <w:r>
        <w:rPr>
          <w:color w:val="000000" w:themeColor="text1"/>
          <w:u w:color="000000" w:themeColor="text1"/>
        </w:rPr>
        <w:t xml:space="preserve"> from 1992 to 1995 in the</w:t>
      </w:r>
      <w:r w:rsidRPr="008E2F2E">
        <w:rPr>
          <w:color w:val="000000" w:themeColor="text1"/>
          <w:u w:color="000000" w:themeColor="text1"/>
        </w:rPr>
        <w:t xml:space="preserve"> New Y</w:t>
      </w:r>
      <w:r>
        <w:rPr>
          <w:color w:val="000000" w:themeColor="text1"/>
          <w:u w:color="000000" w:themeColor="text1"/>
        </w:rPr>
        <w:t>ork Air National Guard</w:t>
      </w:r>
      <w:r w:rsidRPr="008151C5">
        <w:rPr>
          <w:color w:val="000000" w:themeColor="text1"/>
          <w:u w:color="000000" w:themeColor="text1"/>
        </w:rPr>
        <w:t xml:space="preserve">; and </w:t>
      </w:r>
    </w:p>
    <w:p w:rsidR="00D24B6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6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w:t>
      </w:r>
      <w:r w:rsidRPr="008E2F2E">
        <w:rPr>
          <w:color w:val="000000" w:themeColor="text1"/>
          <w:u w:color="000000" w:themeColor="text1"/>
        </w:rPr>
        <w:t>1996</w:t>
      </w:r>
      <w:r>
        <w:rPr>
          <w:color w:val="000000" w:themeColor="text1"/>
          <w:u w:color="000000" w:themeColor="text1"/>
        </w:rPr>
        <w:t xml:space="preserve"> to 19</w:t>
      </w:r>
      <w:r w:rsidRPr="008E2F2E">
        <w:rPr>
          <w:color w:val="000000" w:themeColor="text1"/>
          <w:u w:color="000000" w:themeColor="text1"/>
        </w:rPr>
        <w:t>97</w:t>
      </w:r>
      <w:r>
        <w:rPr>
          <w:color w:val="000000" w:themeColor="text1"/>
          <w:u w:color="000000" w:themeColor="text1"/>
        </w:rPr>
        <w:t>, he served as a trooper with the</w:t>
      </w:r>
      <w:r w:rsidRPr="008E2F2E">
        <w:rPr>
          <w:color w:val="000000" w:themeColor="text1"/>
          <w:u w:color="000000" w:themeColor="text1"/>
        </w:rPr>
        <w:t xml:space="preserve"> New York State Police, </w:t>
      </w:r>
      <w:r>
        <w:rPr>
          <w:color w:val="000000" w:themeColor="text1"/>
          <w:u w:color="000000" w:themeColor="text1"/>
        </w:rPr>
        <w:t xml:space="preserve">and from </w:t>
      </w:r>
      <w:r w:rsidRPr="008E2F2E">
        <w:rPr>
          <w:color w:val="000000" w:themeColor="text1"/>
          <w:u w:color="000000" w:themeColor="text1"/>
        </w:rPr>
        <w:t>1997</w:t>
      </w:r>
      <w:r>
        <w:rPr>
          <w:color w:val="000000" w:themeColor="text1"/>
          <w:u w:color="000000" w:themeColor="text1"/>
        </w:rPr>
        <w:t xml:space="preserve"> to 20</w:t>
      </w:r>
      <w:r w:rsidRPr="008E2F2E">
        <w:rPr>
          <w:color w:val="000000" w:themeColor="text1"/>
          <w:u w:color="000000" w:themeColor="text1"/>
        </w:rPr>
        <w:t>07</w:t>
      </w:r>
      <w:r>
        <w:rPr>
          <w:color w:val="000000" w:themeColor="text1"/>
          <w:u w:color="000000" w:themeColor="text1"/>
        </w:rPr>
        <w:t>, he was a s</w:t>
      </w:r>
      <w:r w:rsidRPr="008E2F2E">
        <w:rPr>
          <w:color w:val="000000" w:themeColor="text1"/>
          <w:u w:color="000000" w:themeColor="text1"/>
        </w:rPr>
        <w:t xml:space="preserve">pecial </w:t>
      </w:r>
      <w:r>
        <w:rPr>
          <w:color w:val="000000" w:themeColor="text1"/>
          <w:u w:color="000000" w:themeColor="text1"/>
        </w:rPr>
        <w:t>a</w:t>
      </w:r>
      <w:r w:rsidRPr="008E2F2E">
        <w:rPr>
          <w:color w:val="000000" w:themeColor="text1"/>
          <w:u w:color="000000" w:themeColor="text1"/>
        </w:rPr>
        <w:t>gent</w:t>
      </w:r>
      <w:r>
        <w:rPr>
          <w:color w:val="000000" w:themeColor="text1"/>
          <w:u w:color="000000" w:themeColor="text1"/>
        </w:rPr>
        <w:t xml:space="preserve"> with the United States Secret Service; and</w:t>
      </w:r>
      <w:r w:rsidRPr="008E2F2E">
        <w:rPr>
          <w:color w:val="000000" w:themeColor="text1"/>
          <w:u w:color="000000" w:themeColor="text1"/>
        </w:rPr>
        <w:t xml:space="preserve"> </w:t>
      </w:r>
    </w:p>
    <w:p w:rsidR="00D24B6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65" w:rsidRPr="008151C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151C5">
        <w:rPr>
          <w:color w:val="000000" w:themeColor="text1"/>
          <w:u w:color="000000" w:themeColor="text1"/>
        </w:rPr>
        <w:t>away from his duties in the House of Representatives, he</w:t>
      </w:r>
      <w:r>
        <w:rPr>
          <w:color w:val="000000" w:themeColor="text1"/>
          <w:u w:color="000000" w:themeColor="text1"/>
        </w:rPr>
        <w:t xml:space="preserve"> currently r</w:t>
      </w:r>
      <w:r w:rsidRPr="008E2F2E">
        <w:rPr>
          <w:color w:val="000000" w:themeColor="text1"/>
          <w:u w:color="000000" w:themeColor="text1"/>
        </w:rPr>
        <w:t>esid</w:t>
      </w:r>
      <w:r>
        <w:rPr>
          <w:color w:val="000000" w:themeColor="text1"/>
          <w:u w:color="000000" w:themeColor="text1"/>
        </w:rPr>
        <w:t>es on</w:t>
      </w:r>
      <w:r w:rsidRPr="008E2F2E">
        <w:rPr>
          <w:color w:val="000000" w:themeColor="text1"/>
          <w:u w:color="000000" w:themeColor="text1"/>
        </w:rPr>
        <w:t xml:space="preserve"> Hilton Head Island</w:t>
      </w:r>
      <w:r>
        <w:rPr>
          <w:color w:val="000000" w:themeColor="text1"/>
          <w:u w:color="000000" w:themeColor="text1"/>
        </w:rPr>
        <w:t xml:space="preserve"> and serves as the m</w:t>
      </w:r>
      <w:r w:rsidRPr="008E2F2E">
        <w:rPr>
          <w:color w:val="000000" w:themeColor="text1"/>
          <w:u w:color="000000" w:themeColor="text1"/>
        </w:rPr>
        <w:t xml:space="preserve">anaging </w:t>
      </w:r>
      <w:r>
        <w:rPr>
          <w:color w:val="000000" w:themeColor="text1"/>
          <w:u w:color="000000" w:themeColor="text1"/>
        </w:rPr>
        <w:t>d</w:t>
      </w:r>
      <w:r w:rsidRPr="008E2F2E">
        <w:rPr>
          <w:color w:val="000000" w:themeColor="text1"/>
          <w:u w:color="000000" w:themeColor="text1"/>
        </w:rPr>
        <w:t>irector</w:t>
      </w:r>
      <w:r>
        <w:rPr>
          <w:color w:val="000000" w:themeColor="text1"/>
          <w:u w:color="000000" w:themeColor="text1"/>
        </w:rPr>
        <w:t xml:space="preserve"> of The Petrus Group</w:t>
      </w:r>
      <w:r w:rsidRPr="008151C5">
        <w:rPr>
          <w:color w:val="000000" w:themeColor="text1"/>
          <w:u w:color="000000" w:themeColor="text1"/>
        </w:rPr>
        <w:t xml:space="preserve">; and </w:t>
      </w:r>
    </w:p>
    <w:p w:rsidR="00D24B6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65" w:rsidRPr="008151C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Pr>
          <w:color w:val="000000" w:themeColor="text1"/>
          <w:u w:color="000000" w:themeColor="text1"/>
        </w:rPr>
        <w:t>123</w:t>
      </w:r>
      <w:r w:rsidRPr="008151C5">
        <w:rPr>
          <w:color w:val="000000" w:themeColor="text1"/>
          <w:u w:color="000000" w:themeColor="text1"/>
        </w:rPr>
        <w:t xml:space="preserve"> in the House of Representatives since </w:t>
      </w:r>
      <w:r>
        <w:rPr>
          <w:color w:val="000000" w:themeColor="text1"/>
          <w:u w:color="000000" w:themeColor="text1"/>
        </w:rPr>
        <w:t>2011</w:t>
      </w:r>
      <w:r w:rsidRPr="008151C5">
        <w:rPr>
          <w:color w:val="000000" w:themeColor="text1"/>
          <w:u w:color="000000" w:themeColor="text1"/>
        </w:rPr>
        <w:t xml:space="preserve">, during which time he has served on the </w:t>
      </w:r>
      <w:r w:rsidRPr="00B9129F">
        <w:rPr>
          <w:color w:val="000000" w:themeColor="text1"/>
        </w:rPr>
        <w:t>Education and Public Works</w:t>
      </w:r>
      <w:r w:rsidRPr="008151C5">
        <w:rPr>
          <w:color w:val="000000" w:themeColor="text1"/>
          <w:u w:color="000000" w:themeColor="text1"/>
        </w:rPr>
        <w:t xml:space="preserve"> Committee; and </w:t>
      </w:r>
    </w:p>
    <w:p w:rsidR="00D24B6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6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in all of his service, he has provided </w:t>
      </w:r>
      <w:r>
        <w:rPr>
          <w:color w:val="000000" w:themeColor="text1"/>
          <w:u w:color="000000" w:themeColor="text1"/>
        </w:rPr>
        <w:t xml:space="preserve">genuine concern and thoughtful deliberation to his colleagues in the </w:t>
      </w:r>
      <w:r w:rsidRPr="008151C5">
        <w:rPr>
          <w:color w:val="000000" w:themeColor="text1"/>
          <w:u w:color="000000" w:themeColor="text1"/>
        </w:rPr>
        <w:t xml:space="preserve">House of Representatives; and </w:t>
      </w:r>
    </w:p>
    <w:p w:rsidR="00D24B6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65" w:rsidRDefault="00D24B65" w:rsidP="0045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devoted father, he has five fine children:</w:t>
      </w:r>
      <w:r w:rsidRPr="008151C5">
        <w:rPr>
          <w:color w:val="000000" w:themeColor="text1"/>
          <w:u w:color="000000" w:themeColor="text1"/>
        </w:rPr>
        <w:t xml:space="preserve"> </w:t>
      </w:r>
      <w:r w:rsidRPr="008E2F2E">
        <w:rPr>
          <w:color w:val="000000" w:themeColor="text1"/>
          <w:u w:color="000000" w:themeColor="text1"/>
        </w:rPr>
        <w:t>Joel, Hannah, Emma, Sasha, and Vlademir</w:t>
      </w:r>
      <w:r>
        <w:rPr>
          <w:color w:val="000000" w:themeColor="text1"/>
          <w:u w:color="000000" w:themeColor="text1"/>
        </w:rPr>
        <w:t>; and</w:t>
      </w: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an intersection on Hilton Head Island in his honor as a lasting tribute to his faithful service to his community, state, and country.  Now, therefore, </w:t>
      </w: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the Cross Island Parkway and Spanish Wells Road on Hilton Head Island “Representative Andy Patrick Interchange” and erect appropriate markers or signs at this location that contain the words “Representative Andy Patrick Interchange”.</w:t>
      </w: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65" w:rsidRDefault="00D24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24B65" w:rsidRDefault="00D24B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05AB" w:rsidRDefault="00D105AB" w:rsidP="00D24B65">
      <w:pPr>
        <w:pStyle w:val="BillDots"/>
      </w:pPr>
    </w:p>
    <w:sectPr w:rsidR="00D105AB" w:rsidSect="00A5449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2C9" w:rsidRDefault="007722C9" w:rsidP="009F0C77">
      <w:r>
        <w:separator/>
      </w:r>
    </w:p>
  </w:endnote>
  <w:endnote w:type="continuationSeparator" w:id="0">
    <w:p w:rsidR="007722C9" w:rsidRDefault="00772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1E04DE-4116-4B67-8C1C-ECEA204E98E1}"/>
    <w:embedBold r:id="rId2" w:fontKey="{5F42EF10-4C92-4DE4-AC47-4083C951243E}"/>
  </w:font>
  <w:font w:name="Calibri">
    <w:panose1 w:val="020F0502020204030204"/>
    <w:charset w:val="00"/>
    <w:family w:val="swiss"/>
    <w:pitch w:val="variable"/>
    <w:sig w:usb0="E10002FF" w:usb1="4000ACFF" w:usb2="00000009" w:usb3="00000000" w:csb0="0000019F" w:csb1="00000000"/>
    <w:embedRegular r:id="rId3" w:fontKey="{473CDAA4-0774-40BF-A7A8-63C2955B3942}"/>
  </w:font>
  <w:font w:name="Tahoma">
    <w:panose1 w:val="020B0604030504040204"/>
    <w:charset w:val="00"/>
    <w:family w:val="swiss"/>
    <w:pitch w:val="variable"/>
    <w:sig w:usb0="21002A87" w:usb1="80000000" w:usb2="00000008" w:usb3="00000000" w:csb0="000101FF" w:csb1="00000000"/>
    <w:embedRegular r:id="rId4" w:fontKey="{5FF1EE73-37BC-430D-9703-761CA089FE23}"/>
  </w:font>
  <w:font w:name="Cambria">
    <w:panose1 w:val="02040503050406030204"/>
    <w:charset w:val="00"/>
    <w:family w:val="roman"/>
    <w:pitch w:val="variable"/>
    <w:sig w:usb0="E00002FF" w:usb1="400004FF" w:usb2="00000000" w:usb3="00000000" w:csb0="0000019F" w:csb1="00000000"/>
    <w:embedRegular r:id="rId5" w:fontKey="{49C82408-3A96-4337-A69D-7815CB50AA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B65" w:rsidRPr="00D105AB" w:rsidRDefault="00D24B65" w:rsidP="00D105AB">
    <w:pPr>
      <w:pStyle w:val="Footer"/>
      <w:tabs>
        <w:tab w:val="clear" w:pos="4680"/>
        <w:tab w:val="clear" w:pos="9360"/>
        <w:tab w:val="center" w:pos="2995"/>
      </w:tabs>
      <w:spacing w:before="120"/>
    </w:pPr>
    <w:r>
      <w:t>[5219-</w:t>
    </w:r>
    <w:r w:rsidR="00997FA6">
      <w:fldChar w:fldCharType="begin"/>
    </w:r>
    <w:r w:rsidR="00997FA6">
      <w:instrText xml:space="preserve"> PAGE  \* MERGEFORMAT </w:instrText>
    </w:r>
    <w:r w:rsidR="00997FA6">
      <w:fldChar w:fldCharType="separate"/>
    </w:r>
    <w:r w:rsidR="0076578A">
      <w:rPr>
        <w:noProof/>
      </w:rPr>
      <w:t>1</w:t>
    </w:r>
    <w:r w:rsidR="00997FA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494" w:rsidRPr="00D105AB" w:rsidRDefault="00D24B65" w:rsidP="00D105AB">
    <w:pPr>
      <w:pStyle w:val="Footer"/>
      <w:tabs>
        <w:tab w:val="clear" w:pos="4680"/>
        <w:tab w:val="clear" w:pos="9360"/>
        <w:tab w:val="center" w:pos="2995"/>
      </w:tabs>
      <w:spacing w:before="120"/>
    </w:pPr>
    <w:r>
      <w:t>[5219]</w:t>
    </w:r>
    <w:r>
      <w:tab/>
    </w:r>
    <w:r w:rsidR="00C27185">
      <w:fldChar w:fldCharType="begin"/>
    </w:r>
    <w:r>
      <w:instrText xml:space="preserve"> PAGE  \* MERGEFORMAT </w:instrText>
    </w:r>
    <w:r w:rsidR="00C27185">
      <w:fldChar w:fldCharType="separate"/>
    </w:r>
    <w:r>
      <w:rPr>
        <w:noProof/>
      </w:rPr>
      <w:t>2</w:t>
    </w:r>
    <w:r w:rsidR="00C2718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2C9" w:rsidRDefault="007722C9" w:rsidP="009F0C77">
      <w:r>
        <w:separator/>
      </w:r>
    </w:p>
  </w:footnote>
  <w:footnote w:type="continuationSeparator" w:id="0">
    <w:p w:rsidR="007722C9" w:rsidRDefault="00772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3CM14"/>
    <w:docVar w:name="CoverBillType" w:val="c"/>
    <w:docVar w:name="docpath" w:val="L:\Council\bills\SWB\5133CM14.DOCX"/>
    <w:docVar w:name="dvBillNumber" w:val="5219"/>
    <w:docVar w:name="dvBillNumberPrefix" w:val="H. "/>
    <w:docVar w:name="dvOriginalBody" w:val="House"/>
    <w:docVar w:name="dvSteno" w:val="SWB"/>
    <w:docVar w:name="NameofBody" w:val="h"/>
    <w:docVar w:name="vgroup2" w:val="Council"/>
  </w:docVars>
  <w:rsids>
    <w:rsidRoot w:val="000B1F57"/>
    <w:rsid w:val="00011869"/>
    <w:rsid w:val="000B1F57"/>
    <w:rsid w:val="000E1785"/>
    <w:rsid w:val="000F40FA"/>
    <w:rsid w:val="0010776B"/>
    <w:rsid w:val="00133E66"/>
    <w:rsid w:val="001435A3"/>
    <w:rsid w:val="001C4045"/>
    <w:rsid w:val="001D08F2"/>
    <w:rsid w:val="001D525B"/>
    <w:rsid w:val="001D7F4F"/>
    <w:rsid w:val="001F5F0C"/>
    <w:rsid w:val="002321B6"/>
    <w:rsid w:val="00250967"/>
    <w:rsid w:val="002543C8"/>
    <w:rsid w:val="00284AAE"/>
    <w:rsid w:val="002E5912"/>
    <w:rsid w:val="00301B21"/>
    <w:rsid w:val="00325348"/>
    <w:rsid w:val="0032732C"/>
    <w:rsid w:val="00336AD0"/>
    <w:rsid w:val="00352579"/>
    <w:rsid w:val="003569F4"/>
    <w:rsid w:val="0037079A"/>
    <w:rsid w:val="003A651D"/>
    <w:rsid w:val="003D01E8"/>
    <w:rsid w:val="003D269D"/>
    <w:rsid w:val="003E5288"/>
    <w:rsid w:val="003F6D79"/>
    <w:rsid w:val="0041760A"/>
    <w:rsid w:val="00417C01"/>
    <w:rsid w:val="00451CDE"/>
    <w:rsid w:val="004809EE"/>
    <w:rsid w:val="004E7D54"/>
    <w:rsid w:val="005273C6"/>
    <w:rsid w:val="00530A69"/>
    <w:rsid w:val="00532935"/>
    <w:rsid w:val="00545593"/>
    <w:rsid w:val="00577C6C"/>
    <w:rsid w:val="005C2FE2"/>
    <w:rsid w:val="005E2BC9"/>
    <w:rsid w:val="00605102"/>
    <w:rsid w:val="006215AA"/>
    <w:rsid w:val="006913C9"/>
    <w:rsid w:val="00692551"/>
    <w:rsid w:val="0069470D"/>
    <w:rsid w:val="006A48AB"/>
    <w:rsid w:val="00707E01"/>
    <w:rsid w:val="00734F00"/>
    <w:rsid w:val="0076578A"/>
    <w:rsid w:val="007722C9"/>
    <w:rsid w:val="007A70AE"/>
    <w:rsid w:val="008065ED"/>
    <w:rsid w:val="008362E8"/>
    <w:rsid w:val="008A1768"/>
    <w:rsid w:val="008B17F0"/>
    <w:rsid w:val="008F0F33"/>
    <w:rsid w:val="008F4429"/>
    <w:rsid w:val="0094021A"/>
    <w:rsid w:val="009649BC"/>
    <w:rsid w:val="00997FA6"/>
    <w:rsid w:val="009B44AF"/>
    <w:rsid w:val="009C3DCB"/>
    <w:rsid w:val="009C6A0B"/>
    <w:rsid w:val="009F0C77"/>
    <w:rsid w:val="009F4DD1"/>
    <w:rsid w:val="00A272D0"/>
    <w:rsid w:val="00A41684"/>
    <w:rsid w:val="00A542A4"/>
    <w:rsid w:val="00A64E80"/>
    <w:rsid w:val="00A72BCD"/>
    <w:rsid w:val="00A741D9"/>
    <w:rsid w:val="00A833AB"/>
    <w:rsid w:val="00A9741D"/>
    <w:rsid w:val="00AD4B17"/>
    <w:rsid w:val="00B1336D"/>
    <w:rsid w:val="00B234A7"/>
    <w:rsid w:val="00B37E20"/>
    <w:rsid w:val="00B412D4"/>
    <w:rsid w:val="00BE3C22"/>
    <w:rsid w:val="00C0345E"/>
    <w:rsid w:val="00C27185"/>
    <w:rsid w:val="00C3483A"/>
    <w:rsid w:val="00C74E9D"/>
    <w:rsid w:val="00C82FD3"/>
    <w:rsid w:val="00C92819"/>
    <w:rsid w:val="00CC6B7B"/>
    <w:rsid w:val="00CD2089"/>
    <w:rsid w:val="00CE04CD"/>
    <w:rsid w:val="00D105AB"/>
    <w:rsid w:val="00D24B65"/>
    <w:rsid w:val="00D73A67"/>
    <w:rsid w:val="00D970A9"/>
    <w:rsid w:val="00DF3845"/>
    <w:rsid w:val="00DF57C3"/>
    <w:rsid w:val="00E41911"/>
    <w:rsid w:val="00E75C8F"/>
    <w:rsid w:val="00E92EEF"/>
    <w:rsid w:val="00EF11D3"/>
    <w:rsid w:val="00F24442"/>
    <w:rsid w:val="00F50AE3"/>
    <w:rsid w:val="00F67CF1"/>
    <w:rsid w:val="00F840F0"/>
    <w:rsid w:val="00FA496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85BFE8-C17F-48F3-8E00-D927C2D0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CDE"/>
    <w:rPr>
      <w:rFonts w:ascii="Tahoma" w:hAnsi="Tahoma" w:cs="Tahoma"/>
      <w:sz w:val="16"/>
      <w:szCs w:val="16"/>
    </w:rPr>
  </w:style>
  <w:style w:type="character" w:customStyle="1" w:styleId="BalloonTextChar">
    <w:name w:val="Balloon Text Char"/>
    <w:basedOn w:val="DefaultParagraphFont"/>
    <w:link w:val="BalloonText"/>
    <w:uiPriority w:val="99"/>
    <w:semiHidden/>
    <w:rsid w:val="00451CDE"/>
    <w:rPr>
      <w:rFonts w:ascii="Tahoma" w:eastAsia="Times New Roman" w:hAnsi="Tahoma" w:cs="Tahoma"/>
      <w:sz w:val="16"/>
      <w:szCs w:val="16"/>
    </w:rPr>
  </w:style>
  <w:style w:type="character" w:styleId="Hyperlink">
    <w:name w:val="Hyperlink"/>
    <w:basedOn w:val="DefaultParagraphFont"/>
    <w:uiPriority w:val="99"/>
    <w:unhideWhenUsed/>
    <w:rsid w:val="005329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7-14.docx" TargetMode="External"/><Relationship Id="rId13" Type="http://schemas.openxmlformats.org/officeDocument/2006/relationships/hyperlink" Target="file:///p:\pprever\2013-14\5219_2014050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5-07-14.docx" TargetMode="External"/><Relationship Id="rId12" Type="http://schemas.openxmlformats.org/officeDocument/2006/relationships/hyperlink" Target="file:///H:\SJ%20Archive\2014\05-14-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14-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13-14.docx" TargetMode="External"/><Relationship Id="rId4" Type="http://schemas.openxmlformats.org/officeDocument/2006/relationships/webSettings" Target="webSettings.xml"/><Relationship Id="rId9" Type="http://schemas.openxmlformats.org/officeDocument/2006/relationships/hyperlink" Target="file:///H:\HJ%20Archive\2014\05-08-14.docx" TargetMode="External"/><Relationship Id="rId14" Type="http://schemas.openxmlformats.org/officeDocument/2006/relationships/hyperlink" Target="file:///p:\pprever\2013-14\5219_2014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1D7D1-49F7-4693-8D5A-6B9BC30E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648</Words>
  <Characters>3698</Characters>
  <Application>Microsoft Office Word</Application>
  <DocSecurity>0</DocSecurity>
  <Lines>30</Lines>
  <Paragraphs>8</Paragraphs>
  <ScaleCrop>false</ScaleCrop>
  <Company>LPITS</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5219: Representative Andy Patrick Interchange - South Carolina Legislature Online</dc:title>
  <dc:creator>SandyBarden</dc:creator>
  <cp:lastModifiedBy>N Cumfer</cp:lastModifiedBy>
  <cp:revision>10</cp:revision>
  <cp:lastPrinted>2014-05-06T19:19:00Z</cp:lastPrinted>
  <dcterms:created xsi:type="dcterms:W3CDTF">2014-05-08T23:05:00Z</dcterms:created>
  <dcterms:modified xsi:type="dcterms:W3CDTF">2014-12-05T17:10:00Z</dcterms:modified>
</cp:coreProperties>
</file>