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D8B" w:rsidRDefault="00BB5D8B" w:rsidP="00BB5D8B">
      <w:pPr>
        <w:widowControl w:val="0"/>
        <w:jc w:val="center"/>
      </w:pPr>
      <w:r w:rsidRPr="00BB5D8B">
        <w:rPr>
          <w:b/>
        </w:rPr>
        <w:t>South Carolina General Assembly</w:t>
      </w:r>
    </w:p>
    <w:p w:rsidR="00BB5D8B" w:rsidRDefault="00BB5D8B" w:rsidP="00BB5D8B">
      <w:pPr>
        <w:widowControl w:val="0"/>
        <w:jc w:val="center"/>
      </w:pPr>
      <w:r>
        <w:t>120th Session, 2013-2014</w:t>
      </w:r>
    </w:p>
    <w:p w:rsidR="00BB5D8B" w:rsidRDefault="00BB5D8B" w:rsidP="00BB5D8B">
      <w:pPr>
        <w:widowControl w:val="0"/>
        <w:jc w:val="left"/>
      </w:pPr>
    </w:p>
    <w:p w:rsidR="00BB5D8B" w:rsidRDefault="00BB5D8B" w:rsidP="00BB5D8B">
      <w:pPr>
        <w:widowControl w:val="0"/>
        <w:jc w:val="left"/>
        <w:rPr>
          <w:b/>
        </w:rPr>
      </w:pPr>
      <w:r w:rsidRPr="00BB5D8B">
        <w:rPr>
          <w:b/>
        </w:rPr>
        <w:t>H. 5263</w:t>
      </w:r>
    </w:p>
    <w:p w:rsidR="00BB5D8B" w:rsidRDefault="00BB5D8B" w:rsidP="00BB5D8B">
      <w:pPr>
        <w:widowControl w:val="0"/>
        <w:jc w:val="left"/>
        <w:rPr>
          <w:b/>
        </w:rPr>
      </w:pPr>
    </w:p>
    <w:p w:rsidR="00BB5D8B" w:rsidRDefault="00BB5D8B" w:rsidP="00BB5D8B">
      <w:pPr>
        <w:widowControl w:val="0"/>
        <w:jc w:val="left"/>
      </w:pPr>
      <w:r w:rsidRPr="00BB5D8B">
        <w:rPr>
          <w:b/>
        </w:rPr>
        <w:t>STATUS INFORMATION</w:t>
      </w:r>
    </w:p>
    <w:p w:rsidR="00BB5D8B" w:rsidRDefault="00BB5D8B" w:rsidP="00BB5D8B">
      <w:pPr>
        <w:widowControl w:val="0"/>
        <w:jc w:val="left"/>
      </w:pPr>
    </w:p>
    <w:p w:rsidR="00BB5D8B" w:rsidRDefault="00BB5D8B" w:rsidP="00BB5D8B">
      <w:pPr>
        <w:widowControl w:val="0"/>
        <w:jc w:val="left"/>
      </w:pPr>
      <w:r>
        <w:t>Concurrent Resolution</w:t>
      </w:r>
    </w:p>
    <w:p w:rsidR="00BB5D8B" w:rsidRDefault="00BB5D8B" w:rsidP="00BB5D8B">
      <w:pPr>
        <w:widowControl w:val="0"/>
        <w:jc w:val="left"/>
      </w:pPr>
      <w:r>
        <w:t>Sponsors: Reps. Forrester, Allison, Brannon, Chumley, Cole, Mitchell, Tallon, Wood, Alexander, Anderson, Anthony, Atwater, Bales, Ballentine, Bannister, Barfield, Bedingfield, Bernstein, Bingham, Bowen, Bowers, Branham, G.A. Brown, R.L. Brown, Burns, Clemmons, Clyburn, Cobb</w:t>
      </w:r>
      <w:r>
        <w:noBreakHyphen/>
        <w:t>Hunter, H.A. Crawford, K.R. Crawford, Crosby, Daning, Delleney, Dillard, Douglas, Edge, Erickson, Felder, Finlay,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and Willis</w:t>
      </w:r>
    </w:p>
    <w:p w:rsidR="00BB5D8B" w:rsidRDefault="00BB5D8B" w:rsidP="00BB5D8B">
      <w:pPr>
        <w:widowControl w:val="0"/>
        <w:jc w:val="left"/>
      </w:pPr>
      <w:r>
        <w:t>Document Path: l:\council\bills\rm\1629vr14.docx</w:t>
      </w:r>
    </w:p>
    <w:p w:rsidR="00BB5D8B" w:rsidRDefault="00BB5D8B" w:rsidP="00BB5D8B">
      <w:pPr>
        <w:widowControl w:val="0"/>
        <w:jc w:val="left"/>
      </w:pPr>
    </w:p>
    <w:p w:rsidR="00A83AAB" w:rsidRDefault="00A83AAB" w:rsidP="00BB5D8B">
      <w:pPr>
        <w:widowControl w:val="0"/>
        <w:jc w:val="left"/>
      </w:pPr>
      <w:r>
        <w:t>Introduced in the House on May 15, 2014</w:t>
      </w:r>
    </w:p>
    <w:p w:rsidR="00A83AAB" w:rsidRDefault="00A83AAB" w:rsidP="00BB5D8B">
      <w:pPr>
        <w:widowControl w:val="0"/>
        <w:jc w:val="left"/>
      </w:pPr>
      <w:r>
        <w:t>Introduced in the Senate on May 15, 2014</w:t>
      </w:r>
    </w:p>
    <w:p w:rsidR="00A83AAB" w:rsidRDefault="00A83AAB" w:rsidP="00BB5D8B">
      <w:pPr>
        <w:widowControl w:val="0"/>
        <w:jc w:val="left"/>
      </w:pPr>
      <w:r>
        <w:t>Adopted by the General Assembly on May 15, 2014</w:t>
      </w:r>
    </w:p>
    <w:p w:rsidR="00A83AAB" w:rsidRDefault="00A83AAB" w:rsidP="00BB5D8B">
      <w:pPr>
        <w:widowControl w:val="0"/>
        <w:jc w:val="left"/>
      </w:pPr>
    </w:p>
    <w:p w:rsidR="00BB5D8B" w:rsidRDefault="00BB5D8B" w:rsidP="00BB5D8B">
      <w:pPr>
        <w:widowControl w:val="0"/>
        <w:jc w:val="left"/>
      </w:pPr>
      <w:r>
        <w:t xml:space="preserve">Summary: </w:t>
      </w:r>
      <w:r w:rsidR="005C415F">
        <w:t>Henry C. Giles, Jr.</w:t>
      </w:r>
    </w:p>
    <w:p w:rsidR="00BB5D8B" w:rsidRDefault="00BB5D8B" w:rsidP="00BB5D8B">
      <w:pPr>
        <w:widowControl w:val="0"/>
        <w:jc w:val="left"/>
      </w:pPr>
    </w:p>
    <w:p w:rsidR="00BB5D8B" w:rsidRDefault="00BB5D8B" w:rsidP="00BB5D8B">
      <w:pPr>
        <w:widowControl w:val="0"/>
        <w:jc w:val="left"/>
      </w:pPr>
    </w:p>
    <w:p w:rsidR="00BB5D8B" w:rsidRDefault="00BB5D8B" w:rsidP="00BB5D8B">
      <w:pPr>
        <w:widowControl w:val="0"/>
        <w:tabs>
          <w:tab w:val="center" w:pos="590"/>
          <w:tab w:val="center" w:pos="1440"/>
          <w:tab w:val="left" w:pos="1872"/>
          <w:tab w:val="left" w:pos="9187"/>
        </w:tabs>
        <w:jc w:val="left"/>
      </w:pPr>
      <w:r w:rsidRPr="00BB5D8B">
        <w:rPr>
          <w:b/>
        </w:rPr>
        <w:t>HISTORY OF LEGISLATIVE ACTIONS</w:t>
      </w:r>
    </w:p>
    <w:p w:rsidR="00BB5D8B" w:rsidRDefault="00BB5D8B" w:rsidP="00BB5D8B">
      <w:pPr>
        <w:widowControl w:val="0"/>
        <w:tabs>
          <w:tab w:val="center" w:pos="590"/>
          <w:tab w:val="center" w:pos="1440"/>
          <w:tab w:val="left" w:pos="1872"/>
          <w:tab w:val="left" w:pos="9187"/>
        </w:tabs>
        <w:jc w:val="left"/>
      </w:pPr>
    </w:p>
    <w:p w:rsidR="00BB5D8B" w:rsidRPr="00BB5D8B" w:rsidRDefault="00BB5D8B" w:rsidP="00BB5D8B">
      <w:pPr>
        <w:widowControl w:val="0"/>
        <w:tabs>
          <w:tab w:val="center" w:pos="590"/>
          <w:tab w:val="center" w:pos="1440"/>
          <w:tab w:val="left" w:pos="1872"/>
          <w:tab w:val="left" w:pos="9187"/>
        </w:tabs>
        <w:jc w:val="left"/>
      </w:pPr>
      <w:r w:rsidRPr="00BB5D8B">
        <w:rPr>
          <w:u w:val="single"/>
        </w:rPr>
        <w:tab/>
        <w:t>Date</w:t>
      </w:r>
      <w:r w:rsidRPr="00BB5D8B">
        <w:rPr>
          <w:u w:val="single"/>
        </w:rPr>
        <w:tab/>
        <w:t>Body</w:t>
      </w:r>
      <w:r w:rsidRPr="00BB5D8B">
        <w:rPr>
          <w:u w:val="single"/>
        </w:rPr>
        <w:tab/>
        <w:t>Action Description with journal page number</w:t>
      </w:r>
      <w:r w:rsidRPr="00BB5D8B">
        <w:rPr>
          <w:u w:val="single"/>
        </w:rPr>
        <w:tab/>
      </w:r>
      <w:bookmarkStart w:id="0" w:name="_GoBack"/>
      <w:bookmarkEnd w:id="0"/>
    </w:p>
    <w:p w:rsidR="002033F7" w:rsidRDefault="002033F7" w:rsidP="002033F7">
      <w:pPr>
        <w:widowControl w:val="0"/>
        <w:tabs>
          <w:tab w:val="right" w:pos="1008"/>
          <w:tab w:val="left" w:pos="1152"/>
          <w:tab w:val="left" w:pos="1872"/>
          <w:tab w:val="left" w:pos="9187"/>
        </w:tabs>
        <w:ind w:left="2088" w:hanging="2088"/>
        <w:jc w:val="left"/>
      </w:pPr>
      <w:r>
        <w:tab/>
        <w:t>5/15/2014</w:t>
      </w:r>
      <w:r>
        <w:tab/>
        <w:t>House</w:t>
      </w:r>
      <w:r>
        <w:tab/>
      </w:r>
      <w:r w:rsidRPr="001370E8">
        <w:t>Introduce</w:t>
      </w:r>
      <w:r>
        <w:t xml:space="preserve">d, adopted, sent to Senate </w:t>
      </w:r>
      <w:r w:rsidRPr="001370E8">
        <w:t>(</w:t>
      </w:r>
      <w:hyperlink r:id="rId7" w:history="1">
        <w:r w:rsidRPr="001370E8">
          <w:rPr>
            <w:rStyle w:val="Hyperlink"/>
          </w:rPr>
          <w:t>House Journal</w:t>
        </w:r>
        <w:r w:rsidRPr="001370E8">
          <w:rPr>
            <w:rStyle w:val="Hyperlink"/>
          </w:rPr>
          <w:noBreakHyphen/>
          <w:t>page 16</w:t>
        </w:r>
      </w:hyperlink>
      <w:r w:rsidRPr="001370E8">
        <w:t>)</w:t>
      </w:r>
    </w:p>
    <w:p w:rsidR="002033F7" w:rsidRDefault="002033F7" w:rsidP="002033F7">
      <w:pPr>
        <w:widowControl w:val="0"/>
        <w:tabs>
          <w:tab w:val="right" w:pos="1008"/>
          <w:tab w:val="left" w:pos="1152"/>
          <w:tab w:val="left" w:pos="1872"/>
          <w:tab w:val="left" w:pos="9187"/>
        </w:tabs>
        <w:ind w:left="2088" w:hanging="2088"/>
        <w:jc w:val="left"/>
      </w:pPr>
      <w:r>
        <w:tab/>
        <w:t>5/15/2014</w:t>
      </w:r>
      <w:r>
        <w:tab/>
        <w:t>Senate</w:t>
      </w:r>
      <w:r>
        <w:tab/>
      </w:r>
      <w:r w:rsidRPr="001370E8">
        <w:t>Introduced, ado</w:t>
      </w:r>
      <w:r>
        <w:t xml:space="preserve">pted, returned with concurrence </w:t>
      </w:r>
      <w:r w:rsidRPr="001370E8">
        <w:t>(</w:t>
      </w:r>
      <w:hyperlink r:id="rId8" w:history="1">
        <w:r w:rsidRPr="001370E8">
          <w:rPr>
            <w:rStyle w:val="Hyperlink"/>
          </w:rPr>
          <w:t>Senate Journal</w:t>
        </w:r>
        <w:r w:rsidRPr="001370E8">
          <w:rPr>
            <w:rStyle w:val="Hyperlink"/>
          </w:rPr>
          <w:noBreakHyphen/>
          <w:t>page 5</w:t>
        </w:r>
      </w:hyperlink>
      <w:r w:rsidRPr="001370E8">
        <w:t>)</w:t>
      </w:r>
    </w:p>
    <w:p w:rsidR="002033F7" w:rsidRDefault="002033F7" w:rsidP="002033F7">
      <w:pPr>
        <w:widowControl w:val="0"/>
        <w:tabs>
          <w:tab w:val="right" w:pos="1008"/>
          <w:tab w:val="left" w:pos="1152"/>
          <w:tab w:val="left" w:pos="1872"/>
          <w:tab w:val="left" w:pos="9187"/>
        </w:tabs>
        <w:ind w:left="2088" w:hanging="2088"/>
        <w:jc w:val="left"/>
      </w:pPr>
      <w:r>
        <w:tab/>
        <w:t>5/20/2014</w:t>
      </w:r>
      <w:r>
        <w:tab/>
      </w:r>
      <w:r>
        <w:tab/>
      </w:r>
      <w:r w:rsidRPr="001370E8">
        <w:t>Scrivener's error corrected</w:t>
      </w:r>
    </w:p>
    <w:p w:rsidR="002033F7" w:rsidRDefault="002033F7" w:rsidP="002033F7">
      <w:pPr>
        <w:widowControl w:val="0"/>
        <w:tabs>
          <w:tab w:val="right" w:pos="1008"/>
          <w:tab w:val="left" w:pos="1152"/>
          <w:tab w:val="left" w:pos="1872"/>
          <w:tab w:val="left" w:pos="9187"/>
        </w:tabs>
        <w:ind w:left="2088" w:hanging="2088"/>
        <w:jc w:val="left"/>
      </w:pPr>
    </w:p>
    <w:p w:rsidR="00BB5D8B" w:rsidRPr="00BB5D8B" w:rsidRDefault="00BB5D8B" w:rsidP="00BB5D8B">
      <w:pPr>
        <w:widowControl w:val="0"/>
        <w:tabs>
          <w:tab w:val="right" w:pos="1008"/>
          <w:tab w:val="left" w:pos="1152"/>
          <w:tab w:val="left" w:pos="1872"/>
          <w:tab w:val="left" w:pos="9187"/>
        </w:tabs>
        <w:ind w:left="2088" w:hanging="2088"/>
        <w:jc w:val="left"/>
      </w:pPr>
    </w:p>
    <w:p w:rsidR="00BB5D8B" w:rsidRDefault="00BB5D8B" w:rsidP="00BB5D8B">
      <w:r w:rsidRPr="00BB5D8B">
        <w:rPr>
          <w:b/>
        </w:rPr>
        <w:t>VERSIONS OF THIS BILL</w:t>
      </w:r>
    </w:p>
    <w:p w:rsidR="00BB5D8B" w:rsidRDefault="00BB5D8B" w:rsidP="00BB5D8B"/>
    <w:p w:rsidR="00BB5D8B" w:rsidRDefault="00BF573A" w:rsidP="00BB5D8B">
      <w:hyperlink r:id="rId9" w:history="1">
        <w:r w:rsidR="00BB5D8B">
          <w:rPr>
            <w:rStyle w:val="Hyperlink"/>
          </w:rPr>
          <w:t>5/15/2014</w:t>
        </w:r>
      </w:hyperlink>
    </w:p>
    <w:p w:rsidR="0060667C" w:rsidRDefault="00BF573A" w:rsidP="00BB5D8B">
      <w:hyperlink r:id="rId10" w:history="1">
        <w:r w:rsidR="0060667C" w:rsidRPr="0060667C">
          <w:rPr>
            <w:rStyle w:val="Hyperlink"/>
          </w:rPr>
          <w:t>5/20/2014</w:t>
        </w:r>
      </w:hyperlink>
    </w:p>
    <w:p w:rsidR="00BB5D8B" w:rsidRDefault="00BB5D8B" w:rsidP="00BB5D8B"/>
    <w:p w:rsidR="00BB5D8B" w:rsidRDefault="00BB5D8B" w:rsidP="00BB5D8B">
      <w:pPr>
        <w:sectPr w:rsidR="00BB5D8B" w:rsidSect="00BB5D8B">
          <w:pgSz w:w="12240" w:h="15840" w:code="1"/>
          <w:pgMar w:top="1080" w:right="1440" w:bottom="1080" w:left="1440" w:header="720" w:footer="720" w:gutter="0"/>
          <w:cols w:space="720"/>
          <w:noEndnote/>
          <w:docGrid w:linePitch="360"/>
        </w:sectPr>
      </w:pPr>
    </w:p>
    <w:p w:rsidR="0060667C" w:rsidRDefault="0060667C" w:rsidP="001D7F4F">
      <w:pPr>
        <w:pStyle w:val="BillDots"/>
      </w:pPr>
    </w:p>
    <w:p w:rsidR="0060667C" w:rsidRDefault="0060667C" w:rsidP="003D01E8">
      <w:pPr>
        <w:pStyle w:val="Numbersforbill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Pr="00325348" w:rsidRDefault="0060667C" w:rsidP="00F45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HENRY C. GILES, JR., PRESIDENT OF SPARTANBURG COMMUNITY COLLEGE, ON FORTY</w:t>
      </w:r>
      <w:r>
        <w:noBreakHyphen/>
        <w:t>FIVE YEARS OF SERVICE TO THAT INSTITUTION AND TO HONOR HIM FOR HIS STRONG COMMITMENT TO EDUCATION IN SOUTH CAROLINA.</w:t>
      </w: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667C"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1969, Spartanburg Community College, formerly known as Spartanburg Technical College, has enjoyed the benefit of the dedication, experience, and leadership of Mr. Henry C. Giles, who on August 21, 2014, will celebrate nearly a half century of service at that fine institution, the past two years as interim president, president, and the past fifteen as executive vice president; and</w:t>
      </w:r>
    </w:p>
    <w:p w:rsidR="0060667C"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forty</w:t>
      </w:r>
      <w:r>
        <w:noBreakHyphen/>
        <w:t>five</w:t>
      </w:r>
      <w:r>
        <w:noBreakHyphen/>
        <w:t xml:space="preserve">year tenure at Spartanburg Community College, Mr. Giles, well respected by his colleagues, served first </w:t>
      </w:r>
      <w:r w:rsidRPr="006F2801">
        <w:rPr>
          <w:color w:val="000000" w:themeColor="text1"/>
          <w:u w:color="000000" w:themeColor="text1"/>
        </w:rPr>
        <w:t xml:space="preserve">as </w:t>
      </w:r>
      <w:r>
        <w:rPr>
          <w:color w:val="000000" w:themeColor="text1"/>
          <w:u w:color="000000" w:themeColor="text1"/>
        </w:rPr>
        <w:t xml:space="preserve">a mathematics teacher. He progressed through the ranks, serving as coordinator of special projects, director of special projects, planning and grants coordinator, director of development, vice president for development, vice president for academic affairs, senior vice president for business affairs, and, finally, his present posts as </w:t>
      </w:r>
      <w:r>
        <w:t>executive vice president, interim president, and president; and</w:t>
      </w:r>
    </w:p>
    <w:p w:rsidR="0060667C"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Pr="006C5D13" w:rsidRDefault="0060667C" w:rsidP="0016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his distinguished career, the young Henry Giles attended </w:t>
      </w:r>
      <w:r w:rsidRPr="006C5D13">
        <w:rPr>
          <w:color w:val="000000" w:themeColor="text1"/>
          <w:u w:color="000000" w:themeColor="text1"/>
        </w:rPr>
        <w:t>Wofford College</w:t>
      </w:r>
      <w:r>
        <w:rPr>
          <w:color w:val="000000" w:themeColor="text1"/>
          <w:u w:color="000000" w:themeColor="text1"/>
        </w:rPr>
        <w:t>, where he earned a b</w:t>
      </w:r>
      <w:r w:rsidRPr="006C5D13">
        <w:rPr>
          <w:color w:val="000000" w:themeColor="text1"/>
          <w:u w:color="000000" w:themeColor="text1"/>
        </w:rPr>
        <w:t>achelor</w:t>
      </w:r>
      <w:r w:rsidRPr="00B701DB">
        <w:rPr>
          <w:color w:val="000000" w:themeColor="text1"/>
          <w:u w:color="000000" w:themeColor="text1"/>
        </w:rPr>
        <w:t>’</w:t>
      </w:r>
      <w:r>
        <w:rPr>
          <w:color w:val="000000" w:themeColor="text1"/>
          <w:u w:color="000000" w:themeColor="text1"/>
        </w:rPr>
        <w:t>s degree in m</w:t>
      </w:r>
      <w:r w:rsidRPr="006C5D13">
        <w:rPr>
          <w:color w:val="000000" w:themeColor="text1"/>
          <w:u w:color="000000" w:themeColor="text1"/>
        </w:rPr>
        <w:t>athematics</w:t>
      </w:r>
      <w:r>
        <w:rPr>
          <w:color w:val="000000" w:themeColor="text1"/>
          <w:u w:color="000000" w:themeColor="text1"/>
        </w:rPr>
        <w:t>, followed by a M</w:t>
      </w:r>
      <w:r w:rsidRPr="006C5D13">
        <w:rPr>
          <w:color w:val="000000" w:themeColor="text1"/>
          <w:u w:color="000000" w:themeColor="text1"/>
        </w:rPr>
        <w:t>aster</w:t>
      </w:r>
      <w:r>
        <w:rPr>
          <w:color w:val="000000" w:themeColor="text1"/>
          <w:u w:color="000000" w:themeColor="text1"/>
        </w:rPr>
        <w:t xml:space="preserve"> of Arts in Teaching (m</w:t>
      </w:r>
      <w:r w:rsidRPr="006C5D13">
        <w:rPr>
          <w:color w:val="000000" w:themeColor="text1"/>
          <w:u w:color="000000" w:themeColor="text1"/>
        </w:rPr>
        <w:t>athematics</w:t>
      </w:r>
      <w:r>
        <w:rPr>
          <w:color w:val="000000" w:themeColor="text1"/>
          <w:u w:color="000000" w:themeColor="text1"/>
        </w:rPr>
        <w:t>) at Converse College. In addition, he pursued further g</w:t>
      </w:r>
      <w:r w:rsidRPr="006C5D13">
        <w:rPr>
          <w:color w:val="000000" w:themeColor="text1"/>
          <w:u w:color="000000" w:themeColor="text1"/>
        </w:rPr>
        <w:t>raduate work</w:t>
      </w:r>
      <w:r>
        <w:rPr>
          <w:color w:val="000000" w:themeColor="text1"/>
          <w:u w:color="000000" w:themeColor="text1"/>
        </w:rPr>
        <w:t xml:space="preserve"> </w:t>
      </w:r>
      <w:r w:rsidRPr="006C5D13">
        <w:rPr>
          <w:color w:val="000000" w:themeColor="text1"/>
          <w:u w:color="000000" w:themeColor="text1"/>
        </w:rPr>
        <w:t xml:space="preserve">in </w:t>
      </w:r>
      <w:r>
        <w:rPr>
          <w:color w:val="000000" w:themeColor="text1"/>
          <w:u w:color="000000" w:themeColor="text1"/>
        </w:rPr>
        <w:t>h</w:t>
      </w:r>
      <w:r w:rsidRPr="006C5D13">
        <w:rPr>
          <w:color w:val="000000" w:themeColor="text1"/>
          <w:u w:color="000000" w:themeColor="text1"/>
        </w:rPr>
        <w:t>igher</w:t>
      </w:r>
      <w:r>
        <w:rPr>
          <w:color w:val="000000" w:themeColor="text1"/>
          <w:u w:color="000000" w:themeColor="text1"/>
        </w:rPr>
        <w:noBreakHyphen/>
        <w:t>e</w:t>
      </w:r>
      <w:r w:rsidRPr="006C5D13">
        <w:rPr>
          <w:color w:val="000000" w:themeColor="text1"/>
          <w:u w:color="000000" w:themeColor="text1"/>
        </w:rPr>
        <w:t xml:space="preserve">ducation </w:t>
      </w:r>
      <w:r>
        <w:rPr>
          <w:color w:val="000000" w:themeColor="text1"/>
          <w:u w:color="000000" w:themeColor="text1"/>
        </w:rPr>
        <w:t>a</w:t>
      </w:r>
      <w:r w:rsidRPr="006C5D13">
        <w:rPr>
          <w:color w:val="000000" w:themeColor="text1"/>
          <w:u w:color="000000" w:themeColor="text1"/>
        </w:rPr>
        <w:t>dministration</w:t>
      </w:r>
      <w:r>
        <w:rPr>
          <w:color w:val="000000" w:themeColor="text1"/>
          <w:u w:color="000000" w:themeColor="text1"/>
        </w:rPr>
        <w:t xml:space="preserve"> at Florida</w:t>
      </w:r>
      <w:r w:rsidRPr="00B701DB">
        <w:rPr>
          <w:color w:val="000000" w:themeColor="text1"/>
          <w:u w:color="000000" w:themeColor="text1"/>
        </w:rPr>
        <w:t>’</w:t>
      </w:r>
      <w:r>
        <w:rPr>
          <w:color w:val="000000" w:themeColor="text1"/>
          <w:u w:color="000000" w:themeColor="text1"/>
        </w:rPr>
        <w:t xml:space="preserve">s </w:t>
      </w:r>
      <w:r w:rsidRPr="006C5D13">
        <w:rPr>
          <w:color w:val="000000" w:themeColor="text1"/>
          <w:u w:color="000000" w:themeColor="text1"/>
        </w:rPr>
        <w:t>Nova University</w:t>
      </w:r>
      <w:r>
        <w:rPr>
          <w:color w:val="000000" w:themeColor="text1"/>
          <w:u w:color="000000" w:themeColor="text1"/>
        </w:rPr>
        <w:t xml:space="preserve"> and in m</w:t>
      </w:r>
      <w:r w:rsidRPr="006C5D13">
        <w:rPr>
          <w:color w:val="000000" w:themeColor="text1"/>
          <w:u w:color="000000" w:themeColor="text1"/>
        </w:rPr>
        <w:t xml:space="preserve">anagement </w:t>
      </w:r>
      <w:r>
        <w:rPr>
          <w:color w:val="000000" w:themeColor="text1"/>
          <w:u w:color="000000" w:themeColor="text1"/>
        </w:rPr>
        <w:t xml:space="preserve">at the </w:t>
      </w:r>
      <w:r w:rsidRPr="006C5D13">
        <w:rPr>
          <w:color w:val="000000" w:themeColor="text1"/>
          <w:u w:color="000000" w:themeColor="text1"/>
        </w:rPr>
        <w:t>University of South Carolina</w:t>
      </w:r>
      <w:r>
        <w:rPr>
          <w:color w:val="000000" w:themeColor="text1"/>
          <w:u w:color="000000" w:themeColor="text1"/>
        </w:rPr>
        <w:t>; and</w:t>
      </w:r>
    </w:p>
    <w:p w:rsidR="0060667C" w:rsidRPr="006C5D13" w:rsidRDefault="0060667C" w:rsidP="00A2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67C" w:rsidRDefault="0060667C" w:rsidP="0070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Henry Giles </w:t>
      </w:r>
      <w:r>
        <w:rPr>
          <w:color w:val="000000" w:themeColor="text1"/>
          <w:u w:color="000000" w:themeColor="text1"/>
        </w:rPr>
        <w:t xml:space="preserve">believes strongly in personal involvement with his </w:t>
      </w:r>
      <w:r w:rsidRPr="00F40430">
        <w:rPr>
          <w:color w:val="000000" w:themeColor="text1"/>
          <w:u w:color="000000" w:themeColor="text1"/>
        </w:rPr>
        <w:t>community</w:t>
      </w:r>
      <w:r>
        <w:rPr>
          <w:color w:val="000000" w:themeColor="text1"/>
          <w:u w:color="000000" w:themeColor="text1"/>
        </w:rPr>
        <w:t>, and his convictions have led him to serve that community, as well as the broader community of South Carolina, in numerous capacities. These include past or present membership in various</w:t>
      </w:r>
      <w:r>
        <w:t xml:space="preserve"> civic </w:t>
      </w:r>
      <w:r w:rsidRPr="006F2801">
        <w:rPr>
          <w:color w:val="000000" w:themeColor="text1"/>
          <w:u w:color="000000" w:themeColor="text1"/>
        </w:rPr>
        <w:t>and professional organizations</w:t>
      </w:r>
      <w:r>
        <w:rPr>
          <w:color w:val="000000" w:themeColor="text1"/>
          <w:u w:color="000000" w:themeColor="text1"/>
        </w:rPr>
        <w:t xml:space="preserve">, such as the </w:t>
      </w:r>
      <w:r w:rsidRPr="006C5D13">
        <w:rPr>
          <w:color w:val="000000" w:themeColor="text1"/>
          <w:u w:color="000000" w:themeColor="text1"/>
        </w:rPr>
        <w:t xml:space="preserve">Spartanburg Chapter of </w:t>
      </w:r>
      <w:r>
        <w:rPr>
          <w:color w:val="000000" w:themeColor="text1"/>
          <w:u w:color="000000" w:themeColor="text1"/>
        </w:rPr>
        <w:t xml:space="preserve">the </w:t>
      </w:r>
      <w:r w:rsidRPr="006C5D13">
        <w:rPr>
          <w:color w:val="000000" w:themeColor="text1"/>
          <w:u w:color="000000" w:themeColor="text1"/>
        </w:rPr>
        <w:t xml:space="preserve">National Association of </w:t>
      </w:r>
      <w:r>
        <w:rPr>
          <w:color w:val="000000" w:themeColor="text1"/>
          <w:u w:color="000000" w:themeColor="text1"/>
        </w:rPr>
        <w:t>A</w:t>
      </w:r>
      <w:r w:rsidRPr="006C5D13">
        <w:rPr>
          <w:color w:val="000000" w:themeColor="text1"/>
          <w:u w:color="000000" w:themeColor="text1"/>
        </w:rPr>
        <w:t>ccountants</w:t>
      </w:r>
      <w:r>
        <w:rPr>
          <w:color w:val="000000" w:themeColor="text1"/>
          <w:u w:color="000000" w:themeColor="text1"/>
        </w:rPr>
        <w:t xml:space="preserve">, </w:t>
      </w:r>
      <w:r w:rsidRPr="006C5D13">
        <w:rPr>
          <w:color w:val="000000" w:themeColor="text1"/>
          <w:u w:color="000000" w:themeColor="text1"/>
        </w:rPr>
        <w:t>Spartanburg County Board of Education</w:t>
      </w:r>
      <w:r>
        <w:rPr>
          <w:color w:val="000000" w:themeColor="text1"/>
          <w:u w:color="000000" w:themeColor="text1"/>
        </w:rPr>
        <w:t xml:space="preserve">, </w:t>
      </w:r>
      <w:r w:rsidRPr="006C5D13">
        <w:rPr>
          <w:color w:val="000000" w:themeColor="text1"/>
          <w:u w:color="000000" w:themeColor="text1"/>
        </w:rPr>
        <w:t xml:space="preserve">Leadership Spartanburg Alumni </w:t>
      </w:r>
      <w:r>
        <w:rPr>
          <w:color w:val="000000" w:themeColor="text1"/>
          <w:u w:color="000000" w:themeColor="text1"/>
        </w:rPr>
        <w:t>A</w:t>
      </w:r>
      <w:r w:rsidRPr="006C5D13">
        <w:rPr>
          <w:color w:val="000000" w:themeColor="text1"/>
          <w:u w:color="000000" w:themeColor="text1"/>
        </w:rPr>
        <w:t>ssociation</w:t>
      </w:r>
      <w:r>
        <w:rPr>
          <w:color w:val="000000" w:themeColor="text1"/>
          <w:u w:color="000000" w:themeColor="text1"/>
        </w:rPr>
        <w:t xml:space="preserve"> </w:t>
      </w:r>
      <w:r w:rsidRPr="006C5D13">
        <w:rPr>
          <w:color w:val="000000" w:themeColor="text1"/>
          <w:u w:color="000000" w:themeColor="text1"/>
        </w:rPr>
        <w:t>Board of Direct</w:t>
      </w:r>
      <w:r>
        <w:rPr>
          <w:color w:val="000000" w:themeColor="text1"/>
          <w:u w:color="000000" w:themeColor="text1"/>
        </w:rPr>
        <w:t xml:space="preserve">ors, </w:t>
      </w:r>
      <w:r w:rsidRPr="006C5D13">
        <w:rPr>
          <w:color w:val="000000" w:themeColor="text1"/>
          <w:u w:color="000000" w:themeColor="text1"/>
        </w:rPr>
        <w:t>Spartanburg Area Chamber of Commerce</w:t>
      </w:r>
      <w:r>
        <w:rPr>
          <w:color w:val="000000" w:themeColor="text1"/>
          <w:u w:color="000000" w:themeColor="text1"/>
        </w:rPr>
        <w:t xml:space="preserve"> Board, and </w:t>
      </w:r>
      <w:r w:rsidRPr="006C5D13">
        <w:rPr>
          <w:color w:val="000000" w:themeColor="text1"/>
          <w:u w:color="000000" w:themeColor="text1"/>
        </w:rPr>
        <w:t>Cowpens Planning Commission</w:t>
      </w:r>
      <w:r>
        <w:rPr>
          <w:color w:val="000000" w:themeColor="text1"/>
          <w:u w:color="000000" w:themeColor="text1"/>
        </w:rPr>
        <w:t>; and</w:t>
      </w:r>
    </w:p>
    <w:p w:rsidR="0060667C" w:rsidRDefault="0060667C" w:rsidP="0070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67C" w:rsidRPr="006C5D13" w:rsidRDefault="0060667C" w:rsidP="00E6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Mr. Giles has served as a president of the </w:t>
      </w:r>
      <w:r w:rsidRPr="006C5D13">
        <w:rPr>
          <w:color w:val="000000" w:themeColor="text1"/>
          <w:u w:color="000000" w:themeColor="text1"/>
        </w:rPr>
        <w:t>East Spartanburg Rotary Club</w:t>
      </w:r>
      <w:r>
        <w:rPr>
          <w:color w:val="000000" w:themeColor="text1"/>
          <w:u w:color="000000" w:themeColor="text1"/>
        </w:rPr>
        <w:t xml:space="preserve">, on the </w:t>
      </w:r>
      <w:r w:rsidRPr="006C5D13">
        <w:rPr>
          <w:color w:val="000000" w:themeColor="text1"/>
          <w:u w:color="000000" w:themeColor="text1"/>
        </w:rPr>
        <w:t>Healthy Smiles of Sp</w:t>
      </w:r>
      <w:r>
        <w:rPr>
          <w:color w:val="000000" w:themeColor="text1"/>
          <w:u w:color="000000" w:themeColor="text1"/>
        </w:rPr>
        <w:t>artanburg Board, as p</w:t>
      </w:r>
      <w:r w:rsidRPr="006C5D13">
        <w:rPr>
          <w:color w:val="000000" w:themeColor="text1"/>
          <w:u w:color="000000" w:themeColor="text1"/>
        </w:rPr>
        <w:t xml:space="preserve">resident and </w:t>
      </w:r>
      <w:r>
        <w:rPr>
          <w:color w:val="000000" w:themeColor="text1"/>
          <w:u w:color="000000" w:themeColor="text1"/>
        </w:rPr>
        <w:t>b</w:t>
      </w:r>
      <w:r w:rsidRPr="006C5D13">
        <w:rPr>
          <w:color w:val="000000" w:themeColor="text1"/>
          <w:u w:color="000000" w:themeColor="text1"/>
        </w:rPr>
        <w:t>oard member</w:t>
      </w:r>
      <w:r>
        <w:rPr>
          <w:color w:val="000000" w:themeColor="text1"/>
          <w:u w:color="000000" w:themeColor="text1"/>
        </w:rPr>
        <w:t xml:space="preserve"> of </w:t>
      </w:r>
      <w:r w:rsidRPr="006C5D13">
        <w:rPr>
          <w:color w:val="000000" w:themeColor="text1"/>
          <w:u w:color="000000" w:themeColor="text1"/>
        </w:rPr>
        <w:t>Kiwanis Club of Rutherfordton</w:t>
      </w:r>
      <w:r>
        <w:rPr>
          <w:color w:val="000000" w:themeColor="text1"/>
          <w:u w:color="000000" w:themeColor="text1"/>
        </w:rPr>
        <w:t xml:space="preserve">, and on the </w:t>
      </w:r>
      <w:r w:rsidRPr="006C5D13">
        <w:rPr>
          <w:color w:val="000000" w:themeColor="text1"/>
          <w:u w:color="000000" w:themeColor="text1"/>
        </w:rPr>
        <w:t>Rutherfordton Town Council</w:t>
      </w:r>
      <w:r>
        <w:rPr>
          <w:color w:val="000000" w:themeColor="text1"/>
          <w:u w:color="000000" w:themeColor="text1"/>
        </w:rPr>
        <w:t>; and</w:t>
      </w:r>
    </w:p>
    <w:p w:rsidR="0060667C" w:rsidRPr="006F2801"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667C"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grateful for Mr. Giles</w:t>
      </w:r>
      <w:r w:rsidRPr="00B701DB">
        <w:t>’</w:t>
      </w:r>
      <w:r>
        <w:t>s many years of faithfulness in serving the people of South Carolina, takes great pleasure in commending him for his contributions to education in this great State, especially in the Spartanburg area. Now, therefore,</w:t>
      </w:r>
    </w:p>
    <w:p w:rsidR="0060667C" w:rsidRDefault="0060667C"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AE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congratulate Henry C. Giles, Jr., president of Spartanburg Community College, on forty</w:t>
      </w:r>
      <w:r>
        <w:noBreakHyphen/>
        <w:t>five years of service to that institution and honor him for his strong commitment to education in South Carolina.</w:t>
      </w: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67C" w:rsidRDefault="00606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Henry Giles.</w:t>
      </w:r>
    </w:p>
    <w:p w:rsidR="0060667C" w:rsidRDefault="006066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5718" w:rsidRDefault="00F45718" w:rsidP="0060667C">
      <w:pPr>
        <w:pStyle w:val="BillDots"/>
      </w:pPr>
    </w:p>
    <w:sectPr w:rsidR="00F45718" w:rsidSect="005D5B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7B0" w:rsidRDefault="001A07B0" w:rsidP="009F0C77">
      <w:r>
        <w:separator/>
      </w:r>
    </w:p>
  </w:endnote>
  <w:endnote w:type="continuationSeparator" w:id="0">
    <w:p w:rsidR="001A07B0" w:rsidRDefault="001A07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8BBAEC-37D5-406F-8171-96404C5EFA77}"/>
    <w:embedBold r:id="rId2" w:fontKey="{97CB032A-E0C3-4E80-8703-E3CDA61B7FCD}"/>
  </w:font>
  <w:font w:name="Calibri">
    <w:panose1 w:val="020F0502020204030204"/>
    <w:charset w:val="00"/>
    <w:family w:val="swiss"/>
    <w:pitch w:val="variable"/>
    <w:sig w:usb0="E10002FF" w:usb1="4000ACFF" w:usb2="00000009" w:usb3="00000000" w:csb0="0000019F" w:csb1="00000000"/>
    <w:embedRegular r:id="rId3" w:fontKey="{D89B80D6-A079-4201-981B-EC530979A542}"/>
  </w:font>
  <w:font w:name="Tahoma">
    <w:panose1 w:val="020B0604030504040204"/>
    <w:charset w:val="00"/>
    <w:family w:val="swiss"/>
    <w:pitch w:val="variable"/>
    <w:sig w:usb0="21002A87" w:usb1="80000000" w:usb2="00000008" w:usb3="00000000" w:csb0="000101FF" w:csb1="00000000"/>
    <w:embedRegular r:id="rId4" w:fontKey="{8A8189BA-F197-493B-B46E-2FF9CBD0A7EE}"/>
  </w:font>
  <w:font w:name="Cambria">
    <w:panose1 w:val="02040503050406030204"/>
    <w:charset w:val="00"/>
    <w:family w:val="roman"/>
    <w:pitch w:val="variable"/>
    <w:sig w:usb0="E00002FF" w:usb1="400004FF" w:usb2="00000000" w:usb3="00000000" w:csb0="0000019F" w:csb1="00000000"/>
    <w:embedRegular r:id="rId5" w:fontKey="{AD9B01EA-17D3-48ED-B143-725E824AC3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704" w:rsidRPr="00F45718" w:rsidRDefault="00F45718" w:rsidP="00F45718">
    <w:pPr>
      <w:pStyle w:val="Footer"/>
      <w:tabs>
        <w:tab w:val="clear" w:pos="4680"/>
        <w:tab w:val="clear" w:pos="9360"/>
        <w:tab w:val="center" w:pos="2995"/>
      </w:tabs>
      <w:spacing w:before="120"/>
    </w:pPr>
    <w:r>
      <w:t>[5263]</w:t>
    </w:r>
    <w:r>
      <w:tab/>
    </w:r>
    <w:r w:rsidR="008D104C">
      <w:fldChar w:fldCharType="begin"/>
    </w:r>
    <w:r w:rsidR="0060667C">
      <w:instrText xml:space="preserve"> PAGE  \* MERGEFORMAT </w:instrText>
    </w:r>
    <w:r w:rsidR="008D104C">
      <w:fldChar w:fldCharType="separate"/>
    </w:r>
    <w:r w:rsidR="00BF573A">
      <w:rPr>
        <w:noProof/>
      </w:rPr>
      <w:t>1</w:t>
    </w:r>
    <w:r w:rsidR="008D104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7B0" w:rsidRDefault="001A07B0" w:rsidP="009F0C77">
      <w:r>
        <w:separator/>
      </w:r>
    </w:p>
  </w:footnote>
  <w:footnote w:type="continuationSeparator" w:id="0">
    <w:p w:rsidR="001A07B0" w:rsidRDefault="001A07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29VR14"/>
    <w:docVar w:name="CoverBillType" w:val="c"/>
    <w:docVar w:name="docpath" w:val="L:\Council\bills\RM\1629VR14.DOCX"/>
    <w:docVar w:name="dvBillNumber" w:val="5263"/>
    <w:docVar w:name="dvBillNumberPrefix" w:val="H. "/>
    <w:docVar w:name="dvOriginalBody" w:val="House"/>
    <w:docVar w:name="dvSteno" w:val="RM"/>
    <w:docVar w:name="NameofBody" w:val="h"/>
    <w:docVar w:name="vgroup2" w:val="Council"/>
  </w:docVars>
  <w:rsids>
    <w:rsidRoot w:val="001275C2"/>
    <w:rsid w:val="00011869"/>
    <w:rsid w:val="00053597"/>
    <w:rsid w:val="00077ADD"/>
    <w:rsid w:val="000B1F44"/>
    <w:rsid w:val="000D7E08"/>
    <w:rsid w:val="000E1785"/>
    <w:rsid w:val="000F40FA"/>
    <w:rsid w:val="00105D90"/>
    <w:rsid w:val="0010776B"/>
    <w:rsid w:val="001275C2"/>
    <w:rsid w:val="00133E66"/>
    <w:rsid w:val="001435A3"/>
    <w:rsid w:val="0016105F"/>
    <w:rsid w:val="0016247F"/>
    <w:rsid w:val="001A07B0"/>
    <w:rsid w:val="001D08F2"/>
    <w:rsid w:val="001D525B"/>
    <w:rsid w:val="001D7F4F"/>
    <w:rsid w:val="002033F7"/>
    <w:rsid w:val="002321B6"/>
    <w:rsid w:val="00250967"/>
    <w:rsid w:val="00252F6F"/>
    <w:rsid w:val="002543C8"/>
    <w:rsid w:val="002831CF"/>
    <w:rsid w:val="00284AAE"/>
    <w:rsid w:val="00285A74"/>
    <w:rsid w:val="002940C7"/>
    <w:rsid w:val="00294700"/>
    <w:rsid w:val="002A190D"/>
    <w:rsid w:val="002B661A"/>
    <w:rsid w:val="002E5912"/>
    <w:rsid w:val="00301B21"/>
    <w:rsid w:val="0030437C"/>
    <w:rsid w:val="0031213A"/>
    <w:rsid w:val="00325348"/>
    <w:rsid w:val="0032732C"/>
    <w:rsid w:val="00336AD0"/>
    <w:rsid w:val="00356CDC"/>
    <w:rsid w:val="0037079A"/>
    <w:rsid w:val="003B4BEE"/>
    <w:rsid w:val="003D01E8"/>
    <w:rsid w:val="003E5288"/>
    <w:rsid w:val="003F43A2"/>
    <w:rsid w:val="003F6D79"/>
    <w:rsid w:val="0041760A"/>
    <w:rsid w:val="00417704"/>
    <w:rsid w:val="00417C01"/>
    <w:rsid w:val="004312D2"/>
    <w:rsid w:val="004809EE"/>
    <w:rsid w:val="00494B2C"/>
    <w:rsid w:val="00496EB0"/>
    <w:rsid w:val="004E3010"/>
    <w:rsid w:val="004E7D54"/>
    <w:rsid w:val="004F1B87"/>
    <w:rsid w:val="005273C6"/>
    <w:rsid w:val="00530A69"/>
    <w:rsid w:val="00545593"/>
    <w:rsid w:val="00563C71"/>
    <w:rsid w:val="00577C6C"/>
    <w:rsid w:val="0058714D"/>
    <w:rsid w:val="005C2FE2"/>
    <w:rsid w:val="005C415F"/>
    <w:rsid w:val="005E1979"/>
    <w:rsid w:val="005E2BC9"/>
    <w:rsid w:val="00605102"/>
    <w:rsid w:val="0060667C"/>
    <w:rsid w:val="00611F62"/>
    <w:rsid w:val="00612C69"/>
    <w:rsid w:val="006215AA"/>
    <w:rsid w:val="006913C9"/>
    <w:rsid w:val="006942DD"/>
    <w:rsid w:val="0069470D"/>
    <w:rsid w:val="006F17DA"/>
    <w:rsid w:val="00700F35"/>
    <w:rsid w:val="00707768"/>
    <w:rsid w:val="0072208D"/>
    <w:rsid w:val="00734F00"/>
    <w:rsid w:val="00761AC9"/>
    <w:rsid w:val="00790805"/>
    <w:rsid w:val="00794CF7"/>
    <w:rsid w:val="007A70AE"/>
    <w:rsid w:val="008362E8"/>
    <w:rsid w:val="008448D1"/>
    <w:rsid w:val="008671A1"/>
    <w:rsid w:val="00884F39"/>
    <w:rsid w:val="008930C2"/>
    <w:rsid w:val="008A1768"/>
    <w:rsid w:val="008C6D12"/>
    <w:rsid w:val="008D104C"/>
    <w:rsid w:val="008D4185"/>
    <w:rsid w:val="008F0F33"/>
    <w:rsid w:val="008F4429"/>
    <w:rsid w:val="0090310D"/>
    <w:rsid w:val="00923A2E"/>
    <w:rsid w:val="0094021A"/>
    <w:rsid w:val="009470BF"/>
    <w:rsid w:val="009B44AF"/>
    <w:rsid w:val="009C08FA"/>
    <w:rsid w:val="009C6A0B"/>
    <w:rsid w:val="009F0C77"/>
    <w:rsid w:val="009F4DD1"/>
    <w:rsid w:val="00A25BD6"/>
    <w:rsid w:val="00A41684"/>
    <w:rsid w:val="00A64E80"/>
    <w:rsid w:val="00A6555C"/>
    <w:rsid w:val="00A72BCD"/>
    <w:rsid w:val="00A741D9"/>
    <w:rsid w:val="00A77E02"/>
    <w:rsid w:val="00A833AB"/>
    <w:rsid w:val="00A83AAB"/>
    <w:rsid w:val="00A9741D"/>
    <w:rsid w:val="00AC3C52"/>
    <w:rsid w:val="00AD4B17"/>
    <w:rsid w:val="00AE7E29"/>
    <w:rsid w:val="00B036B7"/>
    <w:rsid w:val="00B100F0"/>
    <w:rsid w:val="00B412D4"/>
    <w:rsid w:val="00B533AC"/>
    <w:rsid w:val="00B701DB"/>
    <w:rsid w:val="00B94844"/>
    <w:rsid w:val="00BB5D8B"/>
    <w:rsid w:val="00BC0638"/>
    <w:rsid w:val="00BE0685"/>
    <w:rsid w:val="00BE2F66"/>
    <w:rsid w:val="00BE3C22"/>
    <w:rsid w:val="00BF573A"/>
    <w:rsid w:val="00C0345E"/>
    <w:rsid w:val="00C34274"/>
    <w:rsid w:val="00C3483A"/>
    <w:rsid w:val="00C74E9D"/>
    <w:rsid w:val="00C82FD3"/>
    <w:rsid w:val="00C92819"/>
    <w:rsid w:val="00C959FA"/>
    <w:rsid w:val="00CB05DB"/>
    <w:rsid w:val="00CB1CDD"/>
    <w:rsid w:val="00CC6B7B"/>
    <w:rsid w:val="00CC6D29"/>
    <w:rsid w:val="00CD2089"/>
    <w:rsid w:val="00D1013F"/>
    <w:rsid w:val="00D26D54"/>
    <w:rsid w:val="00D73A67"/>
    <w:rsid w:val="00D970A9"/>
    <w:rsid w:val="00DF3845"/>
    <w:rsid w:val="00E41911"/>
    <w:rsid w:val="00E62C54"/>
    <w:rsid w:val="00E92EEF"/>
    <w:rsid w:val="00F24442"/>
    <w:rsid w:val="00F35517"/>
    <w:rsid w:val="00F45718"/>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38F669-A609-466E-8028-18563973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0638"/>
    <w:rPr>
      <w:rFonts w:ascii="Tahoma" w:hAnsi="Tahoma" w:cs="Tahoma"/>
      <w:sz w:val="16"/>
      <w:szCs w:val="16"/>
    </w:rPr>
  </w:style>
  <w:style w:type="character" w:customStyle="1" w:styleId="BalloonTextChar">
    <w:name w:val="Balloon Text Char"/>
    <w:basedOn w:val="DefaultParagraphFont"/>
    <w:link w:val="BalloonText"/>
    <w:uiPriority w:val="99"/>
    <w:semiHidden/>
    <w:rsid w:val="00BC0638"/>
    <w:rPr>
      <w:rFonts w:ascii="Tahoma" w:eastAsia="Times New Roman" w:hAnsi="Tahoma" w:cs="Tahoma"/>
      <w:sz w:val="16"/>
      <w:szCs w:val="16"/>
    </w:rPr>
  </w:style>
  <w:style w:type="character" w:styleId="Hyperlink">
    <w:name w:val="Hyperlink"/>
    <w:basedOn w:val="DefaultParagraphFont"/>
    <w:uiPriority w:val="99"/>
    <w:unhideWhenUsed/>
    <w:rsid w:val="00BB5D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5-15-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5-15-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5263_20140520.docx" TargetMode="External"/><Relationship Id="rId4" Type="http://schemas.openxmlformats.org/officeDocument/2006/relationships/webSettings" Target="webSettings.xml"/><Relationship Id="rId9" Type="http://schemas.openxmlformats.org/officeDocument/2006/relationships/hyperlink" Target="file:///p:\pprever\2013-14\5263_2014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A86CA-E87A-471C-BE9E-CDF1CE6A7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5263: Henry C. Giles, Jr. - South Carolina Legislature Online</dc:title>
  <dc:creator>McDowell</dc:creator>
  <cp:lastModifiedBy>N Cumfer</cp:lastModifiedBy>
  <cp:revision>6</cp:revision>
  <cp:lastPrinted>2014-05-14T18:14:00Z</cp:lastPrinted>
  <dcterms:created xsi:type="dcterms:W3CDTF">2014-05-20T16:17:00Z</dcterms:created>
  <dcterms:modified xsi:type="dcterms:W3CDTF">2014-12-05T17:11:00Z</dcterms:modified>
</cp:coreProperties>
</file>