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72" w:rsidRDefault="00710472" w:rsidP="00710472">
      <w:pPr>
        <w:widowControl w:val="0"/>
        <w:jc w:val="center"/>
      </w:pPr>
      <w:r w:rsidRPr="00710472">
        <w:rPr>
          <w:b/>
        </w:rPr>
        <w:t>South Carolina General Assembly</w:t>
      </w:r>
    </w:p>
    <w:p w:rsidR="00710472" w:rsidRDefault="00710472" w:rsidP="00710472">
      <w:pPr>
        <w:widowControl w:val="0"/>
        <w:jc w:val="center"/>
      </w:pPr>
      <w:r>
        <w:t>120th Session, 2013-2014</w:t>
      </w:r>
    </w:p>
    <w:p w:rsidR="00710472" w:rsidRDefault="00710472" w:rsidP="00710472">
      <w:pPr>
        <w:widowControl w:val="0"/>
      </w:pPr>
    </w:p>
    <w:p w:rsidR="00710472" w:rsidRDefault="00710472" w:rsidP="00710472">
      <w:pPr>
        <w:widowControl w:val="0"/>
        <w:rPr>
          <w:b/>
        </w:rPr>
      </w:pPr>
      <w:r w:rsidRPr="00710472">
        <w:rPr>
          <w:b/>
        </w:rPr>
        <w:t>S.</w:t>
      </w:r>
      <w:r>
        <w:rPr>
          <w:b/>
        </w:rPr>
        <w:t xml:space="preserve"> </w:t>
      </w:r>
      <w:r w:rsidRPr="00710472">
        <w:rPr>
          <w:b/>
        </w:rPr>
        <w:t>649</w:t>
      </w:r>
    </w:p>
    <w:p w:rsidR="00710472" w:rsidRDefault="00710472" w:rsidP="00710472">
      <w:pPr>
        <w:widowControl w:val="0"/>
        <w:rPr>
          <w:b/>
        </w:rPr>
      </w:pPr>
    </w:p>
    <w:p w:rsidR="00710472" w:rsidRDefault="00710472" w:rsidP="00710472">
      <w:pPr>
        <w:widowControl w:val="0"/>
      </w:pPr>
      <w:r w:rsidRPr="00710472">
        <w:rPr>
          <w:b/>
        </w:rPr>
        <w:t>STATUS INFORMATION</w:t>
      </w:r>
    </w:p>
    <w:p w:rsidR="00710472" w:rsidRDefault="00710472" w:rsidP="00710472">
      <w:pPr>
        <w:widowControl w:val="0"/>
      </w:pPr>
    </w:p>
    <w:p w:rsidR="00710472" w:rsidRDefault="00710472" w:rsidP="00710472">
      <w:pPr>
        <w:widowControl w:val="0"/>
      </w:pPr>
      <w:r>
        <w:t>Senate Resolution</w:t>
      </w:r>
    </w:p>
    <w:p w:rsidR="00710472" w:rsidRDefault="002E44D7" w:rsidP="00710472">
      <w:pPr>
        <w:widowControl w:val="0"/>
      </w:pPr>
      <w:r>
        <w:t>Sponsors: Senators Bryant, Shealy, Bright, Corbin, Davis, S. Martin, Alexander, Grooms and L. Martin</w:t>
      </w:r>
    </w:p>
    <w:p w:rsidR="00710472" w:rsidRDefault="00710472" w:rsidP="00710472">
      <w:pPr>
        <w:widowControl w:val="0"/>
      </w:pPr>
      <w:r>
        <w:t>Document Path: l:\s-res\klb\007fire.mrh.klb.docx</w:t>
      </w:r>
    </w:p>
    <w:p w:rsidR="00710472" w:rsidRDefault="00710472" w:rsidP="00710472">
      <w:pPr>
        <w:widowControl w:val="0"/>
      </w:pPr>
    </w:p>
    <w:p w:rsidR="00706260" w:rsidRDefault="00706260" w:rsidP="00710472">
      <w:pPr>
        <w:widowControl w:val="0"/>
      </w:pPr>
      <w:r>
        <w:t>Introduced in the Senate on April 24, 2013</w:t>
      </w:r>
    </w:p>
    <w:p w:rsidR="00706260" w:rsidRDefault="00706260" w:rsidP="00710472">
      <w:pPr>
        <w:widowControl w:val="0"/>
      </w:pPr>
      <w:r>
        <w:t>Adopted by the Senate on May 28, 2013</w:t>
      </w:r>
    </w:p>
    <w:p w:rsidR="00706260" w:rsidRDefault="00706260" w:rsidP="00710472">
      <w:pPr>
        <w:widowControl w:val="0"/>
      </w:pPr>
    </w:p>
    <w:p w:rsidR="00710472" w:rsidRDefault="00710472" w:rsidP="00710472">
      <w:pPr>
        <w:widowControl w:val="0"/>
      </w:pPr>
      <w:r>
        <w:t xml:space="preserve">Summary: </w:t>
      </w:r>
      <w:r w:rsidR="007752B7">
        <w:t>Firearms manufacturers</w:t>
      </w:r>
    </w:p>
    <w:p w:rsidR="00710472" w:rsidRDefault="00710472" w:rsidP="00710472">
      <w:pPr>
        <w:widowControl w:val="0"/>
      </w:pPr>
    </w:p>
    <w:p w:rsidR="00710472" w:rsidRDefault="00710472" w:rsidP="00710472">
      <w:pPr>
        <w:widowControl w:val="0"/>
      </w:pPr>
    </w:p>
    <w:p w:rsidR="00710472" w:rsidRDefault="00710472" w:rsidP="007104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0472">
        <w:rPr>
          <w:b/>
        </w:rPr>
        <w:t>HISTORY OF LEGISLATIVE ACTIONS</w:t>
      </w:r>
    </w:p>
    <w:p w:rsidR="00710472" w:rsidRDefault="00710472" w:rsidP="007104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10472" w:rsidRPr="00710472" w:rsidRDefault="00710472" w:rsidP="007104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0472">
        <w:rPr>
          <w:u w:val="single"/>
        </w:rPr>
        <w:tab/>
        <w:t>Date</w:t>
      </w:r>
      <w:r w:rsidRPr="00710472">
        <w:rPr>
          <w:u w:val="single"/>
        </w:rPr>
        <w:tab/>
        <w:t>Body</w:t>
      </w:r>
      <w:r w:rsidRPr="00710472">
        <w:rPr>
          <w:u w:val="single"/>
        </w:rPr>
        <w:tab/>
        <w:t>Action Description with journal page number</w:t>
      </w:r>
      <w:r w:rsidRPr="00710472">
        <w:rPr>
          <w:u w:val="single"/>
        </w:rPr>
        <w:tab/>
      </w:r>
      <w:bookmarkStart w:id="0" w:name="_GoBack"/>
      <w:bookmarkEnd w:id="0"/>
    </w:p>
    <w:p w:rsidR="00693302" w:rsidRDefault="00693302" w:rsidP="00693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4/24/2013</w:t>
      </w:r>
      <w:r>
        <w:tab/>
        <w:t>Senate</w:t>
      </w:r>
      <w:r>
        <w:tab/>
      </w:r>
      <w:r w:rsidRPr="00E608AA">
        <w:t>Introduced (</w:t>
      </w:r>
      <w:hyperlink r:id="rId7" w:history="1">
        <w:r w:rsidRPr="00E608AA">
          <w:rPr>
            <w:rStyle w:val="Hyperlink"/>
          </w:rPr>
          <w:t>Senate Journal</w:t>
        </w:r>
        <w:r w:rsidRPr="00E608AA">
          <w:rPr>
            <w:rStyle w:val="Hyperlink"/>
          </w:rPr>
          <w:noBreakHyphen/>
          <w:t>page 5</w:t>
        </w:r>
      </w:hyperlink>
      <w:r w:rsidRPr="00E608AA">
        <w:t>)</w:t>
      </w:r>
    </w:p>
    <w:p w:rsidR="00693302" w:rsidRDefault="00693302" w:rsidP="00693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4/24/2013</w:t>
      </w:r>
      <w:r>
        <w:tab/>
        <w:t>Senate</w:t>
      </w:r>
      <w:r>
        <w:tab/>
      </w:r>
      <w:r w:rsidRPr="00E608AA">
        <w:t>Referred to C</w:t>
      </w:r>
      <w:r>
        <w:t xml:space="preserve">ommittee on </w:t>
      </w:r>
      <w:r w:rsidRPr="00E608AA">
        <w:rPr>
          <w:b/>
        </w:rPr>
        <w:t>Labor, Commerce and Industry</w:t>
      </w:r>
      <w:r w:rsidRPr="00E608AA">
        <w:t xml:space="preserve"> (</w:t>
      </w:r>
      <w:hyperlink r:id="rId8" w:history="1">
        <w:r w:rsidRPr="00E608AA">
          <w:rPr>
            <w:rStyle w:val="Hyperlink"/>
          </w:rPr>
          <w:t>Senate Journal</w:t>
        </w:r>
        <w:r w:rsidRPr="00E608AA">
          <w:rPr>
            <w:rStyle w:val="Hyperlink"/>
          </w:rPr>
          <w:noBreakHyphen/>
          <w:t>page 5</w:t>
        </w:r>
      </w:hyperlink>
      <w:r w:rsidRPr="00E608AA">
        <w:t>)</w:t>
      </w:r>
    </w:p>
    <w:p w:rsidR="00693302" w:rsidRDefault="00693302" w:rsidP="00693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5/23/2013</w:t>
      </w:r>
      <w:r>
        <w:tab/>
        <w:t>Senate</w:t>
      </w:r>
      <w:r>
        <w:tab/>
      </w:r>
      <w:r w:rsidRPr="00E608AA">
        <w:t>Committee report</w:t>
      </w:r>
      <w:r>
        <w:t xml:space="preserve">: Favorable </w:t>
      </w:r>
      <w:r w:rsidRPr="00E608AA">
        <w:rPr>
          <w:b/>
        </w:rPr>
        <w:t>Labor, Commerce and Industry</w:t>
      </w:r>
      <w:r w:rsidRPr="00E608AA">
        <w:t xml:space="preserve"> (</w:t>
      </w:r>
      <w:hyperlink r:id="rId9" w:history="1">
        <w:r w:rsidRPr="00E608AA">
          <w:rPr>
            <w:rStyle w:val="Hyperlink"/>
          </w:rPr>
          <w:t>Senate Journal</w:t>
        </w:r>
        <w:r w:rsidRPr="00E608AA">
          <w:rPr>
            <w:rStyle w:val="Hyperlink"/>
          </w:rPr>
          <w:noBreakHyphen/>
          <w:t>page 9</w:t>
        </w:r>
      </w:hyperlink>
      <w:r w:rsidRPr="00E608AA">
        <w:t>)</w:t>
      </w:r>
    </w:p>
    <w:p w:rsidR="00693302" w:rsidRDefault="00693302" w:rsidP="00693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5/24/2013</w:t>
      </w:r>
      <w:r>
        <w:tab/>
      </w:r>
      <w:r>
        <w:tab/>
      </w:r>
      <w:r w:rsidRPr="00E608AA">
        <w:t>Scrivener's error corrected</w:t>
      </w:r>
    </w:p>
    <w:p w:rsidR="00693302" w:rsidRDefault="00693302" w:rsidP="00693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5/28/2013</w:t>
      </w:r>
      <w:r>
        <w:tab/>
        <w:t>Senate</w:t>
      </w:r>
      <w:r>
        <w:tab/>
      </w:r>
      <w:r w:rsidRPr="00E608AA">
        <w:t>Adopted (</w:t>
      </w:r>
      <w:hyperlink r:id="rId10" w:history="1">
        <w:r w:rsidRPr="00E608AA">
          <w:rPr>
            <w:rStyle w:val="Hyperlink"/>
          </w:rPr>
          <w:t>Senate Journal</w:t>
        </w:r>
        <w:r w:rsidRPr="00E608AA">
          <w:rPr>
            <w:rStyle w:val="Hyperlink"/>
          </w:rPr>
          <w:noBreakHyphen/>
          <w:t>page 32</w:t>
        </w:r>
      </w:hyperlink>
      <w:r w:rsidRPr="00E608AA">
        <w:t>)</w:t>
      </w:r>
    </w:p>
    <w:p w:rsidR="00693302" w:rsidRDefault="00693302" w:rsidP="00693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0472" w:rsidRPr="00710472" w:rsidRDefault="00710472" w:rsidP="007104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0472" w:rsidRDefault="00710472" w:rsidP="00710472">
      <w:pPr>
        <w:widowControl w:val="0"/>
      </w:pPr>
      <w:r w:rsidRPr="00710472">
        <w:rPr>
          <w:b/>
        </w:rPr>
        <w:t>VERSIONS OF THIS BILL</w:t>
      </w:r>
    </w:p>
    <w:p w:rsidR="00710472" w:rsidRDefault="00710472" w:rsidP="00710472">
      <w:pPr>
        <w:widowControl w:val="0"/>
      </w:pPr>
    </w:p>
    <w:p w:rsidR="00710472" w:rsidRDefault="00A7768B" w:rsidP="00710472">
      <w:pPr>
        <w:widowControl w:val="0"/>
      </w:pPr>
      <w:hyperlink r:id="rId11" w:history="1">
        <w:r w:rsidR="00710472">
          <w:rPr>
            <w:rStyle w:val="Hyperlink"/>
          </w:rPr>
          <w:t>4/24/2013</w:t>
        </w:r>
      </w:hyperlink>
    </w:p>
    <w:p w:rsidR="00B96631" w:rsidRDefault="00A7768B" w:rsidP="00710472">
      <w:hyperlink r:id="rId12" w:history="1">
        <w:r w:rsidR="00B96631" w:rsidRPr="00B96631">
          <w:rPr>
            <w:rStyle w:val="Hyperlink"/>
          </w:rPr>
          <w:t>5/23/2013</w:t>
        </w:r>
      </w:hyperlink>
    </w:p>
    <w:p w:rsidR="00FA4925" w:rsidRDefault="00A7768B" w:rsidP="00710472">
      <w:hyperlink r:id="rId13" w:history="1">
        <w:r w:rsidR="00FA4925" w:rsidRPr="00FA4925">
          <w:rPr>
            <w:rStyle w:val="Hyperlink"/>
          </w:rPr>
          <w:t>5/24/2013</w:t>
        </w:r>
      </w:hyperlink>
    </w:p>
    <w:p w:rsidR="00710472" w:rsidRDefault="00710472" w:rsidP="00710472"/>
    <w:p w:rsidR="00710472" w:rsidRDefault="00710472" w:rsidP="00710472">
      <w:pPr>
        <w:sectPr w:rsidR="00710472" w:rsidSect="007104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23, 2013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4105E3" w:rsidRDefault="00FA4925" w:rsidP="004105E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649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Bryant, Shealy, Bright, Corbin, Davis and S. Martin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Default="00FA4925" w:rsidP="0059286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5/23/13--S.</w:t>
      </w:r>
      <w:r>
        <w:rPr>
          <w:rFonts w:eastAsia="Times New Roman"/>
        </w:rPr>
        <w:tab/>
        <w:t>[SEC 5/24/13 3:35 PM]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2013.</w:t>
      </w:r>
    </w:p>
    <w:p w:rsidR="00FA4925" w:rsidRPr="004105E3" w:rsidRDefault="00FA4925" w:rsidP="00410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Default="00FA4925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A4925" w:rsidRPr="00F255B3" w:rsidRDefault="00FA4925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649) </w:t>
      </w:r>
      <w:r w:rsidRPr="00F255B3">
        <w:rPr>
          <w:color w:val="000000" w:themeColor="text1"/>
          <w:u w:color="000000" w:themeColor="text1"/>
        </w:rPr>
        <w:t>to encourage businesses and firearms manuf</w:t>
      </w:r>
      <w:r>
        <w:rPr>
          <w:color w:val="000000" w:themeColor="text1"/>
          <w:u w:color="000000" w:themeColor="text1"/>
        </w:rPr>
        <w:t>acturers from out</w:t>
      </w:r>
      <w:r>
        <w:rPr>
          <w:color w:val="000000" w:themeColor="text1"/>
          <w:u w:color="000000" w:themeColor="text1"/>
        </w:rPr>
        <w:noBreakHyphen/>
      </w:r>
      <w:r w:rsidRPr="00F255B3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noBreakHyphen/>
      </w:r>
      <w:r w:rsidRPr="00F255B3">
        <w:rPr>
          <w:color w:val="000000" w:themeColor="text1"/>
          <w:u w:color="000000" w:themeColor="text1"/>
        </w:rPr>
        <w:t xml:space="preserve">state to locate in the </w:t>
      </w:r>
      <w:r>
        <w:rPr>
          <w:color w:val="000000" w:themeColor="text1"/>
          <w:u w:color="000000" w:themeColor="text1"/>
        </w:rPr>
        <w:t>P</w:t>
      </w:r>
      <w:r w:rsidRPr="00F255B3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S</w:t>
      </w:r>
      <w:r w:rsidRPr="00F255B3">
        <w:rPr>
          <w:color w:val="000000" w:themeColor="text1"/>
          <w:u w:color="000000" w:themeColor="text1"/>
        </w:rPr>
        <w:t>tate</w:t>
      </w:r>
      <w:r>
        <w:rPr>
          <w:rFonts w:eastAsia="Times New Roman"/>
        </w:rPr>
        <w:t>, etc., respectfully</w:t>
      </w:r>
    </w:p>
    <w:p w:rsidR="00FA4925" w:rsidRPr="00F255B3" w:rsidRDefault="00FA4925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THOMAS C. ALEXANDER for Committee.</w:t>
      </w:r>
    </w:p>
    <w:p w:rsidR="00FA4925" w:rsidRPr="00F255B3" w:rsidRDefault="00FA4925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A4925" w:rsidSect="004105E3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8F023B" w:rsidRDefault="00FA4925" w:rsidP="004E2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Default="00FA4925" w:rsidP="007C1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9E1F6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>E BUSINESSES AND FIREARMS MANUFACTURERS FROM OUT</w:t>
      </w:r>
      <w:r>
        <w:rPr>
          <w:color w:val="000000" w:themeColor="text1"/>
          <w:u w:color="000000" w:themeColor="text1"/>
        </w:rPr>
        <w:noBreakHyphen/>
        <w:t>OF</w:t>
      </w:r>
      <w:r>
        <w:rPr>
          <w:color w:val="000000" w:themeColor="text1"/>
          <w:u w:color="000000" w:themeColor="text1"/>
        </w:rPr>
        <w:noBreakHyphen/>
        <w:t>STATE TO LOCATE IN THE PALMETTO STATE.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4925" w:rsidRDefault="00FA4925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9E1F63">
        <w:rPr>
          <w:color w:val="000000" w:themeColor="text1"/>
          <w:u w:color="000000" w:themeColor="text1"/>
        </w:rPr>
        <w:t xml:space="preserve">Congressman </w:t>
      </w:r>
      <w:r>
        <w:rPr>
          <w:color w:val="000000" w:themeColor="text1"/>
          <w:u w:color="000000" w:themeColor="text1"/>
        </w:rPr>
        <w:t xml:space="preserve">Jeff </w:t>
      </w:r>
      <w:r w:rsidRPr="009E1F63">
        <w:rPr>
          <w:color w:val="000000" w:themeColor="text1"/>
          <w:u w:color="000000" w:themeColor="text1"/>
        </w:rPr>
        <w:t xml:space="preserve">Duncan </w:t>
      </w:r>
      <w:r>
        <w:rPr>
          <w:color w:val="000000" w:themeColor="text1"/>
          <w:u w:color="000000" w:themeColor="text1"/>
        </w:rPr>
        <w:t xml:space="preserve">from South Carolina </w:t>
      </w:r>
      <w:r w:rsidRPr="009E1F63">
        <w:rPr>
          <w:color w:val="000000" w:themeColor="text1"/>
          <w:u w:color="000000" w:themeColor="text1"/>
        </w:rPr>
        <w:t>has been proactive in reaching out to firearms manufacturers that are located in states where restrictive gun control laws are being implemented</w:t>
      </w:r>
      <w:r>
        <w:rPr>
          <w:color w:val="000000" w:themeColor="text1"/>
          <w:u w:color="000000" w:themeColor="text1"/>
        </w:rPr>
        <w:t>; and</w:t>
      </w:r>
    </w:p>
    <w:p w:rsidR="00FA4925" w:rsidRDefault="00FA4925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A4925" w:rsidRDefault="00FA4925" w:rsidP="00FF7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1F63">
        <w:rPr>
          <w:color w:val="000000" w:themeColor="text1"/>
          <w:u w:color="000000" w:themeColor="text1"/>
        </w:rPr>
        <w:t>Congressman Duncan</w:t>
      </w:r>
      <w:r>
        <w:rPr>
          <w:color w:val="000000" w:themeColor="text1"/>
          <w:u w:color="000000" w:themeColor="text1"/>
        </w:rPr>
        <w:t xml:space="preserve">, </w:t>
      </w:r>
      <w:r w:rsidRPr="00642647">
        <w:rPr>
          <w:color w:val="000000" w:themeColor="text1"/>
          <w:u w:color="000000" w:themeColor="text1"/>
        </w:rPr>
        <w:t>Governor Nikki Haley</w:t>
      </w:r>
      <w:r>
        <w:rPr>
          <w:color w:val="000000" w:themeColor="text1"/>
          <w:u w:color="000000" w:themeColor="text1"/>
        </w:rPr>
        <w:t xml:space="preserve">, </w:t>
      </w:r>
      <w:r w:rsidRPr="00642647">
        <w:rPr>
          <w:color w:val="000000" w:themeColor="text1"/>
          <w:u w:color="000000" w:themeColor="text1"/>
        </w:rPr>
        <w:t>and the South Carolina Department of Commerce</w:t>
      </w:r>
      <w:r>
        <w:rPr>
          <w:color w:val="000000" w:themeColor="text1"/>
          <w:u w:color="000000" w:themeColor="text1"/>
        </w:rPr>
        <w:t xml:space="preserve"> </w:t>
      </w:r>
      <w:r w:rsidRPr="009E1F63">
        <w:rPr>
          <w:color w:val="000000" w:themeColor="text1"/>
          <w:u w:color="000000" w:themeColor="text1"/>
        </w:rPr>
        <w:t>firmly believ</w:t>
      </w:r>
      <w:r>
        <w:rPr>
          <w:color w:val="000000" w:themeColor="text1"/>
          <w:u w:color="000000" w:themeColor="text1"/>
        </w:rPr>
        <w:t xml:space="preserve">e </w:t>
      </w:r>
      <w:r w:rsidRPr="009E1F63">
        <w:rPr>
          <w:color w:val="000000" w:themeColor="text1"/>
          <w:u w:color="000000" w:themeColor="text1"/>
        </w:rPr>
        <w:t>we should continue to send a strong signal to other manufacturers that South Carolina would</w:t>
      </w:r>
      <w:r>
        <w:rPr>
          <w:color w:val="000000" w:themeColor="text1"/>
          <w:u w:color="000000" w:themeColor="text1"/>
        </w:rPr>
        <w:t xml:space="preserve"> make a great place to relocate; and</w:t>
      </w:r>
    </w:p>
    <w:p w:rsidR="00FA4925" w:rsidRDefault="00FA4925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A4925" w:rsidRDefault="00FA4925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Carolinians honor the Second Amendment to the United States Constitution that protects the right to keep and bear arms and South Carolina is a right-to-work state.  These are just a few of the reasons </w:t>
      </w:r>
      <w:r w:rsidRPr="009E1F63">
        <w:rPr>
          <w:color w:val="000000" w:themeColor="text1"/>
          <w:u w:color="000000" w:themeColor="text1"/>
        </w:rPr>
        <w:t>we must be proactive in advertising our stellar business cli</w:t>
      </w:r>
      <w:r>
        <w:rPr>
          <w:color w:val="000000" w:themeColor="text1"/>
          <w:u w:color="000000" w:themeColor="text1"/>
        </w:rPr>
        <w:t>mate to firearms manufacturers; and</w:t>
      </w:r>
    </w:p>
    <w:p w:rsidR="00FA4925" w:rsidRDefault="00FA4925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A4925" w:rsidRDefault="00FA4925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9E1F63">
        <w:rPr>
          <w:color w:val="000000" w:themeColor="text1"/>
          <w:u w:color="000000" w:themeColor="text1"/>
        </w:rPr>
        <w:t>o state property tax, no local income tax, no inventory tax, no sales tax on manufacturing machinery, no wholesale tax, no unitary tax on worldwide profits, and a favorable corporate tax structure are all great incentives for businesses and it</w:t>
      </w:r>
      <w:r>
        <w:rPr>
          <w:color w:val="000000" w:themeColor="text1"/>
          <w:u w:color="000000" w:themeColor="text1"/>
        </w:rPr>
        <w:t xml:space="preserve"> i</w:t>
      </w:r>
      <w:r w:rsidRPr="009E1F63">
        <w:rPr>
          <w:color w:val="000000" w:themeColor="text1"/>
          <w:u w:color="000000" w:themeColor="text1"/>
        </w:rPr>
        <w:t xml:space="preserve">s important that we promote every </w:t>
      </w:r>
      <w:r>
        <w:rPr>
          <w:color w:val="000000" w:themeColor="text1"/>
          <w:u w:color="000000" w:themeColor="text1"/>
        </w:rPr>
        <w:t>reason possible for relocation; and</w:t>
      </w:r>
    </w:p>
    <w:p w:rsidR="00FA4925" w:rsidRDefault="00FA4925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A4925" w:rsidRDefault="00FA4925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E1F63">
        <w:rPr>
          <w:color w:val="000000" w:themeColor="text1"/>
          <w:u w:color="000000" w:themeColor="text1"/>
        </w:rPr>
        <w:t>ne way for us to continue momentum on this front is for the General Assembly to pass a resolution encouraging businesses to</w:t>
      </w:r>
      <w:r>
        <w:rPr>
          <w:color w:val="000000" w:themeColor="text1"/>
          <w:u w:color="000000" w:themeColor="text1"/>
        </w:rPr>
        <w:t xml:space="preserve"> relocate to the Palmetto State; and</w:t>
      </w:r>
    </w:p>
    <w:p w:rsidR="00FA4925" w:rsidRDefault="00FA4925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1F63">
        <w:rPr>
          <w:color w:val="000000" w:themeColor="text1"/>
          <w:u w:color="000000" w:themeColor="text1"/>
        </w:rPr>
        <w:t>promoting this measure is another important step in attracting firea</w:t>
      </w:r>
      <w:r>
        <w:rPr>
          <w:color w:val="000000" w:themeColor="text1"/>
          <w:u w:color="000000" w:themeColor="text1"/>
        </w:rPr>
        <w:t>rms manufacturers to our great S</w:t>
      </w:r>
      <w:r w:rsidRPr="009E1F63">
        <w:rPr>
          <w:color w:val="000000" w:themeColor="text1"/>
          <w:u w:color="000000" w:themeColor="text1"/>
        </w:rPr>
        <w:t xml:space="preserve">tate. 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Now, therefore,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Pr="009E1F6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>e businesses and firearms manufacturers from out</w:t>
      </w:r>
      <w:r>
        <w:rPr>
          <w:color w:val="000000" w:themeColor="text1"/>
          <w:u w:color="000000" w:themeColor="text1"/>
        </w:rPr>
        <w:noBreakHyphen/>
        <w:t>of</w:t>
      </w:r>
      <w:r>
        <w:rPr>
          <w:color w:val="000000" w:themeColor="text1"/>
          <w:u w:color="000000" w:themeColor="text1"/>
        </w:rPr>
        <w:noBreakHyphen/>
        <w:t>state to locate to the Palmetto State.</w:t>
      </w:r>
    </w:p>
    <w:p w:rsidR="00FA4925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925" w:rsidRPr="00522CE0" w:rsidRDefault="00FA49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Congressman Jeff Duncan, </w:t>
      </w:r>
      <w:r w:rsidRPr="00642647">
        <w:rPr>
          <w:color w:val="000000" w:themeColor="text1"/>
          <w:u w:color="000000" w:themeColor="text1"/>
        </w:rPr>
        <w:t>Governor Nikki Haley</w:t>
      </w:r>
      <w:r>
        <w:rPr>
          <w:color w:val="000000" w:themeColor="text1"/>
          <w:u w:color="000000" w:themeColor="text1"/>
        </w:rPr>
        <w:t xml:space="preserve">, </w:t>
      </w:r>
      <w:r w:rsidRPr="00642647">
        <w:rPr>
          <w:color w:val="000000" w:themeColor="text1"/>
          <w:u w:color="000000" w:themeColor="text1"/>
        </w:rPr>
        <w:t>and the South Carolina Department of Commerce</w:t>
      </w:r>
      <w:r>
        <w:rPr>
          <w:rFonts w:eastAsia="Times New Roman"/>
        </w:rPr>
        <w:t>.</w:t>
      </w:r>
    </w:p>
    <w:p w:rsidR="00FA4925" w:rsidRDefault="00FA49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E2DE8" w:rsidRDefault="004E2DE8" w:rsidP="00FA4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4E2DE8" w:rsidSect="004105E3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665" w:rsidRDefault="00E47665" w:rsidP="00522CE0">
      <w:r>
        <w:separator/>
      </w:r>
    </w:p>
  </w:endnote>
  <w:endnote w:type="continuationSeparator" w:id="0">
    <w:p w:rsidR="00E47665" w:rsidRDefault="00E476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C8F105-A858-48E8-BB91-31BCC3771E0E}"/>
    <w:embedBold r:id="rId2" w:fontKey="{E18D591E-3D25-4ECA-882A-7FA72C9703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AC1F9A-4AED-4E62-AA0F-387ECB919F12}"/>
    <w:embedBold r:id="rId4" w:fontKey="{35BF3629-C501-4DD2-933E-BC3A721F1D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952B42-D6EF-405E-B71D-3978A63881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25" w:rsidRPr="004E2DE8" w:rsidRDefault="00FA4925" w:rsidP="004E2D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[649-</w:t>
    </w:r>
    <w:r w:rsidR="0026659D">
      <w:fldChar w:fldCharType="begin"/>
    </w:r>
    <w:r w:rsidR="0026659D">
      <w:instrText xml:space="preserve"> PAGE  \* MERGEFORMAT </w:instrText>
    </w:r>
    <w:r w:rsidR="0026659D">
      <w:fldChar w:fldCharType="separate"/>
    </w:r>
    <w:r w:rsidR="00A7768B">
      <w:rPr>
        <w:noProof/>
      </w:rPr>
      <w:t>1</w:t>
    </w:r>
    <w:r w:rsidR="0026659D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5E3" w:rsidRPr="004E2DE8" w:rsidRDefault="00FA4925" w:rsidP="004E2D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[649]</w:t>
    </w:r>
    <w:r>
      <w:tab/>
    </w:r>
    <w:r w:rsidR="00C52FCD">
      <w:fldChar w:fldCharType="begin"/>
    </w:r>
    <w:r>
      <w:instrText xml:space="preserve"> PAGE  \* MERGEFORMAT </w:instrText>
    </w:r>
    <w:r w:rsidR="00C52FCD">
      <w:fldChar w:fldCharType="separate"/>
    </w:r>
    <w:r>
      <w:rPr>
        <w:noProof/>
      </w:rPr>
      <w:t>2</w:t>
    </w:r>
    <w:r w:rsidR="00C52FC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665" w:rsidRDefault="00E47665" w:rsidP="00522CE0">
      <w:r>
        <w:separator/>
      </w:r>
    </w:p>
  </w:footnote>
  <w:footnote w:type="continuationSeparator" w:id="0">
    <w:p w:rsidR="00E47665" w:rsidRDefault="00E476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FIRE.MRH.KLB"/>
    <w:docVar w:name="CoverAttorneyInitials" w:val="MRH"/>
    <w:docVar w:name="CoverAttorneyLastName" w:val="Hitchcock"/>
    <w:docVar w:name="CoverBillType" w:val="r"/>
    <w:docVar w:name="CoverSenator" w:val="KLB"/>
    <w:docVar w:name="dvBillNumber" w:val="649"/>
    <w:docVar w:name="dvBillNumberPrefix" w:val="S. "/>
    <w:docVar w:name="dvOriginalBody" w:val="Senate"/>
    <w:docVar w:name="fulldraftpath" w:val="L:\S-RES\KLB\007FIRE.MRH.KLB.DOCX"/>
    <w:docVar w:name="NameofBody" w:val="S"/>
    <w:docVar w:name="vgroup2" w:val="S-RES"/>
  </w:docVars>
  <w:rsids>
    <w:rsidRoot w:val="00F90CCC"/>
    <w:rsid w:val="00042AC1"/>
    <w:rsid w:val="00046516"/>
    <w:rsid w:val="0007601D"/>
    <w:rsid w:val="000B0720"/>
    <w:rsid w:val="000B5EAF"/>
    <w:rsid w:val="000F74EE"/>
    <w:rsid w:val="001555EE"/>
    <w:rsid w:val="00170561"/>
    <w:rsid w:val="00172919"/>
    <w:rsid w:val="00186AC9"/>
    <w:rsid w:val="00197DF1"/>
    <w:rsid w:val="001B3DD9"/>
    <w:rsid w:val="001B7E5D"/>
    <w:rsid w:val="001C31E2"/>
    <w:rsid w:val="001D3BAC"/>
    <w:rsid w:val="00216025"/>
    <w:rsid w:val="0023000C"/>
    <w:rsid w:val="00235B3A"/>
    <w:rsid w:val="00245C4E"/>
    <w:rsid w:val="0026659D"/>
    <w:rsid w:val="002952C2"/>
    <w:rsid w:val="002B53FF"/>
    <w:rsid w:val="002C1321"/>
    <w:rsid w:val="002C5896"/>
    <w:rsid w:val="002D0ABF"/>
    <w:rsid w:val="002D3BED"/>
    <w:rsid w:val="002E44D7"/>
    <w:rsid w:val="00301E91"/>
    <w:rsid w:val="00304CB1"/>
    <w:rsid w:val="00307C2B"/>
    <w:rsid w:val="00334E83"/>
    <w:rsid w:val="0036609E"/>
    <w:rsid w:val="00383247"/>
    <w:rsid w:val="003D6E2B"/>
    <w:rsid w:val="003E7597"/>
    <w:rsid w:val="00414FB4"/>
    <w:rsid w:val="0044020F"/>
    <w:rsid w:val="00450668"/>
    <w:rsid w:val="004813A2"/>
    <w:rsid w:val="004831F6"/>
    <w:rsid w:val="004952FA"/>
    <w:rsid w:val="004B6A22"/>
    <w:rsid w:val="004D7F37"/>
    <w:rsid w:val="004E26EA"/>
    <w:rsid w:val="004E2DE8"/>
    <w:rsid w:val="00522CE0"/>
    <w:rsid w:val="00565148"/>
    <w:rsid w:val="00593361"/>
    <w:rsid w:val="005A413B"/>
    <w:rsid w:val="005A4A80"/>
    <w:rsid w:val="005A5017"/>
    <w:rsid w:val="005A648C"/>
    <w:rsid w:val="005F1745"/>
    <w:rsid w:val="005F7D42"/>
    <w:rsid w:val="006161AE"/>
    <w:rsid w:val="00693302"/>
    <w:rsid w:val="006A1802"/>
    <w:rsid w:val="006C438C"/>
    <w:rsid w:val="006C74EA"/>
    <w:rsid w:val="006E578B"/>
    <w:rsid w:val="00706260"/>
    <w:rsid w:val="00710472"/>
    <w:rsid w:val="00720D40"/>
    <w:rsid w:val="007318D4"/>
    <w:rsid w:val="00731901"/>
    <w:rsid w:val="00765784"/>
    <w:rsid w:val="007752B7"/>
    <w:rsid w:val="007929DC"/>
    <w:rsid w:val="007A4390"/>
    <w:rsid w:val="007C182F"/>
    <w:rsid w:val="007E5CB7"/>
    <w:rsid w:val="00807F8B"/>
    <w:rsid w:val="008314D2"/>
    <w:rsid w:val="00893483"/>
    <w:rsid w:val="008B2F42"/>
    <w:rsid w:val="008B3073"/>
    <w:rsid w:val="008C3697"/>
    <w:rsid w:val="008E185F"/>
    <w:rsid w:val="008F023B"/>
    <w:rsid w:val="00904E16"/>
    <w:rsid w:val="009162B3"/>
    <w:rsid w:val="00927C62"/>
    <w:rsid w:val="00942E67"/>
    <w:rsid w:val="0095274E"/>
    <w:rsid w:val="00983951"/>
    <w:rsid w:val="00984124"/>
    <w:rsid w:val="00984640"/>
    <w:rsid w:val="00995C37"/>
    <w:rsid w:val="009C118A"/>
    <w:rsid w:val="009E7F62"/>
    <w:rsid w:val="00A02011"/>
    <w:rsid w:val="00A4011E"/>
    <w:rsid w:val="00A72D3F"/>
    <w:rsid w:val="00A7768B"/>
    <w:rsid w:val="00A86015"/>
    <w:rsid w:val="00A9594E"/>
    <w:rsid w:val="00AD5361"/>
    <w:rsid w:val="00AE59C8"/>
    <w:rsid w:val="00B10098"/>
    <w:rsid w:val="00B252C9"/>
    <w:rsid w:val="00B5395D"/>
    <w:rsid w:val="00B5790D"/>
    <w:rsid w:val="00B945C5"/>
    <w:rsid w:val="00B96631"/>
    <w:rsid w:val="00BA20EA"/>
    <w:rsid w:val="00BB5AFC"/>
    <w:rsid w:val="00BC0A56"/>
    <w:rsid w:val="00C167C6"/>
    <w:rsid w:val="00C45366"/>
    <w:rsid w:val="00C52FCD"/>
    <w:rsid w:val="00C57023"/>
    <w:rsid w:val="00C74052"/>
    <w:rsid w:val="00C85A6E"/>
    <w:rsid w:val="00CA5A6E"/>
    <w:rsid w:val="00CB187A"/>
    <w:rsid w:val="00CC0EC7"/>
    <w:rsid w:val="00CE1A0C"/>
    <w:rsid w:val="00D1088B"/>
    <w:rsid w:val="00D14DE6"/>
    <w:rsid w:val="00D156D2"/>
    <w:rsid w:val="00D224A0"/>
    <w:rsid w:val="00D53E29"/>
    <w:rsid w:val="00D86943"/>
    <w:rsid w:val="00DA47B9"/>
    <w:rsid w:val="00E058D3"/>
    <w:rsid w:val="00E47665"/>
    <w:rsid w:val="00E76AD9"/>
    <w:rsid w:val="00E91E2F"/>
    <w:rsid w:val="00EA3546"/>
    <w:rsid w:val="00EB47AE"/>
    <w:rsid w:val="00EC34E1"/>
    <w:rsid w:val="00ED377C"/>
    <w:rsid w:val="00F0234A"/>
    <w:rsid w:val="00F20DD7"/>
    <w:rsid w:val="00F302EF"/>
    <w:rsid w:val="00F51241"/>
    <w:rsid w:val="00F52959"/>
    <w:rsid w:val="00F55884"/>
    <w:rsid w:val="00F90CCC"/>
    <w:rsid w:val="00FA4925"/>
    <w:rsid w:val="00FC0D36"/>
    <w:rsid w:val="00FE6467"/>
    <w:rsid w:val="00FE730C"/>
    <w:rsid w:val="00FF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oNotEmbedSmartTags/>
  <w:decimalSymbol w:val="."/>
  <w:listSeparator w:val=","/>
  <w15:docId w15:val="{7BE5E0FF-FF68-47D8-AB44-C2FA28D3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104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24-13.docx" TargetMode="External"/><Relationship Id="rId13" Type="http://schemas.openxmlformats.org/officeDocument/2006/relationships/hyperlink" Target="file:///p:\pprever\2013-14\649_2013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4-13.docx" TargetMode="External"/><Relationship Id="rId12" Type="http://schemas.openxmlformats.org/officeDocument/2006/relationships/hyperlink" Target="file:///p:\pprever\2013-14\649_20130523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649_2013042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3\05-28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5-23-13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B4D59-C2DD-4EA3-A86C-6696079AC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649: Firearms manufacturers - South Carolina Legislature Online</dc:title>
  <dc:subject/>
  <dc:creator>%USERNAME%</dc:creator>
  <cp:keywords/>
  <dc:description/>
  <cp:lastModifiedBy>N Cumfer</cp:lastModifiedBy>
  <cp:revision>9</cp:revision>
  <dcterms:created xsi:type="dcterms:W3CDTF">2013-05-24T19:35:00Z</dcterms:created>
  <dcterms:modified xsi:type="dcterms:W3CDTF">2014-12-04T20:45:00Z</dcterms:modified>
</cp:coreProperties>
</file>