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3EC" w:rsidRDefault="008923EC" w:rsidP="008923EC">
      <w:pPr>
        <w:widowControl w:val="0"/>
        <w:jc w:val="center"/>
      </w:pPr>
      <w:r w:rsidRPr="008923EC">
        <w:rPr>
          <w:b/>
        </w:rPr>
        <w:t>South Carolina General Assembly</w:t>
      </w:r>
    </w:p>
    <w:p w:rsidR="008923EC" w:rsidRDefault="008923EC" w:rsidP="008923EC">
      <w:pPr>
        <w:widowControl w:val="0"/>
        <w:jc w:val="center"/>
      </w:pPr>
      <w:r>
        <w:t>120th Session, 2013-2014</w:t>
      </w:r>
    </w:p>
    <w:p w:rsidR="008923EC" w:rsidRDefault="008923EC" w:rsidP="008923EC">
      <w:pPr>
        <w:widowControl w:val="0"/>
        <w:jc w:val="left"/>
      </w:pPr>
    </w:p>
    <w:p w:rsidR="008923EC" w:rsidRDefault="008923EC" w:rsidP="008923EC">
      <w:pPr>
        <w:widowControl w:val="0"/>
        <w:jc w:val="left"/>
        <w:rPr>
          <w:b/>
        </w:rPr>
      </w:pPr>
      <w:r w:rsidRPr="008923EC">
        <w:rPr>
          <w:b/>
        </w:rPr>
        <w:t>S.</w:t>
      </w:r>
      <w:r>
        <w:rPr>
          <w:b/>
        </w:rPr>
        <w:t xml:space="preserve"> </w:t>
      </w:r>
      <w:r w:rsidRPr="008923EC">
        <w:rPr>
          <w:b/>
        </w:rPr>
        <w:t>710</w:t>
      </w:r>
    </w:p>
    <w:p w:rsidR="008923EC" w:rsidRDefault="008923EC" w:rsidP="008923EC">
      <w:pPr>
        <w:widowControl w:val="0"/>
        <w:jc w:val="left"/>
        <w:rPr>
          <w:b/>
        </w:rPr>
      </w:pPr>
    </w:p>
    <w:p w:rsidR="008923EC" w:rsidRDefault="008923EC" w:rsidP="008923EC">
      <w:pPr>
        <w:widowControl w:val="0"/>
        <w:jc w:val="left"/>
      </w:pPr>
      <w:r w:rsidRPr="008923EC">
        <w:rPr>
          <w:b/>
        </w:rPr>
        <w:t>STATUS INFORMATION</w:t>
      </w:r>
    </w:p>
    <w:p w:rsidR="008923EC" w:rsidRDefault="008923EC" w:rsidP="008923EC">
      <w:pPr>
        <w:widowControl w:val="0"/>
        <w:jc w:val="left"/>
      </w:pPr>
    </w:p>
    <w:p w:rsidR="008923EC" w:rsidRDefault="008923EC" w:rsidP="008923EC">
      <w:pPr>
        <w:widowControl w:val="0"/>
        <w:jc w:val="left"/>
      </w:pPr>
      <w:r>
        <w:t>Concurrent Resolution</w:t>
      </w:r>
    </w:p>
    <w:p w:rsidR="008923EC" w:rsidRDefault="008923EC" w:rsidP="008923EC">
      <w:pPr>
        <w:widowControl w:val="0"/>
        <w:jc w:val="left"/>
      </w:pPr>
      <w:r>
        <w:t>Sponsors: Senators Scott, Campsen, Grooms, Hayes, Reese, Courson, Nicholson and Alexander</w:t>
      </w:r>
    </w:p>
    <w:p w:rsidR="008923EC" w:rsidRDefault="008923EC" w:rsidP="008923EC">
      <w:pPr>
        <w:widowControl w:val="0"/>
        <w:jc w:val="left"/>
      </w:pPr>
      <w:r>
        <w:t>Document Path: l:\council\bills\swb\5188cm13.docx</w:t>
      </w:r>
    </w:p>
    <w:p w:rsidR="008923EC" w:rsidRDefault="008923EC" w:rsidP="008923EC">
      <w:pPr>
        <w:widowControl w:val="0"/>
        <w:jc w:val="left"/>
      </w:pPr>
    </w:p>
    <w:p w:rsidR="004D01B9" w:rsidRDefault="004D01B9" w:rsidP="008923EC">
      <w:pPr>
        <w:widowControl w:val="0"/>
        <w:jc w:val="left"/>
      </w:pPr>
      <w:r>
        <w:t>Introduced in the Senate on May 21, 2013</w:t>
      </w:r>
    </w:p>
    <w:p w:rsidR="004D01B9" w:rsidRDefault="004D01B9" w:rsidP="008923EC">
      <w:pPr>
        <w:widowControl w:val="0"/>
        <w:jc w:val="left"/>
      </w:pPr>
      <w:r>
        <w:t>Introduced in the House on May 22, 2013</w:t>
      </w:r>
    </w:p>
    <w:p w:rsidR="004D01B9" w:rsidRDefault="004D01B9" w:rsidP="008923EC">
      <w:pPr>
        <w:widowControl w:val="0"/>
        <w:jc w:val="left"/>
      </w:pPr>
      <w:r>
        <w:t>Adopted by the General Assembly on May 29, 2013</w:t>
      </w:r>
    </w:p>
    <w:p w:rsidR="004D01B9" w:rsidRDefault="004D01B9" w:rsidP="008923EC">
      <w:pPr>
        <w:widowControl w:val="0"/>
        <w:jc w:val="left"/>
      </w:pPr>
    </w:p>
    <w:p w:rsidR="008923EC" w:rsidRDefault="008923EC" w:rsidP="008923EC">
      <w:pPr>
        <w:widowControl w:val="0"/>
        <w:jc w:val="left"/>
      </w:pPr>
      <w:r>
        <w:t xml:space="preserve">Summary: </w:t>
      </w:r>
      <w:r w:rsidR="00CA1C1C">
        <w:t>Congressional Medal of Honor</w:t>
      </w:r>
    </w:p>
    <w:p w:rsidR="008923EC" w:rsidRDefault="008923EC" w:rsidP="008923EC">
      <w:pPr>
        <w:widowControl w:val="0"/>
        <w:jc w:val="left"/>
      </w:pPr>
    </w:p>
    <w:p w:rsidR="008923EC" w:rsidRDefault="008923EC" w:rsidP="008923EC">
      <w:pPr>
        <w:widowControl w:val="0"/>
        <w:jc w:val="left"/>
      </w:pPr>
    </w:p>
    <w:p w:rsidR="008923EC" w:rsidRDefault="008923EC" w:rsidP="008923EC">
      <w:pPr>
        <w:widowControl w:val="0"/>
        <w:tabs>
          <w:tab w:val="center" w:pos="590"/>
          <w:tab w:val="center" w:pos="1440"/>
          <w:tab w:val="left" w:pos="1872"/>
          <w:tab w:val="left" w:pos="9187"/>
        </w:tabs>
        <w:jc w:val="left"/>
      </w:pPr>
      <w:r w:rsidRPr="008923EC">
        <w:rPr>
          <w:b/>
        </w:rPr>
        <w:t>HISTORY OF LEGISLATIVE ACTIONS</w:t>
      </w:r>
    </w:p>
    <w:p w:rsidR="008923EC" w:rsidRDefault="008923EC" w:rsidP="008923EC">
      <w:pPr>
        <w:widowControl w:val="0"/>
        <w:tabs>
          <w:tab w:val="center" w:pos="590"/>
          <w:tab w:val="center" w:pos="1440"/>
          <w:tab w:val="left" w:pos="1872"/>
          <w:tab w:val="left" w:pos="9187"/>
        </w:tabs>
        <w:jc w:val="left"/>
      </w:pPr>
    </w:p>
    <w:p w:rsidR="008923EC" w:rsidRPr="008923EC" w:rsidRDefault="008923EC" w:rsidP="008923EC">
      <w:pPr>
        <w:widowControl w:val="0"/>
        <w:tabs>
          <w:tab w:val="center" w:pos="590"/>
          <w:tab w:val="center" w:pos="1440"/>
          <w:tab w:val="left" w:pos="1872"/>
          <w:tab w:val="left" w:pos="9187"/>
        </w:tabs>
        <w:jc w:val="left"/>
      </w:pPr>
      <w:r w:rsidRPr="008923EC">
        <w:rPr>
          <w:u w:val="single"/>
        </w:rPr>
        <w:tab/>
        <w:t>Date</w:t>
      </w:r>
      <w:r w:rsidRPr="008923EC">
        <w:rPr>
          <w:u w:val="single"/>
        </w:rPr>
        <w:tab/>
        <w:t>Body</w:t>
      </w:r>
      <w:r w:rsidRPr="008923EC">
        <w:rPr>
          <w:u w:val="single"/>
        </w:rPr>
        <w:tab/>
        <w:t>Action Description with journal page number</w:t>
      </w:r>
      <w:r w:rsidRPr="008923EC">
        <w:rPr>
          <w:u w:val="single"/>
        </w:rPr>
        <w:tab/>
      </w:r>
      <w:bookmarkStart w:id="0" w:name="_GoBack"/>
      <w:bookmarkEnd w:id="0"/>
    </w:p>
    <w:p w:rsidR="00050B53" w:rsidRDefault="00050B53" w:rsidP="00050B53">
      <w:pPr>
        <w:widowControl w:val="0"/>
        <w:tabs>
          <w:tab w:val="right" w:pos="1008"/>
          <w:tab w:val="left" w:pos="1152"/>
          <w:tab w:val="left" w:pos="1872"/>
          <w:tab w:val="left" w:pos="9187"/>
        </w:tabs>
        <w:ind w:left="2088" w:hanging="2088"/>
        <w:jc w:val="left"/>
      </w:pPr>
      <w:r>
        <w:tab/>
        <w:t>5/21/2013</w:t>
      </w:r>
      <w:r>
        <w:tab/>
        <w:t>Senate</w:t>
      </w:r>
      <w:r>
        <w:tab/>
      </w:r>
      <w:r w:rsidRPr="00276D3F">
        <w:t>Introduced (</w:t>
      </w:r>
      <w:hyperlink r:id="rId7" w:history="1">
        <w:r w:rsidRPr="00276D3F">
          <w:rPr>
            <w:rStyle w:val="Hyperlink"/>
          </w:rPr>
          <w:t>Senate Journal</w:t>
        </w:r>
        <w:r w:rsidRPr="00276D3F">
          <w:rPr>
            <w:rStyle w:val="Hyperlink"/>
          </w:rPr>
          <w:noBreakHyphen/>
          <w:t>page 3</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5/21/2013</w:t>
      </w:r>
      <w:r>
        <w:tab/>
        <w:t>Senate</w:t>
      </w:r>
      <w:r>
        <w:tab/>
      </w:r>
      <w:r w:rsidRPr="00276D3F">
        <w:t>Referred to Comm</w:t>
      </w:r>
      <w:r>
        <w:t xml:space="preserve">ittee on </w:t>
      </w:r>
      <w:r w:rsidRPr="00276D3F">
        <w:rPr>
          <w:b/>
        </w:rPr>
        <w:t>Transportation</w:t>
      </w:r>
      <w:r>
        <w:t xml:space="preserve"> </w:t>
      </w:r>
      <w:r w:rsidRPr="00276D3F">
        <w:t>(</w:t>
      </w:r>
      <w:hyperlink r:id="rId8" w:history="1">
        <w:r w:rsidRPr="00276D3F">
          <w:rPr>
            <w:rStyle w:val="Hyperlink"/>
          </w:rPr>
          <w:t>Senate Journal</w:t>
        </w:r>
        <w:r w:rsidRPr="00276D3F">
          <w:rPr>
            <w:rStyle w:val="Hyperlink"/>
          </w:rPr>
          <w:noBreakHyphen/>
          <w:t>page 3</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5/21/2013</w:t>
      </w:r>
      <w:r>
        <w:tab/>
        <w:t>Senate</w:t>
      </w:r>
      <w:r>
        <w:tab/>
      </w:r>
      <w:r w:rsidRPr="00276D3F">
        <w:t>Recalled f</w:t>
      </w:r>
      <w:r>
        <w:t xml:space="preserve">rom Committee on </w:t>
      </w:r>
      <w:r w:rsidRPr="00276D3F">
        <w:rPr>
          <w:b/>
        </w:rPr>
        <w:t>Transportation</w:t>
      </w:r>
      <w:r>
        <w:t xml:space="preserve"> </w:t>
      </w:r>
      <w:r w:rsidRPr="00276D3F">
        <w:t>(</w:t>
      </w:r>
      <w:hyperlink r:id="rId9" w:history="1">
        <w:r w:rsidRPr="00276D3F">
          <w:rPr>
            <w:rStyle w:val="Hyperlink"/>
          </w:rPr>
          <w:t>Senate Journal</w:t>
        </w:r>
        <w:r w:rsidRPr="00276D3F">
          <w:rPr>
            <w:rStyle w:val="Hyperlink"/>
          </w:rPr>
          <w:noBreakHyphen/>
          <w:t>page 4</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5/22/2013</w:t>
      </w:r>
      <w:r>
        <w:tab/>
        <w:t>Senate</w:t>
      </w:r>
      <w:r>
        <w:tab/>
      </w:r>
      <w:r w:rsidRPr="00276D3F">
        <w:t>Adopted, sent to House (</w:t>
      </w:r>
      <w:hyperlink r:id="rId10" w:history="1">
        <w:r w:rsidRPr="00276D3F">
          <w:rPr>
            <w:rStyle w:val="Hyperlink"/>
          </w:rPr>
          <w:t>Senate Journal</w:t>
        </w:r>
        <w:r w:rsidRPr="00276D3F">
          <w:rPr>
            <w:rStyle w:val="Hyperlink"/>
          </w:rPr>
          <w:noBreakHyphen/>
          <w:t>page 21</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5/22/2013</w:t>
      </w:r>
      <w:r>
        <w:tab/>
        <w:t>House</w:t>
      </w:r>
      <w:r>
        <w:tab/>
      </w:r>
      <w:r w:rsidRPr="00276D3F">
        <w:t>Introduced (</w:t>
      </w:r>
      <w:hyperlink r:id="rId11" w:history="1">
        <w:r w:rsidRPr="00276D3F">
          <w:rPr>
            <w:rStyle w:val="Hyperlink"/>
          </w:rPr>
          <w:t>House Journal</w:t>
        </w:r>
        <w:r w:rsidRPr="00276D3F">
          <w:rPr>
            <w:rStyle w:val="Hyperlink"/>
          </w:rPr>
          <w:noBreakHyphen/>
          <w:t>page 51</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5/22/2013</w:t>
      </w:r>
      <w:r>
        <w:tab/>
        <w:t>House</w:t>
      </w:r>
      <w:r>
        <w:tab/>
      </w:r>
      <w:r w:rsidRPr="00276D3F">
        <w:t>Referred to Commit</w:t>
      </w:r>
      <w:r>
        <w:t xml:space="preserve">tee on </w:t>
      </w:r>
      <w:r w:rsidRPr="00276D3F">
        <w:rPr>
          <w:b/>
        </w:rPr>
        <w:t>Invitations and Memorial Resolutions</w:t>
      </w:r>
      <w:r w:rsidRPr="00276D3F">
        <w:t xml:space="preserve"> (</w:t>
      </w:r>
      <w:hyperlink r:id="rId12" w:history="1">
        <w:r w:rsidRPr="00276D3F">
          <w:rPr>
            <w:rStyle w:val="Hyperlink"/>
          </w:rPr>
          <w:t>House Journal</w:t>
        </w:r>
        <w:r w:rsidRPr="00276D3F">
          <w:rPr>
            <w:rStyle w:val="Hyperlink"/>
          </w:rPr>
          <w:noBreakHyphen/>
          <w:t>page 51</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5/22/2013</w:t>
      </w:r>
      <w:r>
        <w:tab/>
      </w:r>
      <w:r>
        <w:tab/>
      </w:r>
      <w:r w:rsidRPr="00276D3F">
        <w:t>Scrivener's error corrected</w:t>
      </w:r>
    </w:p>
    <w:p w:rsidR="00050B53" w:rsidRDefault="00050B53" w:rsidP="00050B53">
      <w:pPr>
        <w:widowControl w:val="0"/>
        <w:tabs>
          <w:tab w:val="right" w:pos="1008"/>
          <w:tab w:val="left" w:pos="1152"/>
          <w:tab w:val="left" w:pos="1872"/>
          <w:tab w:val="left" w:pos="9187"/>
        </w:tabs>
        <w:ind w:left="2088" w:hanging="2088"/>
        <w:jc w:val="left"/>
      </w:pPr>
      <w:r>
        <w:tab/>
        <w:t>5/23/2013</w:t>
      </w:r>
      <w:r>
        <w:tab/>
        <w:t>House</w:t>
      </w:r>
      <w:r>
        <w:tab/>
      </w:r>
      <w:r w:rsidRPr="00276D3F">
        <w:t>Committee re</w:t>
      </w:r>
      <w:r>
        <w:t xml:space="preserve">port: Favorable </w:t>
      </w:r>
      <w:r w:rsidRPr="00276D3F">
        <w:rPr>
          <w:b/>
        </w:rPr>
        <w:t>Invitations and Memorial Resolutions</w:t>
      </w:r>
      <w:r w:rsidRPr="00276D3F">
        <w:t xml:space="preserve"> (</w:t>
      </w:r>
      <w:hyperlink r:id="rId13" w:history="1">
        <w:r w:rsidRPr="00276D3F">
          <w:rPr>
            <w:rStyle w:val="Hyperlink"/>
          </w:rPr>
          <w:t>House Journal</w:t>
        </w:r>
        <w:r w:rsidRPr="00276D3F">
          <w:rPr>
            <w:rStyle w:val="Hyperlink"/>
          </w:rPr>
          <w:noBreakHyphen/>
          <w:t>page 61</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r>
        <w:tab/>
        <w:t>5/24/2013</w:t>
      </w:r>
      <w:r>
        <w:tab/>
      </w:r>
      <w:r>
        <w:tab/>
      </w:r>
      <w:r w:rsidRPr="00276D3F">
        <w:t>Scrivener's error corrected</w:t>
      </w:r>
    </w:p>
    <w:p w:rsidR="00050B53" w:rsidRDefault="00050B53" w:rsidP="00050B53">
      <w:pPr>
        <w:widowControl w:val="0"/>
        <w:tabs>
          <w:tab w:val="right" w:pos="1008"/>
          <w:tab w:val="left" w:pos="1152"/>
          <w:tab w:val="left" w:pos="1872"/>
          <w:tab w:val="left" w:pos="9187"/>
        </w:tabs>
        <w:ind w:left="2088" w:hanging="2088"/>
        <w:jc w:val="left"/>
      </w:pPr>
      <w:r>
        <w:tab/>
        <w:t>5/29/2013</w:t>
      </w:r>
      <w:r>
        <w:tab/>
        <w:t>House</w:t>
      </w:r>
      <w:r>
        <w:tab/>
      </w:r>
      <w:r w:rsidRPr="00276D3F">
        <w:t>Adopted, retu</w:t>
      </w:r>
      <w:r>
        <w:t xml:space="preserve">rned to Senate with concurrence </w:t>
      </w:r>
      <w:r w:rsidRPr="00276D3F">
        <w:t>(</w:t>
      </w:r>
      <w:hyperlink r:id="rId14" w:history="1">
        <w:r w:rsidRPr="00276D3F">
          <w:rPr>
            <w:rStyle w:val="Hyperlink"/>
          </w:rPr>
          <w:t>House Journal</w:t>
        </w:r>
        <w:r w:rsidRPr="00276D3F">
          <w:rPr>
            <w:rStyle w:val="Hyperlink"/>
          </w:rPr>
          <w:noBreakHyphen/>
          <w:t>page 42</w:t>
        </w:r>
      </w:hyperlink>
      <w:r w:rsidRPr="00276D3F">
        <w:t>)</w:t>
      </w:r>
    </w:p>
    <w:p w:rsidR="00050B53" w:rsidRDefault="00050B53" w:rsidP="00050B53">
      <w:pPr>
        <w:widowControl w:val="0"/>
        <w:tabs>
          <w:tab w:val="right" w:pos="1008"/>
          <w:tab w:val="left" w:pos="1152"/>
          <w:tab w:val="left" w:pos="1872"/>
          <w:tab w:val="left" w:pos="9187"/>
        </w:tabs>
        <w:ind w:left="2088" w:hanging="2088"/>
        <w:jc w:val="left"/>
      </w:pPr>
    </w:p>
    <w:p w:rsidR="008923EC" w:rsidRPr="008923EC" w:rsidRDefault="008923EC" w:rsidP="008923EC">
      <w:pPr>
        <w:widowControl w:val="0"/>
        <w:tabs>
          <w:tab w:val="right" w:pos="1008"/>
          <w:tab w:val="left" w:pos="1152"/>
          <w:tab w:val="left" w:pos="1872"/>
          <w:tab w:val="left" w:pos="9187"/>
        </w:tabs>
        <w:ind w:left="2088" w:hanging="2088"/>
        <w:jc w:val="left"/>
      </w:pPr>
    </w:p>
    <w:p w:rsidR="008923EC" w:rsidRDefault="008923EC" w:rsidP="008923EC">
      <w:pPr>
        <w:widowControl w:val="0"/>
        <w:jc w:val="left"/>
      </w:pPr>
      <w:r w:rsidRPr="008923EC">
        <w:rPr>
          <w:b/>
        </w:rPr>
        <w:t>VERSIONS OF THIS BILL</w:t>
      </w:r>
    </w:p>
    <w:p w:rsidR="008923EC" w:rsidRDefault="008923EC" w:rsidP="008923EC">
      <w:pPr>
        <w:widowControl w:val="0"/>
        <w:jc w:val="left"/>
      </w:pPr>
    </w:p>
    <w:p w:rsidR="008923EC" w:rsidRDefault="00773A04" w:rsidP="008923EC">
      <w:pPr>
        <w:widowControl w:val="0"/>
        <w:jc w:val="left"/>
      </w:pPr>
      <w:hyperlink r:id="rId15" w:history="1">
        <w:r w:rsidR="008923EC">
          <w:rPr>
            <w:rStyle w:val="Hyperlink"/>
          </w:rPr>
          <w:t>5/21/2013</w:t>
        </w:r>
      </w:hyperlink>
    </w:p>
    <w:p w:rsidR="00D84569" w:rsidRDefault="00773A04" w:rsidP="008923EC">
      <w:hyperlink r:id="rId16" w:history="1">
        <w:r w:rsidR="00D84569" w:rsidRPr="00D84569">
          <w:rPr>
            <w:rStyle w:val="Hyperlink"/>
          </w:rPr>
          <w:t>5/21/2013-A</w:t>
        </w:r>
      </w:hyperlink>
    </w:p>
    <w:p w:rsidR="00EC3CBA" w:rsidRDefault="00773A04" w:rsidP="008923EC">
      <w:hyperlink r:id="rId17" w:history="1">
        <w:r w:rsidR="00EC3CBA" w:rsidRPr="00EC3CBA">
          <w:rPr>
            <w:rStyle w:val="Hyperlink"/>
          </w:rPr>
          <w:t>5/22/2013</w:t>
        </w:r>
      </w:hyperlink>
    </w:p>
    <w:p w:rsidR="00630ECB" w:rsidRDefault="00773A04" w:rsidP="008923EC">
      <w:hyperlink r:id="rId18" w:history="1">
        <w:r w:rsidR="00630ECB" w:rsidRPr="00630ECB">
          <w:rPr>
            <w:rStyle w:val="Hyperlink"/>
          </w:rPr>
          <w:t>5/23/2013</w:t>
        </w:r>
      </w:hyperlink>
    </w:p>
    <w:p w:rsidR="003D1462" w:rsidRDefault="00773A04" w:rsidP="008923EC">
      <w:hyperlink r:id="rId19" w:history="1">
        <w:r w:rsidR="003D1462" w:rsidRPr="003D1462">
          <w:rPr>
            <w:rStyle w:val="Hyperlink"/>
          </w:rPr>
          <w:t>5/24/2013</w:t>
        </w:r>
      </w:hyperlink>
    </w:p>
    <w:p w:rsidR="008923EC" w:rsidRDefault="008923EC" w:rsidP="008923EC"/>
    <w:p w:rsidR="008923EC" w:rsidRDefault="008923EC" w:rsidP="008923EC">
      <w:pPr>
        <w:sectPr w:rsidR="008923EC" w:rsidSect="008923EC">
          <w:pgSz w:w="12240" w:h="15840" w:code="1"/>
          <w:pgMar w:top="1080" w:right="1440" w:bottom="1080" w:left="1440" w:header="720" w:footer="720" w:gutter="0"/>
          <w:cols w:space="720"/>
          <w:noEndnote/>
          <w:docGrid w:linePitch="360"/>
        </w:sectPr>
      </w:pPr>
    </w:p>
    <w:p w:rsidR="003D1462" w:rsidRDefault="003D1462" w:rsidP="002C79BE">
      <w:pPr>
        <w:pStyle w:val="BillDots"/>
      </w:pPr>
      <w:r>
        <w:lastRenderedPageBreak/>
        <w:t>COMMITTEE REPORT</w:t>
      </w:r>
    </w:p>
    <w:p w:rsidR="003D1462" w:rsidRDefault="003D1462" w:rsidP="002C79BE">
      <w:pPr>
        <w:pStyle w:val="BillDots"/>
      </w:pPr>
      <w:r>
        <w:t>May 23, 2013</w:t>
      </w:r>
    </w:p>
    <w:p w:rsidR="003D1462" w:rsidRDefault="003D1462" w:rsidP="002C79BE">
      <w:pPr>
        <w:pStyle w:val="BillDots"/>
      </w:pPr>
    </w:p>
    <w:p w:rsidR="003D1462" w:rsidRPr="002C79BE" w:rsidRDefault="003D1462" w:rsidP="002C79BE">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3D1462" w:rsidRDefault="003D1462" w:rsidP="002C79BE">
      <w:pPr>
        <w:pStyle w:val="BillDots"/>
      </w:pPr>
    </w:p>
    <w:p w:rsidR="003D1462" w:rsidRDefault="003D1462" w:rsidP="002C79BE">
      <w:pPr>
        <w:pStyle w:val="BillDots"/>
      </w:pPr>
      <w:r>
        <w:t xml:space="preserve">Introduced by </w:t>
      </w:r>
      <w:r w:rsidRPr="00B8516B">
        <w:t>Senators Scott, Campsen, Grooms, Hayes, Reese, Courson, Nicholson and Alexander</w:t>
      </w:r>
    </w:p>
    <w:p w:rsidR="003D1462" w:rsidRDefault="003D1462" w:rsidP="002C79BE">
      <w:pPr>
        <w:pStyle w:val="BillDots"/>
      </w:pPr>
    </w:p>
    <w:p w:rsidR="003D1462" w:rsidRDefault="003D1462" w:rsidP="0039613C">
      <w:pPr>
        <w:pStyle w:val="BillDots"/>
        <w:tabs>
          <w:tab w:val="clear" w:pos="216"/>
          <w:tab w:val="clear" w:pos="432"/>
          <w:tab w:val="clear" w:pos="648"/>
          <w:tab w:val="clear" w:pos="864"/>
          <w:tab w:val="clear" w:pos="1080"/>
          <w:tab w:val="clear" w:pos="1296"/>
          <w:tab w:val="clear" w:pos="5904"/>
          <w:tab w:val="right" w:pos="5933"/>
        </w:tabs>
      </w:pPr>
      <w:r>
        <w:t>S. Printed 5/23/13--H.</w:t>
      </w:r>
      <w:r>
        <w:tab/>
        <w:t>[SEC 5/24/13 3:39 PM]</w:t>
      </w:r>
    </w:p>
    <w:p w:rsidR="003D1462" w:rsidRDefault="003D1462" w:rsidP="002C79BE">
      <w:pPr>
        <w:pStyle w:val="BillDots"/>
      </w:pPr>
      <w:r>
        <w:t>Read the first time May 22, 2013.</w:t>
      </w:r>
    </w:p>
    <w:p w:rsidR="003D1462" w:rsidRPr="002C79BE" w:rsidRDefault="003D1462" w:rsidP="002C79BE">
      <w:pPr>
        <w:pStyle w:val="BillDots"/>
        <w:jc w:val="center"/>
      </w:pPr>
      <w:r>
        <w:rPr>
          <w:u w:val="single"/>
        </w:rPr>
        <w:t>            </w:t>
      </w:r>
    </w:p>
    <w:p w:rsidR="003D1462" w:rsidRDefault="003D1462" w:rsidP="002C79BE">
      <w:pPr>
        <w:pStyle w:val="BillDots"/>
      </w:pPr>
    </w:p>
    <w:p w:rsidR="003D1462" w:rsidRDefault="003D1462" w:rsidP="002C79BE">
      <w:pPr>
        <w:pStyle w:val="BillDots"/>
        <w:jc w:val="center"/>
        <w:rPr>
          <w:b/>
        </w:rPr>
      </w:pPr>
      <w:r>
        <w:rPr>
          <w:b/>
        </w:rPr>
        <w:t>THE COMMITTEE ON</w:t>
      </w:r>
    </w:p>
    <w:p w:rsidR="003D1462" w:rsidRPr="002C79BE" w:rsidRDefault="003D1462" w:rsidP="002C79BE">
      <w:pPr>
        <w:pStyle w:val="BillDots"/>
        <w:jc w:val="center"/>
      </w:pPr>
      <w:r>
        <w:rPr>
          <w:b/>
        </w:rPr>
        <w:t>INVITATIONS AND MEMORIAL RESOLUTIONS</w:t>
      </w:r>
    </w:p>
    <w:p w:rsidR="003D1462" w:rsidRDefault="003D1462" w:rsidP="002C79BE">
      <w:pPr>
        <w:pStyle w:val="BillDots"/>
      </w:pPr>
      <w:r>
        <w:tab/>
        <w:t>To whom was referred a Concurrent Resolution (S. 710) to request that the Department of Motor Vehicles bestow special recognition upon Congressional Medal of Honor recipients, etc., respectfully</w:t>
      </w:r>
    </w:p>
    <w:p w:rsidR="003D1462" w:rsidRPr="002C79BE" w:rsidRDefault="003D1462" w:rsidP="002C79BE">
      <w:pPr>
        <w:pStyle w:val="BillDots"/>
        <w:jc w:val="center"/>
      </w:pPr>
      <w:r>
        <w:rPr>
          <w:b/>
        </w:rPr>
        <w:t>REPORT:</w:t>
      </w:r>
    </w:p>
    <w:p w:rsidR="003D1462" w:rsidRDefault="003D1462" w:rsidP="002C79BE">
      <w:pPr>
        <w:pStyle w:val="BillDots"/>
      </w:pPr>
      <w:r>
        <w:tab/>
        <w:t>That they have duly and carefully considered the same and recommend that the same do pass:</w:t>
      </w:r>
    </w:p>
    <w:p w:rsidR="003D1462" w:rsidRDefault="003D1462" w:rsidP="002C79BE">
      <w:pPr>
        <w:pStyle w:val="BillDots"/>
      </w:pPr>
    </w:p>
    <w:p w:rsidR="003D1462" w:rsidRDefault="003D1462" w:rsidP="002C79BE">
      <w:pPr>
        <w:pStyle w:val="BillDots"/>
      </w:pPr>
      <w:r>
        <w:t>LISTON D. BARFIELD for Committee.</w:t>
      </w:r>
    </w:p>
    <w:p w:rsidR="003D1462" w:rsidRPr="002C79BE" w:rsidRDefault="003D1462" w:rsidP="002C79BE">
      <w:pPr>
        <w:pStyle w:val="BillDots"/>
        <w:jc w:val="center"/>
      </w:pPr>
      <w:r>
        <w:rPr>
          <w:u w:val="single"/>
        </w:rPr>
        <w:t>            </w:t>
      </w:r>
    </w:p>
    <w:p w:rsidR="003D1462" w:rsidRDefault="003D1462" w:rsidP="002C79BE">
      <w:pPr>
        <w:pStyle w:val="BillDots"/>
      </w:pPr>
    </w:p>
    <w:p w:rsidR="003D1462" w:rsidRDefault="003D1462" w:rsidP="002C79BE">
      <w:pPr>
        <w:pStyle w:val="BillDots"/>
        <w:sectPr w:rsidR="003D1462" w:rsidSect="009171C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D1462" w:rsidRDefault="003D1462" w:rsidP="002C79BE">
      <w:pPr>
        <w:pStyle w:val="BillDot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Pr="00325348" w:rsidRDefault="003D1462"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MOTOR VEHICLES BESTOW SPECIAL RECOGNITION UPON CONGRESSIONAL MEDAL OF HONOR RECIPIENTS COLONEL CHARLES MURRAY, JR., CORPORAL FREDDIE STOWERS, MAJOR GENERAL JAMES E. LIVINGSTON, SERGEANT FIRST CLASS WEBSTER ANDERSON, MASTER SERGEANT JOHN BAKER, JR., AND SEAMAN ROBERT BLAKE, AND THE WIVES OF COLONEL CHARLES MURRAY, JR., MAJOR GENERAL JAMES E. LIVINGSTON AND MASTER SERGEANT JOHN BAKER, JR., BY NAMING DEPARTMENT OF MOTOR VEHICLES’ BUILDINGS IN THEIR HONOR.</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462" w:rsidRDefault="003D1462" w:rsidP="00B07E58">
      <w:pPr>
        <w:tabs>
          <w:tab w:val="left" w:pos="6993"/>
        </w:tabs>
      </w:pPr>
      <w:r>
        <w:t>Whereas, throughout our nation’s history, men and women in all eras from Concord and Lexington to Falleujah have gone in harm’s way to protect and secure our country’s freedom and way of life; and</w:t>
      </w:r>
    </w:p>
    <w:p w:rsidR="003D1462" w:rsidRDefault="003D1462" w:rsidP="00B07E58">
      <w:pPr>
        <w:tabs>
          <w:tab w:val="left" w:pos="6993"/>
        </w:tabs>
      </w:pPr>
    </w:p>
    <w:p w:rsidR="003D1462" w:rsidRDefault="003D1462" w:rsidP="00B07E58">
      <w:pPr>
        <w:tabs>
          <w:tab w:val="left" w:pos="6993"/>
        </w:tabs>
      </w:pPr>
      <w:r>
        <w:t>Whereas, to recognize extraordinary heroism the Congress of the United States established the Medal of Honor which represents the highest award for valor that can be bestowed upon a member of the Armed Forces of the United States; and</w:t>
      </w:r>
    </w:p>
    <w:p w:rsidR="003D1462" w:rsidRDefault="003D1462" w:rsidP="00B07E58">
      <w:pPr>
        <w:tabs>
          <w:tab w:val="left" w:pos="6993"/>
        </w:tabs>
      </w:pPr>
    </w:p>
    <w:p w:rsidR="003D1462" w:rsidRDefault="003D1462" w:rsidP="00B07E58">
      <w:pPr>
        <w:tabs>
          <w:tab w:val="left" w:pos="6993"/>
        </w:tabs>
      </w:pPr>
      <w:r>
        <w:t>Whereas, there have been more than three thousand four hundred recipients; and</w:t>
      </w:r>
    </w:p>
    <w:p w:rsidR="003D1462" w:rsidRDefault="003D1462" w:rsidP="00B07E58">
      <w:pPr>
        <w:tabs>
          <w:tab w:val="left" w:pos="6993"/>
        </w:tabs>
      </w:pPr>
    </w:p>
    <w:p w:rsidR="003D1462" w:rsidRDefault="003D1462"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would like to bestow special recognition upon six citizens with South Carolina roots who have received the Medal of Honor since its inception along with two of their wives by having Department of Motor Vehicles’ buildings named in their honor;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 Baker, Jr., and Seaman Robert Blake;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3D1462" w:rsidRDefault="003D1462" w:rsidP="00E66F9F">
      <w:pPr>
        <w:tabs>
          <w:tab w:val="left" w:pos="6993"/>
        </w:tabs>
      </w:pPr>
    </w:p>
    <w:p w:rsidR="003D1462" w:rsidRDefault="003D1462"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3D1462" w:rsidRDefault="003D1462" w:rsidP="00E66F9F">
      <w:pPr>
        <w:tabs>
          <w:tab w:val="left" w:pos="6993"/>
        </w:tabs>
      </w:pPr>
    </w:p>
    <w:p w:rsidR="003D1462" w:rsidRDefault="003D1462"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3D1462" w:rsidRDefault="003D1462" w:rsidP="00E66F9F">
      <w:pPr>
        <w:tabs>
          <w:tab w:val="left" w:pos="6993"/>
        </w:tabs>
      </w:pPr>
    </w:p>
    <w:p w:rsidR="003D1462" w:rsidRDefault="003D1462"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3D1462" w:rsidRDefault="003D1462" w:rsidP="00E66F9F">
      <w:pPr>
        <w:tabs>
          <w:tab w:val="left" w:pos="6993"/>
        </w:tabs>
      </w:pPr>
    </w:p>
    <w:p w:rsidR="003D1462" w:rsidRDefault="003D1462"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  His uncommon valor and uniquely courageous actions earned him the Congressional Medal of Honor;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  His uncommon valor and uniquely courageous actions earning him the Congressional Medal of Honor;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Webster Anderson distinguished himself by conspicuous gallantry and intrepidity in action while serving as chief of section in Battery A, 2d Battalion, 320th Artillery, 101st Airborne Division (Airmobile), against a hostile force;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gallantry and extraordinary heroism at the risk of his life above and beyond the call of duty are in the highest traditions of the military service and reflect great credit upon himself, his unit, and the United States Army.  His uncommon valor and uniquely courageous actions earned him the Congressional Medal of Honor;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3D1462" w:rsidRDefault="003D1462" w:rsidP="002C2A2B">
      <w:pPr>
        <w:tabs>
          <w:tab w:val="left" w:pos="6993"/>
        </w:tabs>
      </w:pPr>
    </w:p>
    <w:p w:rsidR="003D1462" w:rsidRDefault="003D1462" w:rsidP="002C2A2B">
      <w:pPr>
        <w:tabs>
          <w:tab w:val="left" w:pos="6993"/>
        </w:tabs>
      </w:pPr>
      <w:r>
        <w:t>Whereas, by the time his company arrived late on November fourth and set up for the night, there were three thousand enemy soldiers in the area; and</w:t>
      </w:r>
    </w:p>
    <w:p w:rsidR="003D1462" w:rsidRDefault="003D1462" w:rsidP="002C2A2B">
      <w:pPr>
        <w:tabs>
          <w:tab w:val="left" w:pos="6993"/>
        </w:tabs>
      </w:pPr>
    </w:p>
    <w:p w:rsidR="003D1462" w:rsidRDefault="003D1462"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3D1462" w:rsidRDefault="003D1462" w:rsidP="002C2A2B">
      <w:pPr>
        <w:tabs>
          <w:tab w:val="left" w:pos="6993"/>
        </w:tabs>
      </w:pPr>
    </w:p>
    <w:p w:rsidR="003D1462" w:rsidRDefault="003D1462" w:rsidP="002C2A2B">
      <w:pPr>
        <w:tabs>
          <w:tab w:val="left" w:pos="6993"/>
        </w:tabs>
      </w:pPr>
      <w:r>
        <w:t>Whereas, the man with him was shot, his arm hanging by a shred of flesh.  In an effort to protect him, PFC Baker killed four enemy snipers, then dragged his mortally wounded comrade to safety; and</w:t>
      </w:r>
    </w:p>
    <w:p w:rsidR="003D1462" w:rsidRDefault="003D1462" w:rsidP="002C2A2B">
      <w:pPr>
        <w:tabs>
          <w:tab w:val="left" w:pos="6993"/>
        </w:tabs>
      </w:pPr>
    </w:p>
    <w:p w:rsidR="003D1462" w:rsidRDefault="003D1462"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3D1462" w:rsidRDefault="003D1462" w:rsidP="002C2A2B">
      <w:pPr>
        <w:tabs>
          <w:tab w:val="left" w:pos="6993"/>
        </w:tabs>
      </w:pPr>
    </w:p>
    <w:p w:rsidR="003D1462" w:rsidRDefault="003D1462"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  Private First Class John F. Baker, Jr.’s uncommon valor and uniquely courageous actions earned him the Congressional Medal of Honor;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powder boy’s duties.  He stripped to the waist and began running powder boxes to the gun loaders.  When Lieutenant Commander Mead asked him what he was doing, he replied “went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Blake was later promoted to seaman and re-enlisted for another term in the Navy.  During his second enlistment, he served again on the USS Vermont.  Now, therefore, </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Motor Vehicles bestow special recognition upon Congressional Medal of Honor Recipients Colonel Charles Murray, Jr., Corporal Freddie Stowers, Major General James E. Livingston, Sergeant First Class Webster Anderson, Master Sergeant John Baker, Jr., and Seaman Robert Blake, and the wives of Colonel Charles Murray, Jr., Major General James E. Livingston, and Master Sergeant John Baker, Jr., by naming Department of Motor Vehicles’ buildings in their honor. </w:t>
      </w:r>
    </w:p>
    <w:p w:rsidR="003D1462" w:rsidRDefault="003D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462" w:rsidRDefault="003D1462"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Motor Vehicles.</w:t>
      </w:r>
    </w:p>
    <w:p w:rsidR="003D1462" w:rsidRDefault="003D14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3D1462">
      <w:pPr>
        <w:pStyle w:val="BillDots"/>
      </w:pPr>
    </w:p>
    <w:sectPr w:rsidR="005466F8" w:rsidSect="009171C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6E284B-034F-4C9C-AEDD-318858D2B3EF}"/>
    <w:embedBold r:id="rId2" w:fontKey="{993A2185-15E8-4B0A-A1FC-4A238B415BD4}"/>
  </w:font>
  <w:font w:name="Calibri">
    <w:panose1 w:val="020F0502020204030204"/>
    <w:charset w:val="00"/>
    <w:family w:val="swiss"/>
    <w:pitch w:val="variable"/>
    <w:sig w:usb0="E10002FF" w:usb1="4000ACFF" w:usb2="00000009" w:usb3="00000000" w:csb0="0000019F" w:csb1="00000000"/>
    <w:embedRegular r:id="rId3" w:fontKey="{EE283B35-9EFD-4948-BB44-3FC15AE615A8}"/>
  </w:font>
  <w:font w:name="Tahoma">
    <w:panose1 w:val="020B0604030504040204"/>
    <w:charset w:val="00"/>
    <w:family w:val="swiss"/>
    <w:pitch w:val="variable"/>
    <w:sig w:usb0="21002A87" w:usb1="80000000" w:usb2="00000008" w:usb3="00000000" w:csb0="000101FF" w:csb1="00000000"/>
    <w:embedRegular r:id="rId4" w:fontKey="{9FFC5BF7-4F13-458F-8B4B-8546101E3325}"/>
  </w:font>
  <w:font w:name="Cambria">
    <w:panose1 w:val="02040503050406030204"/>
    <w:charset w:val="00"/>
    <w:family w:val="roman"/>
    <w:pitch w:val="variable"/>
    <w:sig w:usb0="E00002FF" w:usb1="400004FF" w:usb2="00000000" w:usb3="00000000" w:csb0="0000019F" w:csb1="00000000"/>
    <w:embedRegular r:id="rId5" w:fontKey="{DEE11864-7F73-48C8-BDCA-6FB8383C0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462" w:rsidRPr="005466F8" w:rsidRDefault="003D1462" w:rsidP="005466F8">
    <w:pPr>
      <w:pStyle w:val="Footer"/>
      <w:tabs>
        <w:tab w:val="clear" w:pos="4680"/>
        <w:tab w:val="clear" w:pos="9360"/>
        <w:tab w:val="center" w:pos="2995"/>
      </w:tabs>
      <w:spacing w:before="120"/>
    </w:pPr>
    <w:r>
      <w:t>[710-</w:t>
    </w:r>
    <w:r w:rsidR="00CA48C2">
      <w:fldChar w:fldCharType="begin"/>
    </w:r>
    <w:r w:rsidR="00CA48C2">
      <w:instrText xml:space="preserve"> PAGE  \* MERGEFORMAT </w:instrText>
    </w:r>
    <w:r w:rsidR="00CA48C2">
      <w:fldChar w:fldCharType="separate"/>
    </w:r>
    <w:r w:rsidR="00773A04">
      <w:rPr>
        <w:noProof/>
      </w:rPr>
      <w:t>1</w:t>
    </w:r>
    <w:r w:rsidR="00CA48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1C8" w:rsidRPr="005466F8" w:rsidRDefault="003D1462" w:rsidP="005466F8">
    <w:pPr>
      <w:pStyle w:val="Footer"/>
      <w:tabs>
        <w:tab w:val="clear" w:pos="4680"/>
        <w:tab w:val="clear" w:pos="9360"/>
        <w:tab w:val="center" w:pos="2995"/>
      </w:tabs>
      <w:spacing w:before="120"/>
    </w:pPr>
    <w:r>
      <w:t>[710]</w:t>
    </w:r>
    <w:r>
      <w:tab/>
    </w:r>
    <w:r w:rsidR="008141D4">
      <w:fldChar w:fldCharType="begin"/>
    </w:r>
    <w:r>
      <w:instrText xml:space="preserve"> PAGE  \* MERGEFORMAT </w:instrText>
    </w:r>
    <w:r w:rsidR="008141D4">
      <w:fldChar w:fldCharType="separate"/>
    </w:r>
    <w:r>
      <w:rPr>
        <w:noProof/>
      </w:rPr>
      <w:t>7</w:t>
    </w:r>
    <w:r w:rsidR="008141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50B53"/>
    <w:rsid w:val="00056A7E"/>
    <w:rsid w:val="000965A1"/>
    <w:rsid w:val="000E1785"/>
    <w:rsid w:val="000F39F2"/>
    <w:rsid w:val="001023A4"/>
    <w:rsid w:val="001028D7"/>
    <w:rsid w:val="0010776B"/>
    <w:rsid w:val="00123BF9"/>
    <w:rsid w:val="00133E66"/>
    <w:rsid w:val="00134ACF"/>
    <w:rsid w:val="00144E15"/>
    <w:rsid w:val="001455DC"/>
    <w:rsid w:val="00157E19"/>
    <w:rsid w:val="001855AB"/>
    <w:rsid w:val="001A4A62"/>
    <w:rsid w:val="001A681E"/>
    <w:rsid w:val="001D08F2"/>
    <w:rsid w:val="00201C35"/>
    <w:rsid w:val="002037CA"/>
    <w:rsid w:val="002047A2"/>
    <w:rsid w:val="002321B6"/>
    <w:rsid w:val="0023696B"/>
    <w:rsid w:val="00250967"/>
    <w:rsid w:val="00262EF6"/>
    <w:rsid w:val="002759C5"/>
    <w:rsid w:val="00277DEE"/>
    <w:rsid w:val="00280D88"/>
    <w:rsid w:val="00294ABE"/>
    <w:rsid w:val="002A3EB4"/>
    <w:rsid w:val="002C2A2B"/>
    <w:rsid w:val="00325348"/>
    <w:rsid w:val="003712E0"/>
    <w:rsid w:val="00393688"/>
    <w:rsid w:val="003A381B"/>
    <w:rsid w:val="003D1462"/>
    <w:rsid w:val="003D411E"/>
    <w:rsid w:val="003E3C1E"/>
    <w:rsid w:val="003E6148"/>
    <w:rsid w:val="00400EAA"/>
    <w:rsid w:val="0041760A"/>
    <w:rsid w:val="004809EE"/>
    <w:rsid w:val="004A10F8"/>
    <w:rsid w:val="004C180A"/>
    <w:rsid w:val="004D01B9"/>
    <w:rsid w:val="00511EE9"/>
    <w:rsid w:val="00521E00"/>
    <w:rsid w:val="005466F8"/>
    <w:rsid w:val="00572A57"/>
    <w:rsid w:val="00577C6C"/>
    <w:rsid w:val="0058501B"/>
    <w:rsid w:val="006215AA"/>
    <w:rsid w:val="00626DCE"/>
    <w:rsid w:val="00630ECB"/>
    <w:rsid w:val="006340D9"/>
    <w:rsid w:val="00643B8E"/>
    <w:rsid w:val="00665EBC"/>
    <w:rsid w:val="0069470D"/>
    <w:rsid w:val="006A476C"/>
    <w:rsid w:val="006B4E4B"/>
    <w:rsid w:val="006C6A93"/>
    <w:rsid w:val="006E02F9"/>
    <w:rsid w:val="007313B7"/>
    <w:rsid w:val="00753C04"/>
    <w:rsid w:val="00756946"/>
    <w:rsid w:val="00757F80"/>
    <w:rsid w:val="00771EEC"/>
    <w:rsid w:val="00773A04"/>
    <w:rsid w:val="00786819"/>
    <w:rsid w:val="00792E3F"/>
    <w:rsid w:val="007A325A"/>
    <w:rsid w:val="007A41B5"/>
    <w:rsid w:val="007F1523"/>
    <w:rsid w:val="007F509E"/>
    <w:rsid w:val="007F5799"/>
    <w:rsid w:val="007F6947"/>
    <w:rsid w:val="00810A72"/>
    <w:rsid w:val="008141D4"/>
    <w:rsid w:val="00816099"/>
    <w:rsid w:val="0083295A"/>
    <w:rsid w:val="00834E23"/>
    <w:rsid w:val="00872729"/>
    <w:rsid w:val="008923EC"/>
    <w:rsid w:val="008A3E78"/>
    <w:rsid w:val="008B3437"/>
    <w:rsid w:val="008C023F"/>
    <w:rsid w:val="008E2B43"/>
    <w:rsid w:val="008F4429"/>
    <w:rsid w:val="00932670"/>
    <w:rsid w:val="009352BB"/>
    <w:rsid w:val="00962109"/>
    <w:rsid w:val="00990668"/>
    <w:rsid w:val="009E51F7"/>
    <w:rsid w:val="009F0C77"/>
    <w:rsid w:val="009F4DD1"/>
    <w:rsid w:val="00A309CB"/>
    <w:rsid w:val="00A3463D"/>
    <w:rsid w:val="00A64E80"/>
    <w:rsid w:val="00A741D9"/>
    <w:rsid w:val="00A9741D"/>
    <w:rsid w:val="00AD4B17"/>
    <w:rsid w:val="00B07E58"/>
    <w:rsid w:val="00B26FA6"/>
    <w:rsid w:val="00B741CB"/>
    <w:rsid w:val="00B87271"/>
    <w:rsid w:val="00B934F3"/>
    <w:rsid w:val="00BB20B6"/>
    <w:rsid w:val="00BB6347"/>
    <w:rsid w:val="00BC35DE"/>
    <w:rsid w:val="00BD2134"/>
    <w:rsid w:val="00C038D8"/>
    <w:rsid w:val="00C045DD"/>
    <w:rsid w:val="00C14041"/>
    <w:rsid w:val="00C3136F"/>
    <w:rsid w:val="00C3483A"/>
    <w:rsid w:val="00C74E9D"/>
    <w:rsid w:val="00C82FD3"/>
    <w:rsid w:val="00CA1C1C"/>
    <w:rsid w:val="00CA48C2"/>
    <w:rsid w:val="00CC6B7B"/>
    <w:rsid w:val="00CD3619"/>
    <w:rsid w:val="00CF4447"/>
    <w:rsid w:val="00D2756D"/>
    <w:rsid w:val="00D405E7"/>
    <w:rsid w:val="00D41D56"/>
    <w:rsid w:val="00D6260D"/>
    <w:rsid w:val="00D6662B"/>
    <w:rsid w:val="00D67420"/>
    <w:rsid w:val="00D81F2E"/>
    <w:rsid w:val="00D84569"/>
    <w:rsid w:val="00D95E2F"/>
    <w:rsid w:val="00D9701C"/>
    <w:rsid w:val="00D970A9"/>
    <w:rsid w:val="00DB3AC0"/>
    <w:rsid w:val="00DE68F0"/>
    <w:rsid w:val="00DF3845"/>
    <w:rsid w:val="00DF7E17"/>
    <w:rsid w:val="00E66F9F"/>
    <w:rsid w:val="00E76CC4"/>
    <w:rsid w:val="00EB00A2"/>
    <w:rsid w:val="00EB1BF3"/>
    <w:rsid w:val="00EC3CBA"/>
    <w:rsid w:val="00ED1E2D"/>
    <w:rsid w:val="00EF3EEE"/>
    <w:rsid w:val="00F149A7"/>
    <w:rsid w:val="00F50BAF"/>
    <w:rsid w:val="00F52C10"/>
    <w:rsid w:val="00F6170F"/>
    <w:rsid w:val="00F81FFD"/>
    <w:rsid w:val="00F84135"/>
    <w:rsid w:val="00F85228"/>
    <w:rsid w:val="00F91C1E"/>
    <w:rsid w:val="00F978FC"/>
    <w:rsid w:val="00FB6773"/>
    <w:rsid w:val="00FB6F39"/>
    <w:rsid w:val="00FC1C3E"/>
    <w:rsid w:val="00FC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B5CFF6-1C85-4DDF-9C15-ECD1C1064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 w:type="character" w:styleId="Hyperlink">
    <w:name w:val="Hyperlink"/>
    <w:basedOn w:val="DefaultParagraphFont"/>
    <w:uiPriority w:val="99"/>
    <w:unhideWhenUsed/>
    <w:rsid w:val="00892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1-13.docx" TargetMode="External"/><Relationship Id="rId13" Type="http://schemas.openxmlformats.org/officeDocument/2006/relationships/hyperlink" Target="file:///h:\HJ%20Archive\2013\05-23-13.docx" TargetMode="External"/><Relationship Id="rId18" Type="http://schemas.openxmlformats.org/officeDocument/2006/relationships/hyperlink" Target="file:///p:\pprever\2013-14\710_201305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5-21-13.docx" TargetMode="External"/><Relationship Id="rId12" Type="http://schemas.openxmlformats.org/officeDocument/2006/relationships/hyperlink" Target="file:///h:\HJ%20Archive\2013\05-22-13.docx" TargetMode="External"/><Relationship Id="rId17" Type="http://schemas.openxmlformats.org/officeDocument/2006/relationships/hyperlink" Target="file:///p:\pprever\2013-14\710_20130522.docx" TargetMode="External"/><Relationship Id="rId2" Type="http://schemas.openxmlformats.org/officeDocument/2006/relationships/styles" Target="styles.xml"/><Relationship Id="rId16" Type="http://schemas.openxmlformats.org/officeDocument/2006/relationships/hyperlink" Target="file:///p:\pprever\2013-14\710_20130521A.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22-13.docx" TargetMode="External"/><Relationship Id="rId5" Type="http://schemas.openxmlformats.org/officeDocument/2006/relationships/footnotes" Target="footnotes.xml"/><Relationship Id="rId15" Type="http://schemas.openxmlformats.org/officeDocument/2006/relationships/hyperlink" Target="file:///p:\pprever\2013-14\710_20130521.docx" TargetMode="External"/><Relationship Id="rId23" Type="http://schemas.openxmlformats.org/officeDocument/2006/relationships/theme" Target="theme/theme1.xml"/><Relationship Id="rId10" Type="http://schemas.openxmlformats.org/officeDocument/2006/relationships/hyperlink" Target="file:///h:\SJ%20Archive\2013\05-22-13.docx" TargetMode="External"/><Relationship Id="rId19" Type="http://schemas.openxmlformats.org/officeDocument/2006/relationships/hyperlink" Target="file:///p:\pprever\2013-14\710_20130524.docx" TargetMode="External"/><Relationship Id="rId4" Type="http://schemas.openxmlformats.org/officeDocument/2006/relationships/webSettings" Target="webSettings.xml"/><Relationship Id="rId9" Type="http://schemas.openxmlformats.org/officeDocument/2006/relationships/hyperlink" Target="file:///h:\SJ%20Archive\2013\05-21-13.docx" TargetMode="External"/><Relationship Id="rId14" Type="http://schemas.openxmlformats.org/officeDocument/2006/relationships/hyperlink" Target="file:///h:\HJ%20Archive\2013\05-29-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6CA71-5732-4DF6-96D2-978550434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2261</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710: Congressional Medal of Honor - South Carolina Legislature Online</dc:title>
  <dc:subject/>
  <dc:creator>SandyBarden</dc:creator>
  <cp:keywords/>
  <dc:description/>
  <cp:lastModifiedBy>N Cumfer</cp:lastModifiedBy>
  <cp:revision>10</cp:revision>
  <cp:lastPrinted>2013-05-16T18:53:00Z</cp:lastPrinted>
  <dcterms:created xsi:type="dcterms:W3CDTF">2013-05-24T19:40:00Z</dcterms:created>
  <dcterms:modified xsi:type="dcterms:W3CDTF">2014-12-04T20:46:00Z</dcterms:modified>
</cp:coreProperties>
</file>