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1671" w:rsidRDefault="00C51671" w:rsidP="00C51671">
      <w:pPr>
        <w:widowControl w:val="0"/>
        <w:jc w:val="center"/>
      </w:pPr>
      <w:r w:rsidRPr="00C51671">
        <w:rPr>
          <w:b/>
        </w:rPr>
        <w:t>South Carolina General Assembly</w:t>
      </w:r>
    </w:p>
    <w:p w:rsidR="00C51671" w:rsidRDefault="00C51671" w:rsidP="00C51671">
      <w:pPr>
        <w:widowControl w:val="0"/>
        <w:jc w:val="center"/>
      </w:pPr>
      <w:r>
        <w:t>120th Session, 2013-2014</w:t>
      </w:r>
    </w:p>
    <w:p w:rsidR="00C51671" w:rsidRDefault="00C51671" w:rsidP="00C51671">
      <w:pPr>
        <w:widowControl w:val="0"/>
      </w:pPr>
    </w:p>
    <w:p w:rsidR="00C51671" w:rsidRDefault="00C51671" w:rsidP="00C51671">
      <w:pPr>
        <w:widowControl w:val="0"/>
        <w:rPr>
          <w:b/>
        </w:rPr>
      </w:pPr>
      <w:r w:rsidRPr="00C51671">
        <w:rPr>
          <w:b/>
        </w:rPr>
        <w:t>S.</w:t>
      </w:r>
      <w:r>
        <w:rPr>
          <w:b/>
        </w:rPr>
        <w:t xml:space="preserve"> </w:t>
      </w:r>
      <w:r w:rsidRPr="00C51671">
        <w:rPr>
          <w:b/>
        </w:rPr>
        <w:t>751</w:t>
      </w:r>
    </w:p>
    <w:p w:rsidR="00C51671" w:rsidRDefault="00C51671" w:rsidP="00C51671">
      <w:pPr>
        <w:widowControl w:val="0"/>
        <w:rPr>
          <w:b/>
        </w:rPr>
      </w:pPr>
    </w:p>
    <w:p w:rsidR="00C51671" w:rsidRDefault="00C51671" w:rsidP="00C51671">
      <w:pPr>
        <w:widowControl w:val="0"/>
      </w:pPr>
      <w:r w:rsidRPr="00C51671">
        <w:rPr>
          <w:b/>
        </w:rPr>
        <w:t>STATUS INFORMATION</w:t>
      </w:r>
    </w:p>
    <w:p w:rsidR="00C51671" w:rsidRDefault="00C51671" w:rsidP="00C51671">
      <w:pPr>
        <w:widowControl w:val="0"/>
      </w:pPr>
    </w:p>
    <w:p w:rsidR="00C51671" w:rsidRDefault="00C51671" w:rsidP="00C51671">
      <w:pPr>
        <w:widowControl w:val="0"/>
      </w:pPr>
      <w:r>
        <w:t>Concurrent Resolution</w:t>
      </w:r>
    </w:p>
    <w:p w:rsidR="00C51671" w:rsidRDefault="00C51671" w:rsidP="00C51671">
      <w:pPr>
        <w:widowControl w:val="0"/>
      </w:pPr>
      <w:r>
        <w:t>Sponsors: Senators Alexander, Rankin and Hutto</w:t>
      </w:r>
    </w:p>
    <w:p w:rsidR="00C51671" w:rsidRDefault="00C51671" w:rsidP="00C51671">
      <w:pPr>
        <w:widowControl w:val="0"/>
      </w:pPr>
      <w:r>
        <w:t>Document Path: l:\s-jud\bills\alexander\jud0072.hla.docx</w:t>
      </w:r>
    </w:p>
    <w:p w:rsidR="00C51671" w:rsidRDefault="00C51671" w:rsidP="00C51671">
      <w:pPr>
        <w:widowControl w:val="0"/>
      </w:pPr>
    </w:p>
    <w:p w:rsidR="00612FC6" w:rsidRDefault="00612FC6" w:rsidP="00C51671">
      <w:pPr>
        <w:widowControl w:val="0"/>
      </w:pPr>
      <w:r>
        <w:t>Introduced in the Senate on May 30, 2013</w:t>
      </w:r>
    </w:p>
    <w:p w:rsidR="00612FC6" w:rsidRDefault="00612FC6" w:rsidP="00C51671">
      <w:pPr>
        <w:widowControl w:val="0"/>
      </w:pPr>
      <w:r>
        <w:t>Introduced in the House on May 30, 2013</w:t>
      </w:r>
    </w:p>
    <w:p w:rsidR="00612FC6" w:rsidRDefault="00612FC6" w:rsidP="00C51671">
      <w:pPr>
        <w:widowControl w:val="0"/>
      </w:pPr>
      <w:r>
        <w:t>Adopted by the General Assembly on May 30, 2013</w:t>
      </w:r>
    </w:p>
    <w:p w:rsidR="00612FC6" w:rsidRDefault="00612FC6" w:rsidP="00C51671">
      <w:pPr>
        <w:widowControl w:val="0"/>
      </w:pPr>
    </w:p>
    <w:p w:rsidR="00C51671" w:rsidRDefault="00C51671" w:rsidP="00C51671">
      <w:pPr>
        <w:widowControl w:val="0"/>
      </w:pPr>
      <w:r>
        <w:t xml:space="preserve">Summary: </w:t>
      </w:r>
      <w:r w:rsidR="000B3893">
        <w:t>Honorable Randy Mitchell</w:t>
      </w:r>
    </w:p>
    <w:p w:rsidR="00C51671" w:rsidRDefault="00C51671" w:rsidP="00C51671">
      <w:pPr>
        <w:widowControl w:val="0"/>
      </w:pPr>
    </w:p>
    <w:p w:rsidR="00C51671" w:rsidRDefault="00C51671" w:rsidP="00C51671">
      <w:pPr>
        <w:widowControl w:val="0"/>
      </w:pPr>
    </w:p>
    <w:p w:rsidR="00C51671" w:rsidRDefault="00C51671" w:rsidP="00C51671">
      <w:pPr>
        <w:widowControl w:val="0"/>
        <w:tabs>
          <w:tab w:val="center" w:pos="590"/>
          <w:tab w:val="center" w:pos="1440"/>
          <w:tab w:val="left" w:pos="1872"/>
          <w:tab w:val="left" w:pos="9187"/>
        </w:tabs>
      </w:pPr>
      <w:r w:rsidRPr="00C51671">
        <w:rPr>
          <w:b/>
        </w:rPr>
        <w:t>HISTORY OF LEGISLATIVE ACTIONS</w:t>
      </w:r>
    </w:p>
    <w:p w:rsidR="00C51671" w:rsidRDefault="00C51671" w:rsidP="00C51671">
      <w:pPr>
        <w:widowControl w:val="0"/>
        <w:tabs>
          <w:tab w:val="center" w:pos="590"/>
          <w:tab w:val="center" w:pos="1440"/>
          <w:tab w:val="left" w:pos="1872"/>
          <w:tab w:val="left" w:pos="9187"/>
        </w:tabs>
      </w:pPr>
    </w:p>
    <w:p w:rsidR="00C51671" w:rsidRPr="00C51671" w:rsidRDefault="00C51671" w:rsidP="00C51671">
      <w:pPr>
        <w:widowControl w:val="0"/>
        <w:tabs>
          <w:tab w:val="center" w:pos="590"/>
          <w:tab w:val="center" w:pos="1440"/>
          <w:tab w:val="left" w:pos="1872"/>
          <w:tab w:val="left" w:pos="9187"/>
        </w:tabs>
      </w:pPr>
      <w:r w:rsidRPr="00C51671">
        <w:rPr>
          <w:u w:val="single"/>
        </w:rPr>
        <w:tab/>
        <w:t>Date</w:t>
      </w:r>
      <w:r w:rsidRPr="00C51671">
        <w:rPr>
          <w:u w:val="single"/>
        </w:rPr>
        <w:tab/>
        <w:t>Body</w:t>
      </w:r>
      <w:r w:rsidRPr="00C51671">
        <w:rPr>
          <w:u w:val="single"/>
        </w:rPr>
        <w:tab/>
        <w:t>Action Description with journal page number</w:t>
      </w:r>
      <w:r w:rsidRPr="00C51671">
        <w:rPr>
          <w:u w:val="single"/>
        </w:rPr>
        <w:tab/>
      </w:r>
      <w:bookmarkStart w:id="0" w:name="_GoBack"/>
      <w:bookmarkEnd w:id="0"/>
    </w:p>
    <w:p w:rsidR="00CB2598" w:rsidRDefault="00CB2598" w:rsidP="00CB2598">
      <w:pPr>
        <w:widowControl w:val="0"/>
        <w:tabs>
          <w:tab w:val="right" w:pos="1008"/>
          <w:tab w:val="left" w:pos="1152"/>
          <w:tab w:val="left" w:pos="1872"/>
          <w:tab w:val="left" w:pos="9187"/>
        </w:tabs>
        <w:ind w:left="2088" w:hanging="2088"/>
      </w:pPr>
      <w:r>
        <w:tab/>
        <w:t>5/30/2013</w:t>
      </w:r>
      <w:r>
        <w:tab/>
        <w:t>Senate</w:t>
      </w:r>
      <w:r>
        <w:tab/>
      </w:r>
      <w:r w:rsidRPr="00552CEB">
        <w:t>Int</w:t>
      </w:r>
      <w:r>
        <w:t xml:space="preserve">roduced, adopted, sent to House </w:t>
      </w:r>
      <w:r w:rsidRPr="00552CEB">
        <w:t>(</w:t>
      </w:r>
      <w:hyperlink r:id="rId6" w:history="1">
        <w:r w:rsidRPr="00552CEB">
          <w:rPr>
            <w:rStyle w:val="Hyperlink"/>
          </w:rPr>
          <w:t>Senate Journal</w:t>
        </w:r>
        <w:r w:rsidRPr="00552CEB">
          <w:rPr>
            <w:rStyle w:val="Hyperlink"/>
          </w:rPr>
          <w:noBreakHyphen/>
          <w:t>page 5</w:t>
        </w:r>
      </w:hyperlink>
      <w:r w:rsidRPr="00552CEB">
        <w:t>)</w:t>
      </w:r>
    </w:p>
    <w:p w:rsidR="00CB2598" w:rsidRDefault="00CB2598" w:rsidP="00CB2598">
      <w:pPr>
        <w:widowControl w:val="0"/>
        <w:tabs>
          <w:tab w:val="right" w:pos="1008"/>
          <w:tab w:val="left" w:pos="1152"/>
          <w:tab w:val="left" w:pos="1872"/>
          <w:tab w:val="left" w:pos="9187"/>
        </w:tabs>
        <w:ind w:left="2088" w:hanging="2088"/>
      </w:pPr>
      <w:r>
        <w:tab/>
        <w:t>5/30/2013</w:t>
      </w:r>
      <w:r>
        <w:tab/>
        <w:t>House</w:t>
      </w:r>
      <w:r>
        <w:tab/>
      </w:r>
      <w:r w:rsidRPr="00552CEB">
        <w:t>Introduced, ado</w:t>
      </w:r>
      <w:r>
        <w:t xml:space="preserve">pted, returned with concurrence </w:t>
      </w:r>
      <w:r w:rsidRPr="00552CEB">
        <w:t>(</w:t>
      </w:r>
      <w:hyperlink r:id="rId7" w:history="1">
        <w:r w:rsidRPr="00552CEB">
          <w:rPr>
            <w:rStyle w:val="Hyperlink"/>
          </w:rPr>
          <w:t>House Journal</w:t>
        </w:r>
        <w:r w:rsidRPr="00552CEB">
          <w:rPr>
            <w:rStyle w:val="Hyperlink"/>
          </w:rPr>
          <w:noBreakHyphen/>
          <w:t>page 83</w:t>
        </w:r>
      </w:hyperlink>
      <w:r w:rsidRPr="00552CEB">
        <w:t>)</w:t>
      </w:r>
    </w:p>
    <w:p w:rsidR="00CB2598" w:rsidRDefault="00CB2598" w:rsidP="00CB2598">
      <w:pPr>
        <w:widowControl w:val="0"/>
        <w:tabs>
          <w:tab w:val="right" w:pos="1008"/>
          <w:tab w:val="left" w:pos="1152"/>
          <w:tab w:val="left" w:pos="1872"/>
          <w:tab w:val="left" w:pos="9187"/>
        </w:tabs>
        <w:ind w:left="2088" w:hanging="2088"/>
      </w:pPr>
    </w:p>
    <w:p w:rsidR="00C51671" w:rsidRPr="00C51671" w:rsidRDefault="00C51671" w:rsidP="00C51671">
      <w:pPr>
        <w:widowControl w:val="0"/>
        <w:tabs>
          <w:tab w:val="right" w:pos="1008"/>
          <w:tab w:val="left" w:pos="1152"/>
          <w:tab w:val="left" w:pos="1872"/>
          <w:tab w:val="left" w:pos="9187"/>
        </w:tabs>
        <w:ind w:left="2088" w:hanging="2088"/>
      </w:pPr>
    </w:p>
    <w:p w:rsidR="00C51671" w:rsidRDefault="00C51671" w:rsidP="00C51671">
      <w:r w:rsidRPr="00C51671">
        <w:rPr>
          <w:b/>
        </w:rPr>
        <w:t>VERSIONS OF THIS BILL</w:t>
      </w:r>
    </w:p>
    <w:p w:rsidR="00C51671" w:rsidRDefault="00C51671" w:rsidP="00C51671"/>
    <w:p w:rsidR="00C51671" w:rsidRDefault="00E43C5D" w:rsidP="00C51671">
      <w:hyperlink r:id="rId8" w:history="1">
        <w:r w:rsidR="00C51671">
          <w:rPr>
            <w:rStyle w:val="Hyperlink"/>
          </w:rPr>
          <w:t>5/30/2013</w:t>
        </w:r>
      </w:hyperlink>
    </w:p>
    <w:p w:rsidR="00C51671" w:rsidRDefault="00C51671" w:rsidP="00C51671"/>
    <w:p w:rsidR="00C51671" w:rsidRDefault="00C51671" w:rsidP="00C51671">
      <w:pPr>
        <w:sectPr w:rsidR="00C51671" w:rsidSect="00C51671">
          <w:pgSz w:w="12240" w:h="15840" w:code="1"/>
          <w:pgMar w:top="1080" w:right="1440" w:bottom="1080" w:left="1440" w:header="720" w:footer="720" w:gutter="0"/>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93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47FD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2E9F" w:rsidRPr="00F94106"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F94106">
        <w:rPr>
          <w:rFonts w:eastAsia="Times New Roman"/>
          <w:color w:val="000000" w:themeColor="text1"/>
          <w:u w:color="000000" w:themeColor="text1"/>
        </w:rPr>
        <w:t>TO RECOGNIZE AND COMMEND  THE HONORABLE RANDY MITCHELL FOR HIS SERVICE AS A COMMISSIONER OF THE SOUTH CAROLINA PUBLIC SERVICE COMMISSION AND HIS LIFELONG SERVICE TO THE PEOPLE OF SOUTH CAROLINA.</w:t>
      </w:r>
    </w:p>
    <w:p w:rsidR="00612E9F" w:rsidRPr="00F94106"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12E9F" w:rsidRPr="00F94106"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4106">
        <w:rPr>
          <w:rFonts w:eastAsia="Times New Roman"/>
          <w:color w:val="000000" w:themeColor="text1"/>
          <w:u w:color="000000" w:themeColor="text1"/>
        </w:rPr>
        <w:t>Whereas, the members of the South Carolina Senate are pleased to honor the dedication of The Honorable Randy Mitchell to the Public Service Commission and his service to the State of South Carolina</w:t>
      </w:r>
      <w:r w:rsidRPr="00F94106">
        <w:rPr>
          <w:color w:val="000000" w:themeColor="text1"/>
          <w:u w:color="000000" w:themeColor="text1"/>
        </w:rPr>
        <w:t>; and</w:t>
      </w:r>
    </w:p>
    <w:p w:rsidR="00612E9F" w:rsidRPr="00F94106"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2E9F" w:rsidRPr="00F94106"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4106">
        <w:rPr>
          <w:color w:val="000000" w:themeColor="text1"/>
          <w:u w:color="000000" w:themeColor="text1"/>
        </w:rPr>
        <w:t>Whereas, Commissioner Mitchell graduated from the Sparta</w:t>
      </w:r>
      <w:r>
        <w:rPr>
          <w:color w:val="000000" w:themeColor="text1"/>
          <w:u w:color="000000" w:themeColor="text1"/>
        </w:rPr>
        <w:t>nburg Methodist College with an</w:t>
      </w:r>
      <w:r w:rsidRPr="00F94106">
        <w:rPr>
          <w:color w:val="000000" w:themeColor="text1"/>
          <w:u w:color="000000" w:themeColor="text1"/>
        </w:rPr>
        <w:t xml:space="preserve"> associate degree and graduated from Lander University with a bachelor of science degree in physical education; and</w:t>
      </w:r>
    </w:p>
    <w:p w:rsidR="00612E9F" w:rsidRPr="00F94106"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2E9F" w:rsidRPr="00F94106"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4106">
        <w:rPr>
          <w:color w:val="000000" w:themeColor="text1"/>
          <w:u w:color="000000" w:themeColor="text1"/>
        </w:rPr>
        <w:t>Whereas, Commissioner Mitchell served as the Vice Chairman of the Saluda County Council from 1981 to 1987; and</w:t>
      </w:r>
    </w:p>
    <w:p w:rsidR="00612E9F" w:rsidRPr="00F94106"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2E9F" w:rsidRPr="00F94106"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4106">
        <w:rPr>
          <w:color w:val="000000" w:themeColor="text1"/>
          <w:u w:color="000000" w:themeColor="text1"/>
        </w:rPr>
        <w:t>Whereas, from 1987 to 1998</w:t>
      </w:r>
      <w:r>
        <w:rPr>
          <w:color w:val="000000" w:themeColor="text1"/>
          <w:u w:color="000000" w:themeColor="text1"/>
        </w:rPr>
        <w:t>,</w:t>
      </w:r>
      <w:r w:rsidRPr="00F94106">
        <w:rPr>
          <w:color w:val="000000" w:themeColor="text1"/>
          <w:u w:color="000000" w:themeColor="text1"/>
        </w:rPr>
        <w:t xml:space="preserve"> he ably served as Probate Judge for Saluda County; and</w:t>
      </w:r>
    </w:p>
    <w:p w:rsidR="00612E9F" w:rsidRPr="00F94106"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2E9F" w:rsidRPr="00F94106"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4106">
        <w:rPr>
          <w:color w:val="000000" w:themeColor="text1"/>
          <w:u w:color="000000" w:themeColor="text1"/>
        </w:rPr>
        <w:t>Whereas, Commissioner Mitchell has served as a member of the South Carolina Public Service Commission, having at times served as Chairman as well as Vice Chairman; and</w:t>
      </w:r>
    </w:p>
    <w:p w:rsidR="00612E9F" w:rsidRPr="00F94106"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2E9F" w:rsidRPr="00F94106"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4106">
        <w:rPr>
          <w:color w:val="000000" w:themeColor="text1"/>
          <w:u w:color="000000" w:themeColor="text1"/>
        </w:rPr>
        <w:t>Whereas, his lifelong passion and commitment to South Carolina agriculture as a dairy farmer, turkey farmer, and cattle farmer; and</w:t>
      </w:r>
    </w:p>
    <w:p w:rsidR="00612E9F" w:rsidRPr="00F94106"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2E9F" w:rsidRPr="00F94106"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4106">
        <w:rPr>
          <w:color w:val="000000" w:themeColor="text1"/>
          <w:u w:color="000000" w:themeColor="text1"/>
        </w:rPr>
        <w:t xml:space="preserve">Whereas, his work on a national scale with numerous professional and governmental organizations such as the National Association of Regulatory Utility Commissioners, the Southeastern </w:t>
      </w:r>
      <w:r w:rsidRPr="00F94106">
        <w:rPr>
          <w:color w:val="000000" w:themeColor="text1"/>
          <w:u w:color="000000" w:themeColor="text1"/>
        </w:rPr>
        <w:lastRenderedPageBreak/>
        <w:t>Association of Regulatory Utility Commissioners, the Universal Services Administrative Company Board of Directors; and the Federal</w:t>
      </w:r>
      <w:r w:rsidRPr="00F94106">
        <w:rPr>
          <w:color w:val="000000" w:themeColor="text1"/>
          <w:u w:color="000000" w:themeColor="text1"/>
        </w:rPr>
        <w:noBreakHyphen/>
        <w:t>State Joint Board on Universal Service; and</w:t>
      </w:r>
    </w:p>
    <w:p w:rsidR="00612E9F" w:rsidRPr="00F94106"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2E9F" w:rsidRPr="00F94106"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4106">
        <w:rPr>
          <w:color w:val="000000" w:themeColor="text1"/>
          <w:u w:color="000000" w:themeColor="text1"/>
        </w:rPr>
        <w:t>Whereas, his commitment to the wellbeing and development of his community through his efforts as president of the Hollywood Ruritan Club, president of the South Carolina Guernsey Cattle Club, and chairman of the Hickory Grove Advent Christian Men’s Fellowship; and</w:t>
      </w:r>
    </w:p>
    <w:p w:rsidR="00612E9F" w:rsidRPr="00F94106"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2E9F" w:rsidRPr="00F94106"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4106">
        <w:rPr>
          <w:color w:val="000000" w:themeColor="text1"/>
          <w:u w:color="000000" w:themeColor="text1"/>
        </w:rPr>
        <w:t>Whereas, his devotion to his family as a husband to Wanda and father to Amy, Jason, Lauren, and Jeremy; and</w:t>
      </w:r>
    </w:p>
    <w:p w:rsidR="00612E9F" w:rsidRPr="00F94106"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2E9F" w:rsidRPr="00F94106"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94106">
        <w:rPr>
          <w:color w:val="000000" w:themeColor="text1"/>
          <w:u w:color="000000" w:themeColor="text1"/>
        </w:rPr>
        <w:t xml:space="preserve">Whereas, the members of the General Assembly, by this resolution, would like to publicly recognize and commend this gentleman for his many years of public service to this State and wish him the best in his future endeavors.  </w:t>
      </w:r>
      <w:r w:rsidRPr="00F94106">
        <w:rPr>
          <w:rFonts w:eastAsia="Times New Roman"/>
          <w:color w:val="000000" w:themeColor="text1"/>
          <w:u w:color="000000" w:themeColor="text1"/>
        </w:rPr>
        <w:t>Now, therefore,</w:t>
      </w:r>
    </w:p>
    <w:p w:rsidR="00612E9F" w:rsidRPr="00F94106"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12E9F" w:rsidRPr="00F94106"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94106">
        <w:rPr>
          <w:rFonts w:eastAsia="Times New Roman"/>
          <w:color w:val="000000" w:themeColor="text1"/>
          <w:u w:color="000000" w:themeColor="text1"/>
        </w:rPr>
        <w:t>Be it resolved by the Senate, with the House of Representatives concurring:</w:t>
      </w:r>
    </w:p>
    <w:p w:rsidR="00612E9F" w:rsidRPr="00F94106"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12E9F" w:rsidRPr="00F94106"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94106">
        <w:rPr>
          <w:rFonts w:eastAsia="Times New Roman"/>
          <w:color w:val="000000" w:themeColor="text1"/>
          <w:u w:color="000000" w:themeColor="text1"/>
        </w:rPr>
        <w:t>That the members of the Senate, by this resolution, recognize and commend The Honorable Randy Mitchell for his dedication to the people of South Carolina through his work as Vice Chairman of the South Carolina Public Service Commission and wish him the best in his future endeavors.</w:t>
      </w:r>
    </w:p>
    <w:p w:rsidR="00612E9F" w:rsidRPr="00F94106"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12E9F" w:rsidRPr="00612E9F" w:rsidRDefault="00612E9F" w:rsidP="00612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94106">
        <w:rPr>
          <w:rFonts w:eastAsia="Times New Roman"/>
          <w:color w:val="000000" w:themeColor="text1"/>
          <w:u w:color="000000" w:themeColor="text1"/>
        </w:rPr>
        <w:t>Be it further resolved that a copy of this resolution be forwarded to The Honorable Randy Mitchell.</w:t>
      </w:r>
    </w:p>
    <w:p w:rsidR="003938C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938C3" w:rsidRDefault="003938C3" w:rsidP="00C51671">
      <w:pPr>
        <w:suppressAutoHyphens/>
        <w:jc w:val="both"/>
        <w:rPr>
          <w:rFonts w:eastAsia="Times New Roman"/>
        </w:rPr>
      </w:pPr>
    </w:p>
    <w:sectPr w:rsidR="003938C3" w:rsidSect="00C5167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7FD5" w:rsidRDefault="00F47FD5" w:rsidP="00522CE0">
      <w:r>
        <w:separator/>
      </w:r>
    </w:p>
  </w:endnote>
  <w:endnote w:type="continuationSeparator" w:id="0">
    <w:p w:rsidR="00F47FD5" w:rsidRDefault="00F47FD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8D6515-C02B-45E7-B92B-94AF6D0C6F7C}"/>
    <w:embedBold r:id="rId2" w:fontKey="{4D6374DC-6218-4EDC-933D-389864E0123B}"/>
  </w:font>
  <w:font w:name="Calibri">
    <w:panose1 w:val="020F0502020204030204"/>
    <w:charset w:val="00"/>
    <w:family w:val="swiss"/>
    <w:pitch w:val="variable"/>
    <w:sig w:usb0="E10002FF" w:usb1="4000ACFF" w:usb2="00000009" w:usb3="00000000" w:csb0="0000019F" w:csb1="00000000"/>
    <w:embedRegular r:id="rId3" w:fontKey="{C5F79149-469D-4EDE-8C49-BBE56EC36046}"/>
    <w:embedBold r:id="rId4" w:fontKey="{FA9EE043-12A8-4453-B9A0-F53EC4CD0A59}"/>
  </w:font>
  <w:font w:name="Cambria">
    <w:panose1 w:val="02040503050406030204"/>
    <w:charset w:val="00"/>
    <w:family w:val="roman"/>
    <w:pitch w:val="variable"/>
    <w:sig w:usb0="E00002FF" w:usb1="400004FF" w:usb2="00000000" w:usb3="00000000" w:csb0="0000019F" w:csb1="00000000"/>
    <w:embedRegular r:id="rId5" w:fontKey="{71E596DB-BADF-4013-BE4F-D4FDC8A3F3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671" w:rsidRPr="003938C3" w:rsidRDefault="00C51671" w:rsidP="003938C3">
    <w:pPr>
      <w:pStyle w:val="Footer"/>
      <w:tabs>
        <w:tab w:val="clear" w:pos="4680"/>
        <w:tab w:val="clear" w:pos="9360"/>
        <w:tab w:val="center" w:pos="2995"/>
      </w:tabs>
      <w:spacing w:before="120"/>
    </w:pPr>
    <w:r>
      <w:t>[751]</w:t>
    </w:r>
    <w:r>
      <w:tab/>
    </w:r>
    <w:r w:rsidR="005E28F2">
      <w:fldChar w:fldCharType="begin"/>
    </w:r>
    <w:r w:rsidR="005E28F2">
      <w:instrText xml:space="preserve"> PAGE  \* MERGEFORMAT </w:instrText>
    </w:r>
    <w:r w:rsidR="005E28F2">
      <w:fldChar w:fldCharType="separate"/>
    </w:r>
    <w:r w:rsidR="00E43C5D">
      <w:rPr>
        <w:noProof/>
      </w:rPr>
      <w:t>1</w:t>
    </w:r>
    <w:r w:rsidR="005E28F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7FD5" w:rsidRDefault="00F47FD5" w:rsidP="00522CE0">
      <w:r>
        <w:separator/>
      </w:r>
    </w:p>
  </w:footnote>
  <w:footnote w:type="continuationSeparator" w:id="0">
    <w:p w:rsidR="00F47FD5" w:rsidRDefault="00F47FD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8481"/>
  </w:hdrShapeDefaults>
  <w:footnotePr>
    <w:footnote w:id="-1"/>
    <w:footnote w:id="0"/>
  </w:footnotePr>
  <w:endnotePr>
    <w:endnote w:id="-1"/>
    <w:endnote w:id="0"/>
  </w:endnotePr>
  <w:compat>
    <w:compatSetting w:name="compatibilityMode" w:uri="http://schemas.microsoft.com/office/word" w:val="12"/>
  </w:compat>
  <w:docVars>
    <w:docVar w:name="clipname" w:val="JUD0072.HLA"/>
    <w:docVar w:name="CoverAttorneyInitials" w:val="HLA"/>
    <w:docVar w:name="CoverAttorneyLastName" w:val="Anderson"/>
    <w:docVar w:name="CoverBillType" w:val="c"/>
    <w:docVar w:name="DraftFileName" w:val="JUD0072.HLA.DOCX"/>
    <w:docVar w:name="DraftStenoName" w:val="Craft"/>
    <w:docVar w:name="dvBillNumber" w:val="751"/>
    <w:docVar w:name="dvBillNumberPrefix" w:val="S. "/>
    <w:docVar w:name="dvOriginalBody" w:val="Senate"/>
    <w:docVar w:name="fulldraftpath" w:val="L:\S-JUD\BILLS\Alexander\JUD0072.HLA.DOCX"/>
    <w:docVar w:name="NameofBody" w:val="S"/>
    <w:docVar w:name="SenatorFolderName" w:val="Alexander"/>
    <w:docVar w:name="VGROUP2" w:val="S-JUD"/>
  </w:docVars>
  <w:rsids>
    <w:rsidRoot w:val="00C9768D"/>
    <w:rsid w:val="000141EB"/>
    <w:rsid w:val="00034784"/>
    <w:rsid w:val="00042AC1"/>
    <w:rsid w:val="00046516"/>
    <w:rsid w:val="00050AC1"/>
    <w:rsid w:val="000A4D08"/>
    <w:rsid w:val="000A6988"/>
    <w:rsid w:val="000B0720"/>
    <w:rsid w:val="000B3893"/>
    <w:rsid w:val="000B5EAF"/>
    <w:rsid w:val="000D2A44"/>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93E8B"/>
    <w:rsid w:val="002B7859"/>
    <w:rsid w:val="002C5896"/>
    <w:rsid w:val="002C7CDE"/>
    <w:rsid w:val="00307C2B"/>
    <w:rsid w:val="0031409E"/>
    <w:rsid w:val="0032109A"/>
    <w:rsid w:val="00333DF1"/>
    <w:rsid w:val="0033541C"/>
    <w:rsid w:val="00364389"/>
    <w:rsid w:val="003938C3"/>
    <w:rsid w:val="003D3655"/>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0DA5"/>
    <w:rsid w:val="00593361"/>
    <w:rsid w:val="005A5017"/>
    <w:rsid w:val="005A648C"/>
    <w:rsid w:val="005E28F2"/>
    <w:rsid w:val="005F15E4"/>
    <w:rsid w:val="00600221"/>
    <w:rsid w:val="00606D23"/>
    <w:rsid w:val="00612E9F"/>
    <w:rsid w:val="00612FC6"/>
    <w:rsid w:val="00641A16"/>
    <w:rsid w:val="006431BA"/>
    <w:rsid w:val="006B4B3C"/>
    <w:rsid w:val="006C74EA"/>
    <w:rsid w:val="00720D40"/>
    <w:rsid w:val="0073026D"/>
    <w:rsid w:val="007311B4"/>
    <w:rsid w:val="007318D4"/>
    <w:rsid w:val="00746551"/>
    <w:rsid w:val="00765784"/>
    <w:rsid w:val="00783388"/>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7626C"/>
    <w:rsid w:val="00983951"/>
    <w:rsid w:val="00984124"/>
    <w:rsid w:val="00984640"/>
    <w:rsid w:val="0098683D"/>
    <w:rsid w:val="00995C37"/>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C0A56"/>
    <w:rsid w:val="00C23348"/>
    <w:rsid w:val="00C3191C"/>
    <w:rsid w:val="00C51671"/>
    <w:rsid w:val="00C6454A"/>
    <w:rsid w:val="00C74052"/>
    <w:rsid w:val="00C9768D"/>
    <w:rsid w:val="00CB187A"/>
    <w:rsid w:val="00CB2598"/>
    <w:rsid w:val="00CD7C71"/>
    <w:rsid w:val="00D1088B"/>
    <w:rsid w:val="00D14014"/>
    <w:rsid w:val="00D156D2"/>
    <w:rsid w:val="00D77EC0"/>
    <w:rsid w:val="00D86943"/>
    <w:rsid w:val="00DA47B9"/>
    <w:rsid w:val="00E43C5D"/>
    <w:rsid w:val="00E677A1"/>
    <w:rsid w:val="00E91E2F"/>
    <w:rsid w:val="00EA3546"/>
    <w:rsid w:val="00EB1AAC"/>
    <w:rsid w:val="00EB47AE"/>
    <w:rsid w:val="00EC34E1"/>
    <w:rsid w:val="00ED0AE1"/>
    <w:rsid w:val="00F0234A"/>
    <w:rsid w:val="00F47FD5"/>
    <w:rsid w:val="00F52959"/>
    <w:rsid w:val="00F532D4"/>
    <w:rsid w:val="00F55884"/>
    <w:rsid w:val="00FB5399"/>
    <w:rsid w:val="00FB6C7E"/>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8481"/>
    <o:shapelayout v:ext="edit">
      <o:idmap v:ext="edit" data="1"/>
    </o:shapelayout>
  </w:shapeDefaults>
  <w:doNotEmbedSmartTags/>
  <w:decimalSymbol w:val="."/>
  <w:listSeparator w:val=","/>
  <w15:docId w15:val="{3EF0092A-5283-4AF8-957E-398AC465B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C516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751_20130530.docx" TargetMode="External"/><Relationship Id="rId3" Type="http://schemas.openxmlformats.org/officeDocument/2006/relationships/webSettings" Target="webSettings.xml"/><Relationship Id="rId7" Type="http://schemas.openxmlformats.org/officeDocument/2006/relationships/hyperlink" Target="file:///h:\HJ%20Archive\2013\05-30-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5-30-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513</Words>
  <Characters>2928</Characters>
  <Application>Microsoft Office Word</Application>
  <DocSecurity>0</DocSecurity>
  <Lines>24</Lines>
  <Paragraphs>6</Paragraphs>
  <ScaleCrop>false</ScaleCrop>
  <Company> </Company>
  <LinksUpToDate>false</LinksUpToDate>
  <CharactersWithSpaces>3435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751: Honorable Randy Mitchell - South Carolina Legislature Online</dc:title>
  <dc:subject/>
  <dc:creator>SusanCraft</dc:creator>
  <cp:keywords/>
  <dc:description/>
  <cp:lastModifiedBy>N Cumfer</cp:lastModifiedBy>
  <cp:revision>9</cp:revision>
  <dcterms:created xsi:type="dcterms:W3CDTF">2013-05-30T14:37:00Z</dcterms:created>
  <dcterms:modified xsi:type="dcterms:W3CDTF">2014-12-04T20:47:00Z</dcterms:modified>
</cp:coreProperties>
</file>