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CAA" w:rsidRDefault="00EB1CAA" w:rsidP="00EB1CAA">
      <w:pPr>
        <w:widowControl w:val="0"/>
        <w:jc w:val="center"/>
      </w:pPr>
      <w:r w:rsidRPr="00EB1CAA">
        <w:rPr>
          <w:b/>
        </w:rPr>
        <w:t>South Carolina General Assembly</w:t>
      </w:r>
    </w:p>
    <w:p w:rsidR="00EB1CAA" w:rsidRDefault="00EB1CAA" w:rsidP="00EB1CAA">
      <w:pPr>
        <w:widowControl w:val="0"/>
        <w:jc w:val="center"/>
      </w:pPr>
      <w:r>
        <w:t>120th Session, 2013-2014</w:t>
      </w:r>
    </w:p>
    <w:p w:rsidR="00EB1CAA" w:rsidRDefault="00EB1CAA" w:rsidP="00EB1CAA">
      <w:pPr>
        <w:widowControl w:val="0"/>
        <w:jc w:val="left"/>
      </w:pPr>
    </w:p>
    <w:p w:rsidR="00EB1CAA" w:rsidRDefault="00EB1CAA" w:rsidP="00EB1CAA">
      <w:pPr>
        <w:widowControl w:val="0"/>
        <w:jc w:val="left"/>
        <w:rPr>
          <w:b/>
        </w:rPr>
      </w:pPr>
      <w:r w:rsidRPr="00EB1CAA">
        <w:rPr>
          <w:b/>
        </w:rPr>
        <w:t>S.</w:t>
      </w:r>
      <w:r>
        <w:rPr>
          <w:b/>
        </w:rPr>
        <w:t xml:space="preserve"> </w:t>
      </w:r>
      <w:r w:rsidRPr="00EB1CAA">
        <w:rPr>
          <w:b/>
        </w:rPr>
        <w:t>928</w:t>
      </w:r>
    </w:p>
    <w:p w:rsidR="00EB1CAA" w:rsidRDefault="00EB1CAA" w:rsidP="00EB1CAA">
      <w:pPr>
        <w:widowControl w:val="0"/>
        <w:jc w:val="left"/>
        <w:rPr>
          <w:b/>
        </w:rPr>
      </w:pPr>
    </w:p>
    <w:p w:rsidR="00EB1CAA" w:rsidRDefault="00EB1CAA" w:rsidP="00EB1CAA">
      <w:pPr>
        <w:widowControl w:val="0"/>
        <w:jc w:val="left"/>
      </w:pPr>
      <w:r w:rsidRPr="00EB1CAA">
        <w:rPr>
          <w:b/>
        </w:rPr>
        <w:t>STATUS INFORMATION</w:t>
      </w:r>
    </w:p>
    <w:p w:rsidR="00EB1CAA" w:rsidRDefault="00EB1CAA" w:rsidP="00EB1CAA">
      <w:pPr>
        <w:widowControl w:val="0"/>
        <w:jc w:val="left"/>
      </w:pPr>
    </w:p>
    <w:p w:rsidR="00EB1CAA" w:rsidRDefault="00EB1CAA" w:rsidP="00EB1CAA">
      <w:pPr>
        <w:widowControl w:val="0"/>
        <w:jc w:val="left"/>
      </w:pPr>
      <w:r>
        <w:t>Concurrent Resolution</w:t>
      </w:r>
    </w:p>
    <w:p w:rsidR="00EB1CAA" w:rsidRDefault="00EB1CAA" w:rsidP="00EB1CAA">
      <w:pPr>
        <w:widowControl w:val="0"/>
        <w:jc w:val="left"/>
      </w:pPr>
      <w:r>
        <w:t>Sponsors: Senator Cromer</w:t>
      </w:r>
    </w:p>
    <w:p w:rsidR="00EB1CAA" w:rsidRDefault="00EB1CAA" w:rsidP="00EB1CAA">
      <w:pPr>
        <w:widowControl w:val="0"/>
        <w:jc w:val="left"/>
      </w:pPr>
      <w:r>
        <w:t>Document Path: l:\council\bills\rm\1397ab14.docx</w:t>
      </w:r>
    </w:p>
    <w:p w:rsidR="00EB1CAA" w:rsidRDefault="00EB1CAA" w:rsidP="00EB1CAA">
      <w:pPr>
        <w:widowControl w:val="0"/>
        <w:jc w:val="left"/>
      </w:pPr>
    </w:p>
    <w:p w:rsidR="00077A89" w:rsidRDefault="00077A89" w:rsidP="00EB1CAA">
      <w:pPr>
        <w:widowControl w:val="0"/>
        <w:jc w:val="left"/>
      </w:pPr>
      <w:r>
        <w:t>Introduced in the Senate on January 14, 2014</w:t>
      </w:r>
    </w:p>
    <w:p w:rsidR="00077A89" w:rsidRDefault="00077A89" w:rsidP="00EB1CAA">
      <w:pPr>
        <w:widowControl w:val="0"/>
        <w:jc w:val="left"/>
      </w:pPr>
      <w:r>
        <w:t>Introduced in the House on January 15, 2014</w:t>
      </w:r>
    </w:p>
    <w:p w:rsidR="00077A89" w:rsidRDefault="00077A89" w:rsidP="00EB1CAA">
      <w:pPr>
        <w:widowControl w:val="0"/>
        <w:jc w:val="left"/>
      </w:pPr>
      <w:r>
        <w:t>Adopted by the General Assembly on January 15, 2014</w:t>
      </w:r>
    </w:p>
    <w:p w:rsidR="00077A89" w:rsidRDefault="00077A89" w:rsidP="00EB1CAA">
      <w:pPr>
        <w:widowControl w:val="0"/>
        <w:jc w:val="left"/>
      </w:pPr>
    </w:p>
    <w:p w:rsidR="00EB1CAA" w:rsidRDefault="00EB1CAA" w:rsidP="00EB1CAA">
      <w:pPr>
        <w:widowControl w:val="0"/>
        <w:jc w:val="left"/>
      </w:pPr>
      <w:r>
        <w:t xml:space="preserve">Summary: </w:t>
      </w:r>
      <w:r w:rsidR="00870DEA">
        <w:t>Saint Michael's Evangelical Lutheran Church</w:t>
      </w:r>
    </w:p>
    <w:p w:rsidR="00EB1CAA" w:rsidRDefault="00EB1CAA" w:rsidP="00EB1CAA">
      <w:pPr>
        <w:widowControl w:val="0"/>
        <w:jc w:val="left"/>
      </w:pPr>
    </w:p>
    <w:p w:rsidR="00EB1CAA" w:rsidRDefault="00EB1CAA" w:rsidP="00EB1CAA">
      <w:pPr>
        <w:widowControl w:val="0"/>
        <w:jc w:val="left"/>
      </w:pPr>
    </w:p>
    <w:p w:rsidR="00EB1CAA" w:rsidRDefault="00EB1CAA" w:rsidP="00EB1C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1CAA">
        <w:rPr>
          <w:b/>
        </w:rPr>
        <w:t>HISTORY OF LEGISLATIVE ACTIONS</w:t>
      </w:r>
    </w:p>
    <w:p w:rsidR="00EB1CAA" w:rsidRDefault="00EB1CAA" w:rsidP="00EB1C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1CAA" w:rsidRPr="00EB1CAA" w:rsidRDefault="00EB1CAA" w:rsidP="00EB1C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EB1CAA">
        <w:rPr>
          <w:u w:val="single"/>
        </w:rPr>
        <w:tab/>
        <w:t>Date</w:t>
      </w:r>
      <w:r w:rsidRPr="00EB1CAA">
        <w:rPr>
          <w:u w:val="single"/>
        </w:rPr>
        <w:tab/>
        <w:t>Body</w:t>
      </w:r>
      <w:r w:rsidRPr="00EB1CAA">
        <w:rPr>
          <w:u w:val="single"/>
        </w:rPr>
        <w:tab/>
        <w:t>Action Description with journal page number</w:t>
      </w:r>
      <w:r w:rsidRPr="00EB1CAA">
        <w:rPr>
          <w:u w:val="single"/>
        </w:rPr>
        <w:tab/>
      </w:r>
      <w:bookmarkEnd w:id="0"/>
    </w:p>
    <w:p w:rsidR="00C938A5" w:rsidRDefault="00C938A5" w:rsidP="00C93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F42A8C">
        <w:t>Int</w:t>
      </w:r>
      <w:r>
        <w:t xml:space="preserve">roduced, adopted, sent to House </w:t>
      </w:r>
      <w:r w:rsidRPr="00F42A8C">
        <w:t>(</w:t>
      </w:r>
      <w:hyperlink r:id="rId7" w:history="1">
        <w:r w:rsidRPr="00F42A8C">
          <w:rPr>
            <w:rStyle w:val="Hyperlink"/>
          </w:rPr>
          <w:t>Senate Journal</w:t>
        </w:r>
        <w:r w:rsidRPr="00F42A8C">
          <w:rPr>
            <w:rStyle w:val="Hyperlink"/>
          </w:rPr>
          <w:noBreakHyphen/>
          <w:t>page 78</w:t>
        </w:r>
      </w:hyperlink>
      <w:r w:rsidRPr="00F42A8C">
        <w:t>)</w:t>
      </w:r>
    </w:p>
    <w:p w:rsidR="00C938A5" w:rsidRDefault="00C938A5" w:rsidP="00C93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F42A8C">
        <w:t>Introduced, ado</w:t>
      </w:r>
      <w:r>
        <w:t xml:space="preserve">pted, returned with concurrence </w:t>
      </w:r>
      <w:r w:rsidRPr="00F42A8C">
        <w:t>(</w:t>
      </w:r>
      <w:hyperlink r:id="rId8" w:history="1">
        <w:r w:rsidRPr="00F42A8C">
          <w:rPr>
            <w:rStyle w:val="Hyperlink"/>
          </w:rPr>
          <w:t>House Journal</w:t>
        </w:r>
        <w:r w:rsidRPr="00F42A8C">
          <w:rPr>
            <w:rStyle w:val="Hyperlink"/>
          </w:rPr>
          <w:noBreakHyphen/>
          <w:t>page 22</w:t>
        </w:r>
      </w:hyperlink>
      <w:r w:rsidRPr="00F42A8C">
        <w:t>)</w:t>
      </w:r>
    </w:p>
    <w:p w:rsidR="00C938A5" w:rsidRDefault="00C938A5" w:rsidP="00C93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CAA" w:rsidRPr="00EB1CAA" w:rsidRDefault="00EB1CAA" w:rsidP="00EB1C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CAA" w:rsidRDefault="00EB1CAA" w:rsidP="00EB1CAA">
      <w:r w:rsidRPr="00EB1CAA">
        <w:rPr>
          <w:b/>
        </w:rPr>
        <w:t>VERSIONS OF THIS BILL</w:t>
      </w:r>
    </w:p>
    <w:p w:rsidR="00EB1CAA" w:rsidRDefault="00EB1CAA" w:rsidP="00EB1CAA"/>
    <w:p w:rsidR="00EB1CAA" w:rsidRDefault="00C630F0" w:rsidP="00EB1CAA">
      <w:hyperlink r:id="rId9" w:history="1">
        <w:r w:rsidR="00EB1CAA">
          <w:rPr>
            <w:rStyle w:val="Hyperlink"/>
          </w:rPr>
          <w:t>1/14/2014</w:t>
        </w:r>
      </w:hyperlink>
    </w:p>
    <w:p w:rsidR="00EB1CAA" w:rsidRDefault="00EB1CAA" w:rsidP="00EB1CAA"/>
    <w:p w:rsidR="00EB1CAA" w:rsidRDefault="00EB1CAA" w:rsidP="00EB1CAA">
      <w:pPr>
        <w:sectPr w:rsidR="00EB1CAA" w:rsidSect="00EB1C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107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9A2" w:rsidRDefault="005D3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429A2">
        <w:t xml:space="preserve">RECOGNIZE AND CONGRATULATE </w:t>
      </w:r>
      <w:r w:rsidR="00A429A2"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A429A2" w:rsidRPr="003F7BDC">
        <w:rPr>
          <w:color w:val="000000" w:themeColor="text1"/>
          <w:u w:color="000000" w:themeColor="text1"/>
        </w:rPr>
        <w:t>S EVANGELICAL LUTHERAN CHURCH</w:t>
      </w:r>
      <w:r w:rsidR="00A429A2">
        <w:t xml:space="preserve"> OF COLUMBIA ON THE OCCASION OF ITS HISTORIC TWO HUNDREDTH ANNIVERSARY AND TO COMMEND THE CHURCH FOR TWO CENTURIES OF SERVICE TO GOD AND THE COMMUNITY.</w:t>
      </w:r>
    </w:p>
    <w:p w:rsidR="00531070" w:rsidRDefault="00531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1E07" w:rsidRDefault="00531070" w:rsidP="00AF1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1E07">
        <w:t xml:space="preserve">having been officially received into the North Carolina Synod on October 18, 1814, </w:t>
      </w:r>
      <w:r w:rsidR="00AF1E07"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AF1E07" w:rsidRPr="003F7BDC">
        <w:rPr>
          <w:color w:val="000000" w:themeColor="text1"/>
          <w:u w:color="000000" w:themeColor="text1"/>
        </w:rPr>
        <w:t>s Evangelical Lutheran Church in Columbia</w:t>
      </w:r>
      <w:r w:rsidR="00AF1E07">
        <w:t xml:space="preserve"> is celebrating its historic two hundredth anniversary in 2014; and</w:t>
      </w:r>
    </w:p>
    <w:p w:rsidR="00AF1E07" w:rsidRDefault="00AF1E07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2F006F">
        <w:rPr>
          <w:color w:val="000000" w:themeColor="text1"/>
          <w:u w:color="000000" w:themeColor="text1"/>
        </w:rPr>
        <w:t xml:space="preserve">beginning in the 1730s, </w:t>
      </w:r>
      <w:r w:rsidRPr="003F7BDC">
        <w:rPr>
          <w:color w:val="000000" w:themeColor="text1"/>
          <w:u w:color="000000" w:themeColor="text1"/>
        </w:rPr>
        <w:t>German immigrants from the Rhineland</w:t>
      </w:r>
      <w:r w:rsidR="00846351">
        <w:rPr>
          <w:color w:val="000000" w:themeColor="text1"/>
          <w:u w:color="000000" w:themeColor="text1"/>
        </w:rPr>
        <w:t xml:space="preserve"> and </w:t>
      </w:r>
      <w:r w:rsidRPr="003F7BDC">
        <w:rPr>
          <w:color w:val="000000" w:themeColor="text1"/>
          <w:u w:color="000000" w:themeColor="text1"/>
        </w:rPr>
        <w:t>Palatin</w:t>
      </w:r>
      <w:r w:rsidR="00EF3A82">
        <w:rPr>
          <w:color w:val="000000" w:themeColor="text1"/>
          <w:u w:color="000000" w:themeColor="text1"/>
        </w:rPr>
        <w:t>at</w:t>
      </w:r>
      <w:r w:rsidR="00846351">
        <w:rPr>
          <w:color w:val="000000" w:themeColor="text1"/>
          <w:u w:color="000000" w:themeColor="text1"/>
        </w:rPr>
        <w:t xml:space="preserve">e </w:t>
      </w:r>
      <w:r w:rsidR="00131EAC">
        <w:rPr>
          <w:color w:val="000000" w:themeColor="text1"/>
          <w:u w:color="000000" w:themeColor="text1"/>
        </w:rPr>
        <w:t>r</w:t>
      </w:r>
      <w:r w:rsidRPr="003F7BDC">
        <w:rPr>
          <w:color w:val="000000" w:themeColor="text1"/>
          <w:u w:color="000000" w:themeColor="text1"/>
        </w:rPr>
        <w:t>egion</w:t>
      </w:r>
      <w:r w:rsidR="00846351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 of Prussia fled Europe because of religious persecution and came to the Carolinas;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these intrepid pioneers came to the wild lands found </w:t>
      </w:r>
      <w:r w:rsidR="00C518A2">
        <w:rPr>
          <w:color w:val="000000" w:themeColor="text1"/>
          <w:u w:color="000000" w:themeColor="text1"/>
        </w:rPr>
        <w:t>where</w:t>
      </w:r>
      <w:r w:rsidRPr="003F7BDC">
        <w:rPr>
          <w:color w:val="000000" w:themeColor="text1"/>
          <w:u w:color="000000" w:themeColor="text1"/>
        </w:rPr>
        <w:t xml:space="preserve"> the Saluda and Broad Rivers converge, bringing their faith and their German language with them to their “Die Deutsch Fork</w:t>
      </w:r>
      <w:r w:rsidR="00E7403D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” </w:t>
      </w:r>
      <w:r w:rsidR="00314092">
        <w:rPr>
          <w:color w:val="000000" w:themeColor="text1"/>
          <w:u w:color="000000" w:themeColor="text1"/>
        </w:rPr>
        <w:t xml:space="preserve">now </w:t>
      </w:r>
      <w:r w:rsidRPr="003F7BDC">
        <w:rPr>
          <w:color w:val="000000" w:themeColor="text1"/>
          <w:u w:color="000000" w:themeColor="text1"/>
        </w:rPr>
        <w:t>commonly known as the Dutch Fork;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these pioneers became patriots and fought for American Independence;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a small group of members from Bethel Lutheran Church, High Hill</w:t>
      </w:r>
      <w:r w:rsidR="0072319A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and Zion Lutheran Church near Twelve Mile Creek in the Lexington District of South Carolina desired education and worship in the English language of their new </w:t>
      </w:r>
      <w:r w:rsidR="0072319A">
        <w:rPr>
          <w:color w:val="000000" w:themeColor="text1"/>
          <w:u w:color="000000" w:themeColor="text1"/>
        </w:rPr>
        <w:t>n</w:t>
      </w:r>
      <w:r w:rsidRPr="003F7BDC">
        <w:rPr>
          <w:color w:val="000000" w:themeColor="text1"/>
          <w:u w:color="000000" w:themeColor="text1"/>
        </w:rPr>
        <w:t>ation</w:t>
      </w:r>
      <w:r w:rsidR="00C61764">
        <w:rPr>
          <w:color w:val="000000" w:themeColor="text1"/>
          <w:u w:color="000000" w:themeColor="text1"/>
        </w:rPr>
        <w:t>. T</w:t>
      </w:r>
      <w:r w:rsidRPr="003F7BDC">
        <w:rPr>
          <w:color w:val="000000" w:themeColor="text1"/>
          <w:u w:color="000000" w:themeColor="text1"/>
        </w:rPr>
        <w:t xml:space="preserve">he Reverend Godfrey Dreher saw the benefit of education and worship in the English language </w:t>
      </w:r>
      <w:r w:rsidR="002F006F">
        <w:rPr>
          <w:color w:val="000000" w:themeColor="text1"/>
          <w:u w:color="000000" w:themeColor="text1"/>
        </w:rPr>
        <w:t>as</w:t>
      </w:r>
      <w:r w:rsidRPr="003F7BDC">
        <w:rPr>
          <w:color w:val="000000" w:themeColor="text1"/>
          <w:u w:color="000000" w:themeColor="text1"/>
        </w:rPr>
        <w:t xml:space="preserve"> the future of th</w:t>
      </w:r>
      <w:r w:rsidR="00BD1BC0">
        <w:rPr>
          <w:color w:val="000000" w:themeColor="text1"/>
          <w:u w:color="000000" w:themeColor="text1"/>
        </w:rPr>
        <w:t xml:space="preserve">e </w:t>
      </w:r>
      <w:r w:rsidRPr="003F7BDC">
        <w:rPr>
          <w:color w:val="000000" w:themeColor="text1"/>
          <w:u w:color="000000" w:themeColor="text1"/>
        </w:rPr>
        <w:t>community and gathered th</w:t>
      </w:r>
      <w:r w:rsidR="00C61764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>se members for worship at the newly built Pleasant Spring Schoolhouse in 1812;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John Dreher, father of Pastor Godfrey Dreher, donated six acres of land at the schoolhouse for a new church that was built in 1814 and painted blue</w:t>
      </w:r>
      <w:r w:rsidR="00D243D4">
        <w:rPr>
          <w:color w:val="000000" w:themeColor="text1"/>
          <w:u w:color="000000" w:themeColor="text1"/>
        </w:rPr>
        <w:t xml:space="preserve">; thus, the new </w:t>
      </w:r>
      <w:r w:rsidR="009C50C0">
        <w:rPr>
          <w:color w:val="000000" w:themeColor="text1"/>
          <w:u w:color="000000" w:themeColor="text1"/>
        </w:rPr>
        <w:t>house of worship</w:t>
      </w:r>
      <w:r w:rsidR="00D243D4">
        <w:rPr>
          <w:color w:val="000000" w:themeColor="text1"/>
          <w:u w:color="000000" w:themeColor="text1"/>
        </w:rPr>
        <w:t xml:space="preserve"> came to be called “</w:t>
      </w:r>
      <w:r w:rsidR="00AC753C">
        <w:rPr>
          <w:color w:val="000000" w:themeColor="text1"/>
          <w:u w:color="000000" w:themeColor="text1"/>
        </w:rPr>
        <w:t>T</w:t>
      </w:r>
      <w:r w:rsidRPr="003F7BDC">
        <w:rPr>
          <w:color w:val="000000" w:themeColor="text1"/>
          <w:u w:color="000000" w:themeColor="text1"/>
        </w:rPr>
        <w:t xml:space="preserve">he </w:t>
      </w:r>
      <w:r w:rsidR="00AC753C">
        <w:rPr>
          <w:color w:val="000000" w:themeColor="text1"/>
          <w:u w:color="000000" w:themeColor="text1"/>
        </w:rPr>
        <w:t>B</w:t>
      </w:r>
      <w:r w:rsidRPr="003F7BDC">
        <w:rPr>
          <w:color w:val="000000" w:themeColor="text1"/>
          <w:u w:color="000000" w:themeColor="text1"/>
        </w:rPr>
        <w:t xml:space="preserve">lue </w:t>
      </w:r>
      <w:r w:rsidR="00AC753C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>hurch</w:t>
      </w:r>
      <w:r w:rsidR="00D243D4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”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The first Holy Communion was celebrated in the church on the fifth Sunday in June 1814;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congregation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</w:t>
      </w:r>
      <w:r w:rsidR="00687A45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>lders</w:t>
      </w:r>
      <w:r w:rsidR="00687A45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John Dreher, Thomas Shuler, Samuel Wingard, John Wyse, and Jacob Hemiter, as leaders of the recently organized and built S</w:t>
      </w:r>
      <w:r w:rsidR="00687A45">
        <w:rPr>
          <w:color w:val="000000" w:themeColor="text1"/>
          <w:u w:color="000000" w:themeColor="text1"/>
        </w:rPr>
        <w:t>aint</w:t>
      </w:r>
      <w:r w:rsidRPr="003F7BDC">
        <w:rPr>
          <w:color w:val="000000" w:themeColor="text1"/>
          <w:u w:color="000000" w:themeColor="text1"/>
        </w:rPr>
        <w:t xml:space="preserve">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Evangelical Lutheran Church, petitioned the delegates of the </w:t>
      </w:r>
      <w:r w:rsidR="002435D9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ynod </w:t>
      </w:r>
      <w:r w:rsidR="002435D9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>onvention in North Carolina to receive the congregation into membership on October 18, 1814;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John Dreher presented a resolution to the </w:t>
      </w:r>
      <w:r w:rsidR="002435D9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>ynod in October 1814 t</w:t>
      </w:r>
      <w:r w:rsidR="00AC753C">
        <w:rPr>
          <w:color w:val="000000" w:themeColor="text1"/>
          <w:u w:color="000000" w:themeColor="text1"/>
        </w:rPr>
        <w:t>hat</w:t>
      </w:r>
      <w:r w:rsidRPr="003F7BDC">
        <w:rPr>
          <w:color w:val="000000" w:themeColor="text1"/>
          <w:u w:color="000000" w:themeColor="text1"/>
        </w:rPr>
        <w:t xml:space="preserve"> allow</w:t>
      </w:r>
      <w:r w:rsidR="00AC753C">
        <w:rPr>
          <w:color w:val="000000" w:themeColor="text1"/>
          <w:u w:color="000000" w:themeColor="text1"/>
        </w:rPr>
        <w:t>ed</w:t>
      </w:r>
      <w:r w:rsidRPr="003F7BDC">
        <w:rPr>
          <w:color w:val="000000" w:themeColor="text1"/>
          <w:u w:color="000000" w:themeColor="text1"/>
        </w:rPr>
        <w:t xml:space="preserve">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to extend to the free and enslaved African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>Americans all necessary privileges in the gallery of the new church lately built;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Evangelical Lutheran Church was dedicated to the worship of the Triune God by the Reverends Paul Henkel, J.P. Franklow, and Godfrey Dreher</w:t>
      </w:r>
      <w:r w:rsidR="00EF28FB">
        <w:rPr>
          <w:color w:val="000000" w:themeColor="text1"/>
          <w:u w:color="000000" w:themeColor="text1"/>
        </w:rPr>
        <w:t>;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the first ecclesiastical meeting of the Evangelical Lutheran Church held in South Carolina was </w:t>
      </w:r>
      <w:r w:rsidR="00436FB7">
        <w:rPr>
          <w:color w:val="000000" w:themeColor="text1"/>
          <w:u w:color="000000" w:themeColor="text1"/>
        </w:rPr>
        <w:t>conducted</w:t>
      </w:r>
      <w:r w:rsidRPr="003F7BDC">
        <w:rPr>
          <w:color w:val="000000" w:themeColor="text1"/>
          <w:u w:color="000000" w:themeColor="text1"/>
        </w:rPr>
        <w:t xml:space="preserve"> at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on April 30, 1816</w:t>
      </w:r>
      <w:r w:rsidR="00BC2916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with business and preaching in German held inside the building and English business and preaching held outside on the lawn;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South Carolina Synod of the Evangelical Lutheran Church was organized on January 14, 1824</w:t>
      </w:r>
      <w:r w:rsidR="00BC2916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at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</w:t>
      </w:r>
      <w:r w:rsidR="00BC2916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with Rev</w:t>
      </w:r>
      <w:r w:rsidR="00CF2707">
        <w:rPr>
          <w:color w:val="000000" w:themeColor="text1"/>
          <w:u w:color="000000" w:themeColor="text1"/>
        </w:rPr>
        <w:t>erend Godfrey Dreher elected as the</w:t>
      </w:r>
      <w:r w:rsidRPr="003F7BDC">
        <w:rPr>
          <w:color w:val="000000" w:themeColor="text1"/>
          <w:u w:color="000000" w:themeColor="text1"/>
        </w:rPr>
        <w:t xml:space="preserve"> first </w:t>
      </w:r>
      <w:r w:rsidR="00CF2707">
        <w:rPr>
          <w:color w:val="000000" w:themeColor="text1"/>
          <w:u w:color="000000" w:themeColor="text1"/>
        </w:rPr>
        <w:t>p</w:t>
      </w:r>
      <w:r w:rsidRPr="003F7BDC">
        <w:rPr>
          <w:color w:val="000000" w:themeColor="text1"/>
          <w:u w:color="000000" w:themeColor="text1"/>
        </w:rPr>
        <w:t>resident;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members of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assisted their African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>American neighbors in the community to secure land for the building of their own church in 1869, leading to the founding of Pleasant Springs African Methodist Episcopal Church</w:t>
      </w:r>
      <w:r w:rsidR="002F006F">
        <w:rPr>
          <w:color w:val="000000" w:themeColor="text1"/>
          <w:u w:color="000000" w:themeColor="text1"/>
        </w:rPr>
        <w:t xml:space="preserve">. </w:t>
      </w:r>
      <w:r w:rsidR="00DA4B85">
        <w:rPr>
          <w:color w:val="000000" w:themeColor="text1"/>
          <w:u w:color="000000" w:themeColor="text1"/>
        </w:rPr>
        <w:t xml:space="preserve">The congregation of Pleasant Springs AME is </w:t>
      </w:r>
      <w:r w:rsidRPr="003F7BDC">
        <w:rPr>
          <w:color w:val="000000" w:themeColor="text1"/>
          <w:u w:color="000000" w:themeColor="text1"/>
        </w:rPr>
        <w:t xml:space="preserve">still worshipping in the Irmo community and </w:t>
      </w:r>
      <w:r w:rsidR="00DA4B85">
        <w:rPr>
          <w:color w:val="000000" w:themeColor="text1"/>
          <w:u w:color="000000" w:themeColor="text1"/>
        </w:rPr>
        <w:t xml:space="preserve">will </w:t>
      </w:r>
      <w:r w:rsidRPr="003F7BDC">
        <w:rPr>
          <w:color w:val="000000" w:themeColor="text1"/>
          <w:u w:color="000000" w:themeColor="text1"/>
        </w:rPr>
        <w:t>celebrat</w:t>
      </w:r>
      <w:r w:rsidR="00DA4B85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 xml:space="preserve"> its </w:t>
      </w:r>
      <w:r w:rsidR="00CF2707">
        <w:rPr>
          <w:color w:val="000000" w:themeColor="text1"/>
          <w:u w:color="000000" w:themeColor="text1"/>
        </w:rPr>
        <w:t>one hundred forty</w:t>
      </w:r>
      <w:r w:rsidR="000849A2">
        <w:rPr>
          <w:color w:val="000000" w:themeColor="text1"/>
          <w:u w:color="000000" w:themeColor="text1"/>
        </w:rPr>
        <w:noBreakHyphen/>
      </w:r>
      <w:r w:rsidR="00CF2707">
        <w:rPr>
          <w:color w:val="000000" w:themeColor="text1"/>
          <w:u w:color="000000" w:themeColor="text1"/>
        </w:rPr>
        <w:t>fifth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anniversary in 2014;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the second building on the 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>ite</w:t>
      </w:r>
      <w:r w:rsidR="00CC0222">
        <w:rPr>
          <w:color w:val="000000" w:themeColor="text1"/>
          <w:u w:color="000000" w:themeColor="text1"/>
        </w:rPr>
        <w:t xml:space="preserve"> of St.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, built in 1880 in the Reformed style, doubled the size of the 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>anctuary.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 xml:space="preserve">It was painted white on the exterior with a blue ceiling </w:t>
      </w:r>
      <w:r w:rsidR="00CC0222">
        <w:rPr>
          <w:color w:val="000000" w:themeColor="text1"/>
          <w:u w:color="000000" w:themeColor="text1"/>
        </w:rPr>
        <w:t>i</w:t>
      </w:r>
      <w:r w:rsidRPr="003F7BDC">
        <w:rPr>
          <w:color w:val="000000" w:themeColor="text1"/>
          <w:u w:color="000000" w:themeColor="text1"/>
        </w:rPr>
        <w:t>n the interior, thus preserving the name “The Blue Church</w:t>
      </w:r>
      <w:r w:rsidR="00CC0222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”</w:t>
      </w:r>
      <w:r w:rsidR="00CC0222">
        <w:rPr>
          <w:color w:val="000000" w:themeColor="text1"/>
          <w:u w:color="000000" w:themeColor="text1"/>
        </w:rPr>
        <w:t xml:space="preserve"> T</w:t>
      </w:r>
      <w:r w:rsidRPr="003F7BDC">
        <w:rPr>
          <w:color w:val="000000" w:themeColor="text1"/>
          <w:u w:color="000000" w:themeColor="text1"/>
        </w:rPr>
        <w:t xml:space="preserve">he </w:t>
      </w:r>
      <w:r w:rsidR="00CC0222">
        <w:rPr>
          <w:color w:val="000000" w:themeColor="text1"/>
          <w:u w:color="000000" w:themeColor="text1"/>
        </w:rPr>
        <w:t>congregation</w:t>
      </w:r>
      <w:r w:rsidR="000849A2" w:rsidRPr="000849A2">
        <w:rPr>
          <w:color w:val="000000" w:themeColor="text1"/>
          <w:u w:color="000000" w:themeColor="text1"/>
        </w:rPr>
        <w:t>’</w:t>
      </w:r>
      <w:r w:rsidR="00CC0222">
        <w:rPr>
          <w:color w:val="000000" w:themeColor="text1"/>
          <w:u w:color="000000" w:themeColor="text1"/>
        </w:rPr>
        <w:t xml:space="preserve">s </w:t>
      </w:r>
      <w:r w:rsidRPr="003F7BDC">
        <w:rPr>
          <w:color w:val="000000" w:themeColor="text1"/>
          <w:u w:color="000000" w:themeColor="text1"/>
        </w:rPr>
        <w:t xml:space="preserve">third building </w:t>
      </w:r>
      <w:r w:rsidR="00CC0222">
        <w:rPr>
          <w:color w:val="000000" w:themeColor="text1"/>
          <w:u w:color="000000" w:themeColor="text1"/>
        </w:rPr>
        <w:t>w</w:t>
      </w:r>
      <w:r w:rsidRPr="003F7BDC">
        <w:rPr>
          <w:color w:val="000000" w:themeColor="text1"/>
          <w:u w:color="000000" w:themeColor="text1"/>
        </w:rPr>
        <w:t xml:space="preserve">as </w:t>
      </w:r>
      <w:r w:rsidR="00CC0222">
        <w:rPr>
          <w:color w:val="000000" w:themeColor="text1"/>
          <w:u w:color="000000" w:themeColor="text1"/>
        </w:rPr>
        <w:t>constructed</w:t>
      </w:r>
      <w:r w:rsidRPr="003F7BDC">
        <w:rPr>
          <w:color w:val="000000" w:themeColor="text1"/>
          <w:u w:color="000000" w:themeColor="text1"/>
        </w:rPr>
        <w:t xml:space="preserve"> in 1921 in the Carpenter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 xml:space="preserve">Gothic 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tyle at a cost of </w:t>
      </w:r>
      <w:r w:rsidR="00CC0222">
        <w:rPr>
          <w:color w:val="000000" w:themeColor="text1"/>
          <w:u w:color="000000" w:themeColor="text1"/>
        </w:rPr>
        <w:t>eight thousand dollars,</w:t>
      </w:r>
      <w:r w:rsidRPr="003F7BDC">
        <w:rPr>
          <w:color w:val="000000" w:themeColor="text1"/>
          <w:u w:color="000000" w:themeColor="text1"/>
        </w:rPr>
        <w:t xml:space="preserve"> much of which was offset by donations and the labor of the members;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45632D">
        <w:rPr>
          <w:color w:val="000000" w:themeColor="text1"/>
          <w:u w:color="000000" w:themeColor="text1"/>
        </w:rPr>
        <w:t xml:space="preserve">part of the Greater Columbia area, </w:t>
      </w:r>
      <w:r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is located in the Lake Murray community very close to the Dreher Shoals Dam, </w:t>
      </w:r>
      <w:r w:rsidR="0045632D">
        <w:rPr>
          <w:color w:val="000000" w:themeColor="text1"/>
          <w:u w:color="000000" w:themeColor="text1"/>
        </w:rPr>
        <w:t xml:space="preserve">which was </w:t>
      </w:r>
      <w:r w:rsidRPr="003F7BDC">
        <w:rPr>
          <w:color w:val="000000" w:themeColor="text1"/>
          <w:u w:color="000000" w:themeColor="text1"/>
        </w:rPr>
        <w:t>named for some of the earliest settlers in Dutch Fork;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one of the first women pastors in the South Carolina Synod and the only member of the congregation to be ordained into the ministry is the Reverend Mary Williams Anderson, a sixth great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 xml:space="preserve">granddaughter of both John Dreher and Thomas Shuler, two of the original </w:t>
      </w:r>
      <w:r w:rsidR="008E6B5D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>lders;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8E6B5D">
        <w:rPr>
          <w:color w:val="000000" w:themeColor="text1"/>
          <w:u w:color="000000" w:themeColor="text1"/>
        </w:rPr>
        <w:t>among S</w:t>
      </w:r>
      <w:r w:rsidRPr="003F7BDC">
        <w:rPr>
          <w:color w:val="000000" w:themeColor="text1"/>
          <w:u w:color="000000" w:themeColor="text1"/>
        </w:rPr>
        <w:t>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</w:t>
      </w:r>
      <w:r w:rsidR="008E6B5D">
        <w:rPr>
          <w:color w:val="000000" w:themeColor="text1"/>
          <w:u w:color="000000" w:themeColor="text1"/>
        </w:rPr>
        <w:t xml:space="preserve">pastors, those </w:t>
      </w:r>
      <w:r w:rsidRPr="003F7BDC">
        <w:rPr>
          <w:color w:val="000000" w:themeColor="text1"/>
          <w:u w:color="000000" w:themeColor="text1"/>
        </w:rPr>
        <w:t>still living are the Reverends David Castor, Robert Weeks, Henry Brandt</w:t>
      </w:r>
      <w:r w:rsidR="008E6B5D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and Dwight Wessinger, the current pastor;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congregation is blessed and strengthened for mission</w:t>
      </w:r>
      <w:r w:rsidR="008E6B5D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 by active Women of the Evangelical Lutheran Church in America (WELCA), Lutheran Men in Mission (LMM), and Lutheran Church Youth (LCY) auxiliaries;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under the leadership of the Reverend Dwight Wessinger,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membership has doubled in the past fifteen years, reflecting the congregation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emphasis on evangelism to the Lake Murray and Irmo communities, with the </w:t>
      </w:r>
      <w:r w:rsidR="00E63FF3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 xml:space="preserve">hurch, </w:t>
      </w:r>
      <w:r w:rsidR="00E63FF3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 xml:space="preserve">emetery, and </w:t>
      </w:r>
      <w:r w:rsidR="00E63FF3">
        <w:rPr>
          <w:color w:val="000000" w:themeColor="text1"/>
          <w:u w:color="000000" w:themeColor="text1"/>
        </w:rPr>
        <w:t>m</w:t>
      </w:r>
      <w:r w:rsidRPr="003F7BDC">
        <w:rPr>
          <w:color w:val="000000" w:themeColor="text1"/>
          <w:u w:color="000000" w:themeColor="text1"/>
        </w:rPr>
        <w:t xml:space="preserve">emorial </w:t>
      </w:r>
      <w:r w:rsidR="00E63FF3">
        <w:rPr>
          <w:color w:val="000000" w:themeColor="text1"/>
          <w:u w:color="000000" w:themeColor="text1"/>
        </w:rPr>
        <w:t>g</w:t>
      </w:r>
      <w:r w:rsidRPr="003F7BDC">
        <w:rPr>
          <w:color w:val="000000" w:themeColor="text1"/>
          <w:u w:color="000000" w:themeColor="text1"/>
        </w:rPr>
        <w:t xml:space="preserve">arden </w:t>
      </w:r>
      <w:r w:rsidR="00C40BA0">
        <w:rPr>
          <w:color w:val="000000" w:themeColor="text1"/>
          <w:u w:color="000000" w:themeColor="text1"/>
        </w:rPr>
        <w:t xml:space="preserve">jointly </w:t>
      </w:r>
      <w:r w:rsidRPr="003F7BDC">
        <w:rPr>
          <w:color w:val="000000" w:themeColor="text1"/>
          <w:u w:color="000000" w:themeColor="text1"/>
        </w:rPr>
        <w:t>serving as an inspirational landmark on the River Road;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6D640A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following pastors have served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faithfully since 1814:</w:t>
      </w:r>
      <w:r w:rsidR="00E63FF3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Godfrey Dreher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181</w:t>
      </w:r>
      <w:r w:rsidR="00D33E3C">
        <w:rPr>
          <w:color w:val="000000" w:themeColor="text1"/>
          <w:u w:color="000000" w:themeColor="text1"/>
        </w:rPr>
        <w:t>4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34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Yost Meetze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1814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22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Christian Hope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1834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G. Schwartz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1835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George Haltiwanger, Sr.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1836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40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George Haltiwanger, Jr.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1840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50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D. Stingley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1850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Jesse B. Lowman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1853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H. Bailey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1854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Daniel M. Blackwelder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1861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65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</w:t>
      </w:r>
      <w:r w:rsidR="00BA7F13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N. Derrick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1866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William Alexander Houck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1871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Eusebius Berly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1877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Levi Bedenbaugh</w:t>
      </w:r>
      <w:r w:rsidR="00BA7F13">
        <w:rPr>
          <w:color w:val="000000" w:themeColor="text1"/>
          <w:u w:color="000000" w:themeColor="text1"/>
        </w:rPr>
        <w:t xml:space="preserve"> (s</w:t>
      </w:r>
      <w:r w:rsidRPr="003F7BDC">
        <w:rPr>
          <w:color w:val="000000" w:themeColor="text1"/>
          <w:u w:color="000000" w:themeColor="text1"/>
        </w:rPr>
        <w:t>upply</w:t>
      </w:r>
      <w:r w:rsidR="00BA7F13">
        <w:rPr>
          <w:color w:val="000000" w:themeColor="text1"/>
          <w:u w:color="000000" w:themeColor="text1"/>
        </w:rPr>
        <w:t>),</w:t>
      </w:r>
      <w:r w:rsidRPr="003F7BDC">
        <w:rPr>
          <w:color w:val="000000" w:themeColor="text1"/>
          <w:u w:color="000000" w:themeColor="text1"/>
        </w:rPr>
        <w:t xml:space="preserve"> 1874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Jacob H. Hawkins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>1876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78</w:t>
      </w:r>
      <w:r w:rsidR="00465A2A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Peter Miller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1880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83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Willis Alexander Deaton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1891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Henry Julian Mathias</w:t>
      </w:r>
      <w:r w:rsidR="00BA7F13">
        <w:rPr>
          <w:color w:val="000000" w:themeColor="text1"/>
          <w:u w:color="000000" w:themeColor="text1"/>
        </w:rPr>
        <w:t>,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1898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Shadrack Laban Nease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1902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Victor Clarence Ridenhour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1905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William Pinckney Cline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1907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Henry Maxwell Brown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1913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M.D. Huddle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1914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R</w:t>
      </w:r>
      <w:r w:rsidR="00BA7F13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R. Sowers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1919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Wesley Magnum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1923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</w:t>
      </w:r>
      <w:r w:rsidR="002F006F">
        <w:rPr>
          <w:color w:val="000000" w:themeColor="text1"/>
          <w:u w:color="000000" w:themeColor="text1"/>
        </w:rPr>
        <w:t>9</w:t>
      </w:r>
      <w:r w:rsidRPr="003F7BDC">
        <w:rPr>
          <w:color w:val="000000" w:themeColor="text1"/>
          <w:u w:color="000000" w:themeColor="text1"/>
        </w:rPr>
        <w:t>25</w:t>
      </w:r>
      <w:r w:rsidR="00BA7F13">
        <w:rPr>
          <w:color w:val="000000" w:themeColor="text1"/>
          <w:u w:color="000000" w:themeColor="text1"/>
        </w:rPr>
        <w:t xml:space="preserve"> and</w:t>
      </w:r>
      <w:r w:rsidRPr="003F7BDC">
        <w:rPr>
          <w:color w:val="000000" w:themeColor="text1"/>
          <w:u w:color="000000" w:themeColor="text1"/>
        </w:rPr>
        <w:t xml:space="preserve"> 1946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49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David Bittle Groseclose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1925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28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Fred Louis Lineberger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1929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32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Carnahan Peery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Sr.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1932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39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David Kinard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1939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George Frederick Schott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1942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Kivett Cobb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1945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46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Stafford LeRoy Swing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1950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53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David Frederick Castor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1955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59</w:t>
      </w:r>
      <w:r w:rsidR="008F6825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Robert Martin Weeks</w:t>
      </w:r>
      <w:r w:rsidR="00630D95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1960</w:t>
      </w:r>
      <w:r w:rsidR="000849A2">
        <w:rPr>
          <w:color w:val="000000" w:themeColor="text1"/>
          <w:u w:color="000000" w:themeColor="text1"/>
        </w:rPr>
        <w:noBreakHyphen/>
      </w:r>
      <w:r w:rsidR="00630D95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64</w:t>
      </w:r>
      <w:r w:rsidR="00630D95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Henry Newton Brandt</w:t>
      </w:r>
      <w:r w:rsidR="00630D95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1965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>1977</w:t>
      </w:r>
      <w:r w:rsidR="00630D95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and Dwight C. Wessinger 1978</w:t>
      </w:r>
      <w:r w:rsidR="000849A2">
        <w:rPr>
          <w:color w:val="000000" w:themeColor="text1"/>
          <w:u w:color="000000" w:themeColor="text1"/>
        </w:rPr>
        <w:noBreakHyphen/>
      </w:r>
      <w:r w:rsidR="00057A21">
        <w:rPr>
          <w:color w:val="000000" w:themeColor="text1"/>
          <w:u w:color="000000" w:themeColor="text1"/>
        </w:rPr>
        <w:t>p</w:t>
      </w:r>
      <w:r w:rsidRPr="003F7BDC">
        <w:rPr>
          <w:color w:val="000000" w:themeColor="text1"/>
          <w:u w:color="000000" w:themeColor="text1"/>
        </w:rPr>
        <w:t>resent;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FF3" w:rsidRDefault="007C60E5" w:rsidP="00E6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</w:t>
      </w:r>
      <w:r w:rsidR="006D640A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E63FF3"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E63FF3" w:rsidRPr="003F7BDC">
        <w:rPr>
          <w:color w:val="000000" w:themeColor="text1"/>
          <w:u w:color="000000" w:themeColor="text1"/>
        </w:rPr>
        <w:t xml:space="preserve">s Evangelical Lutheran Church </w:t>
      </w:r>
      <w:r w:rsidR="00E63FF3">
        <w:t xml:space="preserve">has been a beacon of light and a community worship center in the Columbia area for two hundred years, and, God willing, will continue </w:t>
      </w:r>
      <w:r w:rsidR="0044158C">
        <w:t>its godly heritage</w:t>
      </w:r>
      <w:r w:rsidR="00E63FF3">
        <w:t xml:space="preserve"> for many more years of worship and service. Now, therefore,</w:t>
      </w: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2F3" w:rsidRDefault="00B232F3" w:rsidP="00B2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167" w:rsidRDefault="007C60E5" w:rsidP="000D0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232F3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0D0167">
        <w:t>recognize and congratulate S</w:t>
      </w:r>
      <w:r w:rsidR="000D0167" w:rsidRPr="003F7BDC">
        <w:rPr>
          <w:color w:val="000000" w:themeColor="text1"/>
          <w:u w:color="000000" w:themeColor="text1"/>
        </w:rPr>
        <w:t xml:space="preserve">aint </w:t>
      </w:r>
      <w:r w:rsidR="000D0167">
        <w:rPr>
          <w:color w:val="000000" w:themeColor="text1"/>
          <w:u w:color="000000" w:themeColor="text1"/>
        </w:rPr>
        <w:t>M</w:t>
      </w:r>
      <w:r w:rsidR="000D0167" w:rsidRPr="003F7BDC">
        <w:rPr>
          <w:color w:val="000000" w:themeColor="text1"/>
          <w:u w:color="000000" w:themeColor="text1"/>
        </w:rPr>
        <w:t>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0D0167" w:rsidRPr="003F7BDC">
        <w:rPr>
          <w:color w:val="000000" w:themeColor="text1"/>
          <w:u w:color="000000" w:themeColor="text1"/>
        </w:rPr>
        <w:t xml:space="preserve">s </w:t>
      </w:r>
      <w:r w:rsidR="000D0167">
        <w:rPr>
          <w:color w:val="000000" w:themeColor="text1"/>
          <w:u w:color="000000" w:themeColor="text1"/>
        </w:rPr>
        <w:t>E</w:t>
      </w:r>
      <w:r w:rsidR="000D0167" w:rsidRPr="003F7BDC">
        <w:rPr>
          <w:color w:val="000000" w:themeColor="text1"/>
          <w:u w:color="000000" w:themeColor="text1"/>
        </w:rPr>
        <w:t xml:space="preserve">vangelical </w:t>
      </w:r>
      <w:r w:rsidR="000D0167">
        <w:rPr>
          <w:color w:val="000000" w:themeColor="text1"/>
          <w:u w:color="000000" w:themeColor="text1"/>
        </w:rPr>
        <w:t>L</w:t>
      </w:r>
      <w:r w:rsidR="000D0167" w:rsidRPr="003F7BDC">
        <w:rPr>
          <w:color w:val="000000" w:themeColor="text1"/>
          <w:u w:color="000000" w:themeColor="text1"/>
        </w:rPr>
        <w:t xml:space="preserve">utheran </w:t>
      </w:r>
      <w:r w:rsidR="000D0167">
        <w:rPr>
          <w:color w:val="000000" w:themeColor="text1"/>
          <w:u w:color="000000" w:themeColor="text1"/>
        </w:rPr>
        <w:t>C</w:t>
      </w:r>
      <w:r w:rsidR="000D0167" w:rsidRPr="003F7BDC">
        <w:rPr>
          <w:color w:val="000000" w:themeColor="text1"/>
          <w:u w:color="000000" w:themeColor="text1"/>
        </w:rPr>
        <w:t>hurch</w:t>
      </w:r>
      <w:r w:rsidR="000D0167">
        <w:t xml:space="preserve"> of Columbia on the occasion of its historic two hundredth anniversary and commend the church for two centuries of service to </w:t>
      </w:r>
      <w:r w:rsidR="009E76CD">
        <w:t>G</w:t>
      </w:r>
      <w:r w:rsidR="000D0167">
        <w:t>od and the community.</w:t>
      </w: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Saint Michael</w:t>
      </w:r>
      <w:r w:rsidR="000849A2" w:rsidRPr="000849A2">
        <w:t>’</w:t>
      </w:r>
      <w:r>
        <w:t>s Evangelical Lutheran Church.</w:t>
      </w:r>
    </w:p>
    <w:p w:rsidR="00F9654C" w:rsidRDefault="000849A2" w:rsidP="00A7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654C" w:rsidRDefault="00F9654C" w:rsidP="00EB1CAA">
      <w:pPr>
        <w:suppressAutoHyphens/>
      </w:pPr>
    </w:p>
    <w:sectPr w:rsidR="00F9654C" w:rsidSect="00EB1C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351" w:rsidRDefault="00846351" w:rsidP="009F0C77">
      <w:r>
        <w:separator/>
      </w:r>
    </w:p>
  </w:endnote>
  <w:endnote w:type="continuationSeparator" w:id="0">
    <w:p w:rsidR="00846351" w:rsidRDefault="008463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CC99F1-C796-4671-B937-98CAECEFB086}"/>
    <w:embedBold r:id="rId2" w:fontKey="{FCD8230F-71DC-4D5E-9851-D141393E57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3F3C18-22F0-44F0-ADED-7207A6A464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DC9792-A690-4C23-B3C3-3AE4143355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B8466C-8E1A-4D05-AE99-E80329B618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CAA" w:rsidRPr="00F9654C" w:rsidRDefault="00EB1CAA" w:rsidP="00F96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[928]</w:t>
    </w:r>
    <w:r>
      <w:tab/>
    </w:r>
    <w:r w:rsidR="002428D7">
      <w:fldChar w:fldCharType="begin"/>
    </w:r>
    <w:r w:rsidR="002428D7">
      <w:instrText xml:space="preserve"> PAGE  \* MERGEFORMAT </w:instrText>
    </w:r>
    <w:r w:rsidR="002428D7">
      <w:fldChar w:fldCharType="separate"/>
    </w:r>
    <w:r w:rsidR="00C630F0">
      <w:rPr>
        <w:noProof/>
      </w:rPr>
      <w:t>1</w:t>
    </w:r>
    <w:r w:rsidR="002428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351" w:rsidRDefault="00846351" w:rsidP="009F0C77">
      <w:r>
        <w:separator/>
      </w:r>
    </w:p>
  </w:footnote>
  <w:footnote w:type="continuationSeparator" w:id="0">
    <w:p w:rsidR="00846351" w:rsidRDefault="008463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97AB14"/>
    <w:docVar w:name="CoverBillType" w:val="c"/>
    <w:docVar w:name="docpath" w:val="L:\Council\bills\RM\1397AB14.DOCX"/>
    <w:docVar w:name="dvBillNumber" w:val="9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C63AC"/>
    <w:rsid w:val="00026C9A"/>
    <w:rsid w:val="00057A21"/>
    <w:rsid w:val="00077A89"/>
    <w:rsid w:val="00077E5A"/>
    <w:rsid w:val="000849A2"/>
    <w:rsid w:val="000965A1"/>
    <w:rsid w:val="000D0167"/>
    <w:rsid w:val="000E1785"/>
    <w:rsid w:val="000E30E1"/>
    <w:rsid w:val="000F39F2"/>
    <w:rsid w:val="001023A4"/>
    <w:rsid w:val="0010776B"/>
    <w:rsid w:val="00131EAC"/>
    <w:rsid w:val="00133E66"/>
    <w:rsid w:val="00134ACF"/>
    <w:rsid w:val="00134BAC"/>
    <w:rsid w:val="00144E15"/>
    <w:rsid w:val="001A4A62"/>
    <w:rsid w:val="001A681E"/>
    <w:rsid w:val="001D08F2"/>
    <w:rsid w:val="002037CA"/>
    <w:rsid w:val="002047A2"/>
    <w:rsid w:val="002321B6"/>
    <w:rsid w:val="0023696B"/>
    <w:rsid w:val="002428D7"/>
    <w:rsid w:val="002435D9"/>
    <w:rsid w:val="00250967"/>
    <w:rsid w:val="002639A4"/>
    <w:rsid w:val="002759C5"/>
    <w:rsid w:val="00277DEE"/>
    <w:rsid w:val="00280D88"/>
    <w:rsid w:val="00294ABE"/>
    <w:rsid w:val="002A3EB4"/>
    <w:rsid w:val="002C0792"/>
    <w:rsid w:val="002D4024"/>
    <w:rsid w:val="002F006F"/>
    <w:rsid w:val="00301299"/>
    <w:rsid w:val="0030610F"/>
    <w:rsid w:val="00314092"/>
    <w:rsid w:val="00325348"/>
    <w:rsid w:val="00393688"/>
    <w:rsid w:val="003D0A99"/>
    <w:rsid w:val="003D411E"/>
    <w:rsid w:val="003E3C1E"/>
    <w:rsid w:val="003E6148"/>
    <w:rsid w:val="003F6736"/>
    <w:rsid w:val="00400EAA"/>
    <w:rsid w:val="004065DA"/>
    <w:rsid w:val="0041760A"/>
    <w:rsid w:val="00436FB7"/>
    <w:rsid w:val="0044158C"/>
    <w:rsid w:val="0045632D"/>
    <w:rsid w:val="00463DC9"/>
    <w:rsid w:val="00465A2A"/>
    <w:rsid w:val="004809EE"/>
    <w:rsid w:val="00511EE9"/>
    <w:rsid w:val="00521E00"/>
    <w:rsid w:val="00531070"/>
    <w:rsid w:val="00540713"/>
    <w:rsid w:val="0056541C"/>
    <w:rsid w:val="00577C6C"/>
    <w:rsid w:val="0058501B"/>
    <w:rsid w:val="005C63AC"/>
    <w:rsid w:val="005D1615"/>
    <w:rsid w:val="005D3955"/>
    <w:rsid w:val="005E5858"/>
    <w:rsid w:val="005E7614"/>
    <w:rsid w:val="00612845"/>
    <w:rsid w:val="006215AA"/>
    <w:rsid w:val="00630D95"/>
    <w:rsid w:val="006340D9"/>
    <w:rsid w:val="00643B8E"/>
    <w:rsid w:val="00652903"/>
    <w:rsid w:val="00665EBC"/>
    <w:rsid w:val="00687A45"/>
    <w:rsid w:val="0069470D"/>
    <w:rsid w:val="006A1355"/>
    <w:rsid w:val="006A476C"/>
    <w:rsid w:val="006C6A93"/>
    <w:rsid w:val="006D640A"/>
    <w:rsid w:val="006E02F9"/>
    <w:rsid w:val="006F7542"/>
    <w:rsid w:val="0072319A"/>
    <w:rsid w:val="00753C04"/>
    <w:rsid w:val="00756946"/>
    <w:rsid w:val="00757F80"/>
    <w:rsid w:val="00771EEC"/>
    <w:rsid w:val="00786819"/>
    <w:rsid w:val="007A325A"/>
    <w:rsid w:val="007C60E5"/>
    <w:rsid w:val="007D0BB5"/>
    <w:rsid w:val="007F1523"/>
    <w:rsid w:val="007F509E"/>
    <w:rsid w:val="007F5799"/>
    <w:rsid w:val="007F6947"/>
    <w:rsid w:val="00805165"/>
    <w:rsid w:val="00846351"/>
    <w:rsid w:val="00870DEA"/>
    <w:rsid w:val="00872729"/>
    <w:rsid w:val="008A2C20"/>
    <w:rsid w:val="008E6B5D"/>
    <w:rsid w:val="008F4429"/>
    <w:rsid w:val="008F6825"/>
    <w:rsid w:val="00913CCF"/>
    <w:rsid w:val="00932670"/>
    <w:rsid w:val="009352BB"/>
    <w:rsid w:val="00990668"/>
    <w:rsid w:val="009C07A9"/>
    <w:rsid w:val="009C50C0"/>
    <w:rsid w:val="009E66A1"/>
    <w:rsid w:val="009E76CD"/>
    <w:rsid w:val="009F0C77"/>
    <w:rsid w:val="009F4DD1"/>
    <w:rsid w:val="00A10B1B"/>
    <w:rsid w:val="00A429A2"/>
    <w:rsid w:val="00A64E80"/>
    <w:rsid w:val="00A741D9"/>
    <w:rsid w:val="00A77D2E"/>
    <w:rsid w:val="00A9741D"/>
    <w:rsid w:val="00AC753C"/>
    <w:rsid w:val="00AD4B17"/>
    <w:rsid w:val="00AF1E07"/>
    <w:rsid w:val="00B232F3"/>
    <w:rsid w:val="00B26FA6"/>
    <w:rsid w:val="00B741CB"/>
    <w:rsid w:val="00B934F3"/>
    <w:rsid w:val="00BA7F13"/>
    <w:rsid w:val="00BB6347"/>
    <w:rsid w:val="00BC039F"/>
    <w:rsid w:val="00BC2916"/>
    <w:rsid w:val="00BD1BC0"/>
    <w:rsid w:val="00BD2134"/>
    <w:rsid w:val="00C038D8"/>
    <w:rsid w:val="00C045DD"/>
    <w:rsid w:val="00C04EF5"/>
    <w:rsid w:val="00C3136F"/>
    <w:rsid w:val="00C3483A"/>
    <w:rsid w:val="00C408F8"/>
    <w:rsid w:val="00C40BA0"/>
    <w:rsid w:val="00C518A2"/>
    <w:rsid w:val="00C61764"/>
    <w:rsid w:val="00C630F0"/>
    <w:rsid w:val="00C665DC"/>
    <w:rsid w:val="00C74E9D"/>
    <w:rsid w:val="00C82FD3"/>
    <w:rsid w:val="00C9142C"/>
    <w:rsid w:val="00C938A5"/>
    <w:rsid w:val="00CC0222"/>
    <w:rsid w:val="00CC6B7B"/>
    <w:rsid w:val="00CD3619"/>
    <w:rsid w:val="00CF2707"/>
    <w:rsid w:val="00CF4447"/>
    <w:rsid w:val="00D16A48"/>
    <w:rsid w:val="00D243D4"/>
    <w:rsid w:val="00D33E3C"/>
    <w:rsid w:val="00D405E7"/>
    <w:rsid w:val="00D41D56"/>
    <w:rsid w:val="00D6260D"/>
    <w:rsid w:val="00D6662B"/>
    <w:rsid w:val="00D95E2F"/>
    <w:rsid w:val="00D970A9"/>
    <w:rsid w:val="00DA4B85"/>
    <w:rsid w:val="00DB3AC0"/>
    <w:rsid w:val="00DE68F0"/>
    <w:rsid w:val="00DF3845"/>
    <w:rsid w:val="00DF7E17"/>
    <w:rsid w:val="00E63FF3"/>
    <w:rsid w:val="00E7403D"/>
    <w:rsid w:val="00EB00A2"/>
    <w:rsid w:val="00EB1BF3"/>
    <w:rsid w:val="00EB1CAA"/>
    <w:rsid w:val="00EF28FB"/>
    <w:rsid w:val="00EF3A82"/>
    <w:rsid w:val="00EF3EEE"/>
    <w:rsid w:val="00F149A7"/>
    <w:rsid w:val="00F50BAF"/>
    <w:rsid w:val="00F52C10"/>
    <w:rsid w:val="00F81FFD"/>
    <w:rsid w:val="00F85228"/>
    <w:rsid w:val="00F9654C"/>
    <w:rsid w:val="00FA754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8886BF-6048-4FF0-8706-065D938B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A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2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1C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28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8D90F-14FC-45DC-B5A8-648E9591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928: Saint Michael's Evangelical Lutheran Church - South Carolina Legislature Online</dc:title>
  <dc:subject/>
  <dc:creator>McDowell</dc:creator>
  <cp:keywords/>
  <dc:description/>
  <cp:lastModifiedBy>N Cumfer</cp:lastModifiedBy>
  <cp:revision>9</cp:revision>
  <cp:lastPrinted>2014-01-07T15:59:00Z</cp:lastPrinted>
  <dcterms:created xsi:type="dcterms:W3CDTF">2014-01-14T18:55:00Z</dcterms:created>
  <dcterms:modified xsi:type="dcterms:W3CDTF">2014-12-04T21:56:00Z</dcterms:modified>
</cp:coreProperties>
</file>