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6B6" w:rsidRDefault="008D16B6" w:rsidP="008D16B6">
      <w:pPr>
        <w:pStyle w:val="BillDots0"/>
      </w:pPr>
    </w:p>
    <w:p w:rsidR="008D16B6" w:rsidRDefault="008D16B6" w:rsidP="008D16B6">
      <w:pPr>
        <w:pStyle w:val="Numbersforbill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4B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7C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5</w:t>
      </w:r>
      <w:r w:rsidR="00CC1A90">
        <w:t xml:space="preserve"> TO</w:t>
      </w:r>
      <w:r>
        <w:t xml:space="preserve">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w:t>
      </w:r>
      <w:r w:rsidR="00993B4D">
        <w:t>ENTERED INTO BY THE PARENTS OR WITH THE DEPLOYING PARENT</w:t>
      </w:r>
      <w:r w:rsidR="00993B4D" w:rsidRPr="00993B4D">
        <w:t>’</w:t>
      </w:r>
      <w:r w:rsidR="00993B4D">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00993B4D" w:rsidRPr="00993B4D">
        <w:t>’</w:t>
      </w:r>
      <w:r w:rsidR="00993B4D">
        <w:t>S EFFECTIVE DATE.</w:t>
      </w:r>
    </w:p>
    <w:p w:rsidR="00D94B2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B2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94B2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37"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SECTION</w:t>
      </w:r>
      <w:r w:rsidRPr="009375B3">
        <w:rPr>
          <w:color w:val="000000" w:themeColor="text1"/>
          <w:u w:color="000000" w:themeColor="text1"/>
        </w:rPr>
        <w:tab/>
        <w:t>1.</w:t>
      </w:r>
      <w:r w:rsidRPr="009375B3">
        <w:rPr>
          <w:color w:val="000000" w:themeColor="text1"/>
          <w:u w:color="000000" w:themeColor="text1"/>
        </w:rPr>
        <w:tab/>
      </w:r>
      <w:r w:rsidR="00665537">
        <w:rPr>
          <w:color w:val="000000" w:themeColor="text1"/>
          <w:u w:color="000000" w:themeColor="text1"/>
        </w:rPr>
        <w:t>Chapter 15, Title 63 of the 1976 Code is amended by adding:</w:t>
      </w:r>
    </w:p>
    <w:p w:rsidR="00665537"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665537"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00C65A07" w:rsidRPr="009375B3">
        <w:rPr>
          <w:color w:val="000000" w:themeColor="text1"/>
          <w:u w:color="000000" w:themeColor="text1"/>
        </w:rPr>
        <w:t xml:space="preserve">This </w:t>
      </w:r>
      <w:r>
        <w:rPr>
          <w:color w:val="000000" w:themeColor="text1"/>
          <w:u w:color="000000" w:themeColor="text1"/>
        </w:rPr>
        <w:t>chapter</w:t>
      </w:r>
      <w:r w:rsidR="00C65A07" w:rsidRPr="009375B3">
        <w:rPr>
          <w:color w:val="000000" w:themeColor="text1"/>
          <w:u w:color="000000" w:themeColor="text1"/>
        </w:rPr>
        <w:t xml:space="preserve"> may be cited as the </w:t>
      </w:r>
      <w:r w:rsidR="00993B4D" w:rsidRPr="00993B4D">
        <w:rPr>
          <w:color w:val="000000" w:themeColor="text1"/>
          <w:u w:color="000000" w:themeColor="text1"/>
        </w:rPr>
        <w:t>‘</w:t>
      </w:r>
      <w:r w:rsidR="00216041">
        <w:rPr>
          <w:color w:val="000000" w:themeColor="text1"/>
          <w:u w:color="000000" w:themeColor="text1"/>
        </w:rPr>
        <w:t>U</w:t>
      </w:r>
      <w:r w:rsidR="00C65A07" w:rsidRPr="009375B3">
        <w:rPr>
          <w:color w:val="000000" w:themeColor="text1"/>
          <w:u w:color="000000" w:themeColor="text1"/>
        </w:rPr>
        <w:t>niform Deployed Parents Custody and Visitation Act</w:t>
      </w:r>
      <w:r w:rsidR="00993B4D" w:rsidRPr="00993B4D">
        <w:rPr>
          <w:color w:val="000000" w:themeColor="text1"/>
          <w:u w:color="000000" w:themeColor="text1"/>
        </w:rPr>
        <w:t>’</w:t>
      </w:r>
      <w:r w:rsidR="00C65A07"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502</w:t>
      </w:r>
      <w:r w:rsidR="00C65A07" w:rsidRPr="009375B3">
        <w:rPr>
          <w:color w:val="000000" w:themeColor="text1"/>
          <w:u w:color="000000" w:themeColor="text1"/>
        </w:rPr>
        <w:t>.</w:t>
      </w:r>
      <w:r w:rsidR="00C65A07" w:rsidRPr="009375B3">
        <w:rPr>
          <w:color w:val="000000" w:themeColor="text1"/>
          <w:u w:color="000000" w:themeColor="text1"/>
        </w:rPr>
        <w:tab/>
      </w:r>
      <w:r>
        <w:rPr>
          <w:color w:val="000000" w:themeColor="text1"/>
          <w:u w:color="000000" w:themeColor="text1"/>
        </w:rPr>
        <w:t xml:space="preserve">As used in this </w:t>
      </w:r>
      <w:r w:rsidR="00C65A07" w:rsidRPr="009375B3">
        <w:rPr>
          <w:color w:val="000000" w:themeColor="text1"/>
          <w:u w:color="000000" w:themeColor="text1"/>
        </w:rPr>
        <w:t>a</w:t>
      </w:r>
      <w:r>
        <w:rPr>
          <w:color w:val="000000" w:themeColor="text1"/>
          <w:u w:color="000000" w:themeColor="text1"/>
        </w:rPr>
        <w:t>rticle</w:t>
      </w:r>
      <w:r w:rsidR="00C65A07"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00993B4D" w:rsidRPr="00993B4D">
        <w:rPr>
          <w:color w:val="000000" w:themeColor="text1"/>
          <w:u w:color="000000" w:themeColor="text1"/>
        </w:rPr>
        <w:t>‘</w:t>
      </w:r>
      <w:r w:rsidRPr="009375B3">
        <w:rPr>
          <w:color w:val="000000" w:themeColor="text1"/>
          <w:u w:color="000000" w:themeColor="text1"/>
        </w:rPr>
        <w:t>Adult</w:t>
      </w:r>
      <w:r w:rsidR="00993B4D" w:rsidRPr="00993B4D">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Caretaking authority</w:t>
      </w:r>
      <w:r w:rsidR="00993B4D" w:rsidRPr="00993B4D">
        <w:rPr>
          <w:color w:val="000000" w:themeColor="text1"/>
          <w:u w:color="000000" w:themeColor="text1"/>
        </w:rPr>
        <w:t>’</w:t>
      </w:r>
      <w:r w:rsidRPr="009375B3">
        <w:rPr>
          <w:color w:val="000000" w:themeColor="text1"/>
          <w:u w:color="000000" w:themeColor="text1"/>
        </w:rPr>
        <w:t xml:space="preserve"> means the right to live with and care for a child on a day</w:t>
      </w:r>
      <w:r w:rsidR="00993B4D">
        <w:rPr>
          <w:color w:val="000000" w:themeColor="text1"/>
          <w:u w:color="000000" w:themeColor="text1"/>
        </w:rPr>
        <w:noBreakHyphen/>
      </w:r>
      <w:r w:rsidRPr="009375B3">
        <w:rPr>
          <w:color w:val="000000" w:themeColor="text1"/>
          <w:u w:color="000000" w:themeColor="text1"/>
        </w:rPr>
        <w:t>to</w:t>
      </w:r>
      <w:r w:rsidR="00993B4D">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Child</w:t>
      </w:r>
      <w:r w:rsidR="00993B4D" w:rsidRPr="00993B4D">
        <w:rPr>
          <w:color w:val="000000" w:themeColor="text1"/>
          <w:u w:color="000000" w:themeColor="text1"/>
        </w:rPr>
        <w:t>’</w:t>
      </w:r>
      <w:r w:rsidRPr="009375B3">
        <w:rPr>
          <w:color w:val="000000" w:themeColor="text1"/>
          <w:u w:color="000000" w:themeColor="text1"/>
        </w:rPr>
        <w:t xml:space="preserve"> means: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sidR="00216041">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State</w:t>
      </w:r>
      <w:r w:rsidR="00216041">
        <w:rPr>
          <w:color w:val="000000" w:themeColor="text1"/>
          <w:u w:color="000000" w:themeColor="text1"/>
        </w:rPr>
        <w:t>,</w:t>
      </w:r>
      <w:r w:rsidR="00665537" w:rsidRPr="009375B3">
        <w:rPr>
          <w:color w:val="000000" w:themeColor="text1"/>
          <w:u w:color="000000" w:themeColor="text1"/>
        </w:rPr>
        <w:t xml:space="preserve"> </w:t>
      </w:r>
      <w:r w:rsidRPr="009375B3">
        <w:rPr>
          <w:color w:val="000000" w:themeColor="text1"/>
          <w:u w:color="000000" w:themeColor="text1"/>
        </w:rPr>
        <w:t>other than this a</w:t>
      </w:r>
      <w:r w:rsidR="00665537">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Close and substantial relationship</w:t>
      </w:r>
      <w:r w:rsidR="00993B4D" w:rsidRPr="00993B4D">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Court</w:t>
      </w:r>
      <w:r w:rsidR="00993B4D" w:rsidRPr="00993B4D">
        <w:rPr>
          <w:color w:val="000000" w:themeColor="text1"/>
          <w:u w:color="000000" w:themeColor="text1"/>
        </w:rPr>
        <w:t>’</w:t>
      </w:r>
      <w:r w:rsidRPr="009375B3">
        <w:rPr>
          <w:color w:val="000000" w:themeColor="text1"/>
          <w:u w:color="000000" w:themeColor="text1"/>
        </w:rPr>
        <w:t xml:space="preserve"> means an entity authorized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State</w:t>
      </w:r>
      <w:r w:rsidR="00216041">
        <w:rPr>
          <w:color w:val="000000" w:themeColor="text1"/>
          <w:u w:color="000000" w:themeColor="text1"/>
        </w:rPr>
        <w:t>,</w:t>
      </w:r>
      <w:r w:rsidR="00665537" w:rsidRPr="009375B3">
        <w:rPr>
          <w:color w:val="000000" w:themeColor="text1"/>
          <w:u w:color="000000" w:themeColor="text1"/>
        </w:rPr>
        <w:t xml:space="preserve"> </w:t>
      </w:r>
      <w:r w:rsidRPr="009375B3">
        <w:rPr>
          <w:color w:val="000000" w:themeColor="text1"/>
          <w:u w:color="000000" w:themeColor="text1"/>
        </w:rPr>
        <w:t xml:space="preserve">other than this </w:t>
      </w:r>
      <w:r w:rsidR="00665537">
        <w:rPr>
          <w:color w:val="000000" w:themeColor="text1"/>
          <w:u w:color="000000" w:themeColor="text1"/>
        </w:rPr>
        <w:t>article</w:t>
      </w:r>
      <w:r w:rsidR="00216041">
        <w:rPr>
          <w:color w:val="000000" w:themeColor="text1"/>
          <w:u w:color="000000" w:themeColor="text1"/>
        </w:rPr>
        <w:t>,</w:t>
      </w:r>
      <w:r w:rsidRPr="009375B3">
        <w:rPr>
          <w:color w:val="000000" w:themeColor="text1"/>
          <w:u w:color="000000" w:themeColor="text1"/>
        </w:rPr>
        <w:t xml:space="preserve"> to establish, enforce, or modify a decision regarding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Custodial responsibility</w:t>
      </w:r>
      <w:r w:rsidR="00993B4D" w:rsidRPr="00993B4D">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Decision</w:t>
      </w:r>
      <w:r w:rsidR="00993B4D">
        <w:rPr>
          <w:color w:val="000000" w:themeColor="text1"/>
          <w:u w:color="000000" w:themeColor="text1"/>
        </w:rPr>
        <w:noBreakHyphen/>
      </w:r>
      <w:r w:rsidRPr="009375B3">
        <w:rPr>
          <w:color w:val="000000" w:themeColor="text1"/>
          <w:u w:color="000000" w:themeColor="text1"/>
        </w:rPr>
        <w:t>making authority</w:t>
      </w:r>
      <w:r w:rsidR="00993B4D" w:rsidRPr="00993B4D">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00993B4D" w:rsidRPr="00993B4D">
        <w:rPr>
          <w:color w:val="000000" w:themeColor="text1"/>
          <w:u w:color="000000" w:themeColor="text1"/>
        </w:rPr>
        <w:t>’</w:t>
      </w:r>
      <w:r w:rsidRPr="009375B3">
        <w:rPr>
          <w:color w:val="000000" w:themeColor="text1"/>
          <w:u w:color="000000" w:themeColor="text1"/>
        </w:rPr>
        <w:t xml:space="preserve">s education, religious training, health care, </w:t>
      </w:r>
      <w:r w:rsidRPr="009375B3">
        <w:rPr>
          <w:color w:val="000000" w:themeColor="text1"/>
          <w:u w:color="000000" w:themeColor="text1"/>
        </w:rPr>
        <w:lastRenderedPageBreak/>
        <w:t>extra</w:t>
      </w:r>
      <w:r w:rsidR="00993B4D">
        <w:rPr>
          <w:color w:val="000000" w:themeColor="text1"/>
          <w:u w:color="000000" w:themeColor="text1"/>
        </w:rPr>
        <w:noBreakHyphen/>
      </w:r>
      <w:r w:rsidRPr="009375B3">
        <w:rPr>
          <w:color w:val="000000" w:themeColor="text1"/>
          <w:u w:color="000000" w:themeColor="text1"/>
        </w:rPr>
        <w:t>curricular activities, and travel. The term does not include day</w:t>
      </w:r>
      <w:r w:rsidR="00993B4D">
        <w:rPr>
          <w:color w:val="000000" w:themeColor="text1"/>
          <w:u w:color="000000" w:themeColor="text1"/>
        </w:rPr>
        <w:noBreakHyphen/>
      </w:r>
      <w:r w:rsidRPr="009375B3">
        <w:rPr>
          <w:color w:val="000000" w:themeColor="text1"/>
          <w:u w:color="000000" w:themeColor="text1"/>
        </w:rPr>
        <w:t>to</w:t>
      </w:r>
      <w:r w:rsidR="00993B4D">
        <w:rPr>
          <w:color w:val="000000" w:themeColor="text1"/>
          <w:u w:color="000000" w:themeColor="text1"/>
        </w:rPr>
        <w:noBreakHyphen/>
      </w:r>
      <w:r w:rsidRPr="009375B3">
        <w:rPr>
          <w:color w:val="000000" w:themeColor="text1"/>
          <w:u w:color="000000" w:themeColor="text1"/>
        </w:rPr>
        <w:t>day decisions that necessarily accompany a grant of caretaking authority.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Deploying parent</w:t>
      </w:r>
      <w:r w:rsidR="00993B4D" w:rsidRPr="00993B4D">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sidR="00216041">
        <w:rPr>
          <w:color w:val="000000" w:themeColor="text1"/>
          <w:u w:color="000000" w:themeColor="text1"/>
        </w:rPr>
        <w:t xml:space="preserve"> the</w:t>
      </w:r>
      <w:r w:rsidRPr="009375B3">
        <w:rPr>
          <w:color w:val="000000" w:themeColor="text1"/>
          <w:u w:color="000000" w:themeColor="text1"/>
        </w:rPr>
        <w:t xml:space="preserve"> law of this </w:t>
      </w:r>
      <w:r w:rsidR="00216041"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Deployment</w:t>
      </w:r>
      <w:r w:rsidR="00993B4D" w:rsidRPr="00993B4D">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sidR="00216041">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Family member</w:t>
      </w:r>
      <w:r w:rsidR="00993B4D" w:rsidRPr="00993B4D">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Limited contact</w:t>
      </w:r>
      <w:r w:rsidR="00993B4D" w:rsidRPr="00993B4D">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Nonparent</w:t>
      </w:r>
      <w:r w:rsidR="00993B4D" w:rsidRPr="00993B4D">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Other parent</w:t>
      </w:r>
      <w:r w:rsidR="00993B4D" w:rsidRPr="00993B4D">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or </w:t>
      </w: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5A07" w:rsidRPr="009375B3">
        <w:rPr>
          <w:color w:val="000000" w:themeColor="text1"/>
          <w:u w:color="000000" w:themeColor="text1"/>
        </w:rPr>
        <w:tab/>
        <w:t>(</w:t>
      </w:r>
      <w:r>
        <w:rPr>
          <w:color w:val="000000" w:themeColor="text1"/>
          <w:u w:color="000000" w:themeColor="text1"/>
        </w:rPr>
        <w:t>b</w:t>
      </w:r>
      <w:r w:rsidR="00C65A07" w:rsidRPr="009375B3">
        <w:rPr>
          <w:color w:val="000000" w:themeColor="text1"/>
          <w:u w:color="000000" w:themeColor="text1"/>
        </w:rPr>
        <w:t>)</w:t>
      </w:r>
      <w:r w:rsidR="00C65A07"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00C65A07" w:rsidRPr="009375B3">
        <w:rPr>
          <w:color w:val="000000" w:themeColor="text1"/>
          <w:u w:color="000000" w:themeColor="text1"/>
        </w:rPr>
        <w:t xml:space="preserve"> law of this </w:t>
      </w:r>
      <w:r w:rsidRPr="009375B3">
        <w:rPr>
          <w:color w:val="000000" w:themeColor="text1"/>
          <w:u w:color="000000" w:themeColor="text1"/>
        </w:rPr>
        <w:t xml:space="preserve">State </w:t>
      </w:r>
      <w:r w:rsidR="00C65A07" w:rsidRPr="009375B3">
        <w:rPr>
          <w:color w:val="000000" w:themeColor="text1"/>
          <w:u w:color="000000" w:themeColor="text1"/>
        </w:rPr>
        <w:t xml:space="preserve">other than this </w:t>
      </w:r>
      <w:r>
        <w:rPr>
          <w:color w:val="000000" w:themeColor="text1"/>
          <w:u w:color="000000" w:themeColor="text1"/>
        </w:rPr>
        <w:t>article</w:t>
      </w:r>
      <w:r w:rsidR="00C65A07"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Record</w:t>
      </w:r>
      <w:r w:rsidR="00993B4D" w:rsidRPr="00993B4D">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Return from deployment</w:t>
      </w:r>
      <w:r w:rsidR="00993B4D" w:rsidRPr="00993B4D">
        <w:rPr>
          <w:color w:val="000000" w:themeColor="text1"/>
          <w:u w:color="000000" w:themeColor="text1"/>
        </w:rPr>
        <w:t>’</w:t>
      </w:r>
      <w:r w:rsidRPr="009375B3">
        <w:rPr>
          <w:color w:val="000000" w:themeColor="text1"/>
          <w:u w:color="000000" w:themeColor="text1"/>
        </w:rPr>
        <w:t xml:space="preserve"> means the conclusion of a service member</w:t>
      </w:r>
      <w:r w:rsidR="00993B4D" w:rsidRPr="00993B4D">
        <w:rPr>
          <w:color w:val="000000" w:themeColor="text1"/>
          <w:u w:color="000000" w:themeColor="text1"/>
        </w:rPr>
        <w:t>’</w:t>
      </w:r>
      <w:r w:rsidRPr="009375B3">
        <w:rPr>
          <w:color w:val="000000" w:themeColor="text1"/>
          <w:u w:color="000000" w:themeColor="text1"/>
        </w:rPr>
        <w:t xml:space="preserve">s deployment as specified in uniformed service orders.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Service member</w:t>
      </w:r>
      <w:r w:rsidR="00993B4D" w:rsidRPr="00993B4D">
        <w:rPr>
          <w:color w:val="000000" w:themeColor="text1"/>
          <w:u w:color="000000" w:themeColor="text1"/>
        </w:rPr>
        <w:t>’</w:t>
      </w:r>
      <w:r w:rsidRPr="009375B3">
        <w:rPr>
          <w:color w:val="000000" w:themeColor="text1"/>
          <w:u w:color="000000" w:themeColor="text1"/>
        </w:rPr>
        <w:t xml:space="preserve"> means a member of a uniformed service.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(17)</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State</w:t>
      </w:r>
      <w:r w:rsidR="00993B4D" w:rsidRPr="00993B4D">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w:t>
      </w:r>
      <w:r w:rsidRPr="009375B3">
        <w:rPr>
          <w:color w:val="000000" w:themeColor="text1"/>
          <w:u w:color="000000" w:themeColor="text1"/>
        </w:rPr>
        <w:lastRenderedPageBreak/>
        <w:t xml:space="preserve">territory or insular possession subject to the jurisdiction of the United States. </w:t>
      </w:r>
      <w:r w:rsidRPr="009375B3">
        <w:rPr>
          <w:color w:val="000000" w:themeColor="text1"/>
          <w:u w:color="000000" w:themeColor="text1"/>
        </w:rPr>
        <w:tab/>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(18)</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Uniformed service</w:t>
      </w:r>
      <w:r w:rsidR="00993B4D" w:rsidRPr="00993B4D">
        <w:rPr>
          <w:color w:val="000000" w:themeColor="text1"/>
          <w:u w:color="000000" w:themeColor="text1"/>
        </w:rPr>
        <w:t>’</w:t>
      </w:r>
      <w:r w:rsidRPr="009375B3">
        <w:rPr>
          <w:color w:val="000000" w:themeColor="text1"/>
          <w:u w:color="000000" w:themeColor="text1"/>
        </w:rPr>
        <w:t xml:space="preserve"> means: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w:t>
      </w:r>
      <w:r w:rsidR="00C65A07" w:rsidRPr="009375B3">
        <w:rPr>
          <w:color w:val="000000" w:themeColor="text1"/>
          <w:u w:color="000000" w:themeColor="text1"/>
        </w:rPr>
        <w:t>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504</w:t>
      </w:r>
      <w:r w:rsidR="00C65A07" w:rsidRPr="009375B3">
        <w:rPr>
          <w:color w:val="000000" w:themeColor="text1"/>
          <w:u w:color="000000" w:themeColor="text1"/>
        </w:rPr>
        <w:t>.</w:t>
      </w:r>
      <w:r w:rsidR="00C65A07" w:rsidRPr="009375B3">
        <w:rPr>
          <w:color w:val="000000" w:themeColor="text1"/>
          <w:u w:color="000000" w:themeColor="text1"/>
        </w:rPr>
        <w:tab/>
        <w:t>In addition to other relief provided by</w:t>
      </w:r>
      <w:r>
        <w:rPr>
          <w:color w:val="000000" w:themeColor="text1"/>
          <w:u w:color="000000" w:themeColor="text1"/>
        </w:rPr>
        <w:t xml:space="preserve"> the</w:t>
      </w:r>
      <w:r w:rsidR="00C65A07" w:rsidRPr="009375B3">
        <w:rPr>
          <w:color w:val="000000" w:themeColor="text1"/>
          <w:u w:color="000000" w:themeColor="text1"/>
        </w:rPr>
        <w:t xml:space="preserve"> law of this </w:t>
      </w:r>
      <w:r w:rsidR="00216041" w:rsidRPr="009375B3">
        <w:rPr>
          <w:color w:val="000000" w:themeColor="text1"/>
          <w:u w:color="000000" w:themeColor="text1"/>
        </w:rPr>
        <w:t>State</w:t>
      </w:r>
      <w:r w:rsidR="00216041">
        <w:rPr>
          <w:color w:val="000000" w:themeColor="text1"/>
          <w:u w:color="000000" w:themeColor="text1"/>
        </w:rPr>
        <w:t>,</w:t>
      </w:r>
      <w:r w:rsidR="00216041"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Pr>
          <w:color w:val="000000" w:themeColor="text1"/>
          <w:u w:color="000000" w:themeColor="text1"/>
        </w:rPr>
        <w:t>article</w:t>
      </w:r>
      <w:r w:rsidR="00C65A07"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00C65A07"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00C65A07" w:rsidRPr="009375B3">
        <w:rPr>
          <w:color w:val="000000" w:themeColor="text1"/>
          <w:u w:color="000000" w:themeColor="text1"/>
        </w:rPr>
        <w:t xml:space="preserve"> or a court order issued </w:t>
      </w:r>
      <w:r w:rsidR="00216041">
        <w:rPr>
          <w:color w:val="000000" w:themeColor="text1"/>
          <w:u w:color="000000" w:themeColor="text1"/>
        </w:rPr>
        <w:t>pursuant to</w:t>
      </w:r>
      <w:r w:rsidR="00C65A07" w:rsidRPr="009375B3">
        <w:rPr>
          <w:color w:val="000000" w:themeColor="text1"/>
          <w:u w:color="000000" w:themeColor="text1"/>
        </w:rPr>
        <w:t xml:space="preserve"> this </w:t>
      </w:r>
      <w:r>
        <w:rPr>
          <w:color w:val="000000" w:themeColor="text1"/>
          <w:u w:color="000000" w:themeColor="text1"/>
        </w:rPr>
        <w:t>article</w:t>
      </w:r>
      <w:r w:rsidR="00C65A07" w:rsidRPr="009375B3">
        <w:rPr>
          <w:color w:val="000000" w:themeColor="text1"/>
          <w:u w:color="000000" w:themeColor="text1"/>
        </w:rPr>
        <w:t>, the court may assess reasonable attorney</w:t>
      </w:r>
      <w:r w:rsidR="00993B4D" w:rsidRPr="00993B4D">
        <w:rPr>
          <w:color w:val="000000" w:themeColor="text1"/>
          <w:u w:color="000000" w:themeColor="text1"/>
        </w:rPr>
        <w:t>’</w:t>
      </w:r>
      <w:r w:rsidR="00C65A07" w:rsidRPr="009375B3">
        <w:rPr>
          <w:color w:val="000000" w:themeColor="text1"/>
          <w:u w:color="000000" w:themeColor="text1"/>
        </w:rPr>
        <w:t xml:space="preserve">s fees and costs of the opposing party and order other appropriate relief.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330"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506</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 court may issue an order regarding custodial responsibility </w:t>
      </w:r>
      <w:r w:rsidR="00216041">
        <w:rPr>
          <w:color w:val="000000" w:themeColor="text1"/>
          <w:u w:color="000000" w:themeColor="text1"/>
        </w:rPr>
        <w:t>pursuant to</w:t>
      </w:r>
      <w:r w:rsidR="00C65A07" w:rsidRPr="009375B3">
        <w:rPr>
          <w:color w:val="000000" w:themeColor="text1"/>
          <w:u w:color="000000" w:themeColor="text1"/>
        </w:rPr>
        <w:t xml:space="preserve"> this </w:t>
      </w:r>
      <w:r>
        <w:rPr>
          <w:color w:val="000000" w:themeColor="text1"/>
          <w:u w:color="000000" w:themeColor="text1"/>
        </w:rPr>
        <w:t>article</w:t>
      </w:r>
      <w:r w:rsidR="00C65A07" w:rsidRPr="009375B3">
        <w:rPr>
          <w:color w:val="000000" w:themeColor="text1"/>
          <w:u w:color="000000" w:themeColor="text1"/>
        </w:rPr>
        <w:t xml:space="preserve"> only if the court has jurisdiction pursuant to the Uniform Child Custody Jurisdiction and Enforcement Act. </w:t>
      </w:r>
      <w:r w:rsidR="00D37E42" w:rsidRPr="009375B3">
        <w:rPr>
          <w:color w:val="000000" w:themeColor="text1"/>
          <w:u w:color="000000" w:themeColor="text1"/>
        </w:rPr>
        <w:t xml:space="preserve">If the court has issued a temporary order regarding custodial responsibility pursuant to </w:t>
      </w:r>
      <w:r w:rsidR="00D37E42">
        <w:rPr>
          <w:color w:val="000000" w:themeColor="text1"/>
          <w:u w:color="000000" w:themeColor="text1"/>
        </w:rPr>
        <w:t>Suba</w:t>
      </w:r>
      <w:r w:rsidR="00D37E42"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 xml:space="preserve">2, the residence of the deploying parent is not changed by reason of the deployment for the purposes of the Uniform Child Custody Jurisdiction and Enforcement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D</w:t>
      </w:r>
      <w:r w:rsidRPr="009375B3">
        <w:rPr>
          <w:color w:val="000000" w:themeColor="text1"/>
          <w:u w:color="000000" w:themeColor="text1"/>
        </w:rPr>
        <w:t>)</w:t>
      </w:r>
      <w:r w:rsidRPr="009375B3">
        <w:rPr>
          <w:color w:val="000000" w:themeColor="text1"/>
          <w:u w:color="000000" w:themeColor="text1"/>
        </w:rPr>
        <w:tab/>
        <w:t xml:space="preserve">This section does not prohibit the exercise of temporary emergency jurisdiction by a court </w:t>
      </w:r>
      <w:r w:rsidR="00216041">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C65A07" w:rsidRPr="009375B3">
        <w:rPr>
          <w:color w:val="000000" w:themeColor="text1"/>
          <w:u w:color="000000" w:themeColor="text1"/>
        </w:rPr>
        <w:t>5</w:t>
      </w:r>
      <w:r>
        <w:rPr>
          <w:color w:val="000000" w:themeColor="text1"/>
          <w:u w:color="000000" w:themeColor="text1"/>
        </w:rPr>
        <w:t>08</w:t>
      </w:r>
      <w:r w:rsidR="00C65A07" w:rsidRPr="009375B3">
        <w:rPr>
          <w:color w:val="000000" w:themeColor="text1"/>
          <w:u w:color="000000" w:themeColor="text1"/>
        </w:rPr>
        <w:t>.</w:t>
      </w:r>
      <w:r w:rsidR="00C65A07" w:rsidRPr="009375B3">
        <w:rPr>
          <w:color w:val="000000" w:themeColor="text1"/>
          <w:u w:color="000000" w:themeColor="text1"/>
        </w:rPr>
        <w:tab/>
        <w:t>(</w:t>
      </w:r>
      <w:r>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Except as provided in subsection (</w:t>
      </w:r>
      <w:r w:rsidR="00DF7330" w:rsidRPr="009375B3">
        <w:rPr>
          <w:color w:val="000000" w:themeColor="text1"/>
          <w:u w:color="000000" w:themeColor="text1"/>
        </w:rPr>
        <w:t>D</w:t>
      </w:r>
      <w:r w:rsidR="00C65A07" w:rsidRPr="009375B3">
        <w:rPr>
          <w:color w:val="000000" w:themeColor="text1"/>
          <w:u w:color="000000" w:themeColor="text1"/>
        </w:rPr>
        <w:t>), and subject to subsection (</w:t>
      </w:r>
      <w:r w:rsidR="00DF7330" w:rsidRPr="009375B3">
        <w:rPr>
          <w:color w:val="000000" w:themeColor="text1"/>
          <w:u w:color="000000" w:themeColor="text1"/>
        </w:rPr>
        <w:t>C</w:t>
      </w:r>
      <w:r w:rsidR="00C65A07" w:rsidRPr="009375B3">
        <w:rPr>
          <w:color w:val="000000" w:themeColor="text1"/>
          <w:u w:color="000000" w:themeColor="text1"/>
        </w:rPr>
        <w:t xml:space="preserve">), a deploying parent shall notify in a </w:t>
      </w:r>
      <w:r w:rsidR="00C65A07" w:rsidRPr="009375B3">
        <w:rPr>
          <w:color w:val="000000" w:themeColor="text1"/>
          <w:u w:color="000000" w:themeColor="text1"/>
        </w:rPr>
        <w:lastRenderedPageBreak/>
        <w:t xml:space="preserve">record the other parent of a pending deployment not later than seven days after receiving notice of deployment unless reasonably prevented from doing so by the circumstances of service. If the circumstances of service prevent </w:t>
      </w:r>
      <w:r w:rsidR="00216041">
        <w:rPr>
          <w:color w:val="000000" w:themeColor="text1"/>
          <w:u w:color="000000" w:themeColor="text1"/>
        </w:rPr>
        <w:t>providing</w:t>
      </w:r>
      <w:r w:rsidR="00C65A07" w:rsidRPr="009375B3">
        <w:rPr>
          <w:color w:val="000000" w:themeColor="text1"/>
          <w:u w:color="000000" w:themeColor="text1"/>
        </w:rPr>
        <w:t xml:space="preserve"> notification within seven days, such notification </w:t>
      </w:r>
      <w:r w:rsidR="00DF7330">
        <w:rPr>
          <w:color w:val="000000" w:themeColor="text1"/>
          <w:u w:color="000000" w:themeColor="text1"/>
        </w:rPr>
        <w:t>must</w:t>
      </w:r>
      <w:r w:rsidR="00C65A07" w:rsidRPr="009375B3">
        <w:rPr>
          <w:color w:val="000000" w:themeColor="text1"/>
          <w:u w:color="000000" w:themeColor="text1"/>
        </w:rPr>
        <w:t xml:space="preserve"> be made as soon as reasonably possible thereafter.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Except as provided in subsection (</w:t>
      </w:r>
      <w:r w:rsidR="00DF7330" w:rsidRPr="009375B3">
        <w:rPr>
          <w:color w:val="000000" w:themeColor="text1"/>
          <w:u w:color="000000" w:themeColor="text1"/>
        </w:rPr>
        <w:t>D</w:t>
      </w:r>
      <w:r w:rsidRPr="009375B3">
        <w:rPr>
          <w:color w:val="000000" w:themeColor="text1"/>
          <w:u w:color="000000" w:themeColor="text1"/>
        </w:rPr>
        <w:t>), and subject to subsection (</w:t>
      </w:r>
      <w:r w:rsidR="00DF7330" w:rsidRPr="009375B3">
        <w:rPr>
          <w:color w:val="000000" w:themeColor="text1"/>
          <w:u w:color="000000" w:themeColor="text1"/>
        </w:rPr>
        <w:t>C</w:t>
      </w:r>
      <w:r w:rsidRPr="009375B3">
        <w:rPr>
          <w:color w:val="000000" w:themeColor="text1"/>
          <w:u w:color="000000" w:themeColor="text1"/>
        </w:rPr>
        <w:t>), each parent shall</w:t>
      </w:r>
      <w:r w:rsidR="00216041">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00993B4D" w:rsidRPr="00993B4D">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DF7330"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If an existing court order prohibits disclosure of the address or contact information of the other parent, a notification of deployment </w:t>
      </w:r>
      <w:r w:rsidR="00216041">
        <w:rPr>
          <w:color w:val="000000" w:themeColor="text1"/>
          <w:u w:color="000000" w:themeColor="text1"/>
        </w:rPr>
        <w:t>pursuant to</w:t>
      </w:r>
      <w:r w:rsidRPr="009375B3">
        <w:rPr>
          <w:color w:val="000000" w:themeColor="text1"/>
          <w:u w:color="000000" w:themeColor="text1"/>
        </w:rPr>
        <w:t xml:space="preserve"> subsection (</w:t>
      </w:r>
      <w:r w:rsidR="00DF7330" w:rsidRPr="009375B3">
        <w:rPr>
          <w:color w:val="000000" w:themeColor="text1"/>
          <w:u w:color="000000" w:themeColor="text1"/>
        </w:rPr>
        <w:t>A</w:t>
      </w:r>
      <w:r w:rsidR="00216041">
        <w:rPr>
          <w:color w:val="000000" w:themeColor="text1"/>
          <w:u w:color="000000" w:themeColor="text1"/>
        </w:rPr>
        <w:t>)</w:t>
      </w:r>
      <w:r w:rsidRPr="009375B3">
        <w:rPr>
          <w:color w:val="000000" w:themeColor="text1"/>
          <w:u w:color="000000" w:themeColor="text1"/>
        </w:rPr>
        <w:t xml:space="preserve"> or notification of a plan for the</w:t>
      </w:r>
      <w:r w:rsidR="00DF7330">
        <w:rPr>
          <w:color w:val="000000" w:themeColor="text1"/>
          <w:u w:color="000000" w:themeColor="text1"/>
        </w:rPr>
        <w:t xml:space="preserve"> custodial responsibility during deployment </w:t>
      </w:r>
      <w:r w:rsidR="00216041">
        <w:rPr>
          <w:color w:val="000000" w:themeColor="text1"/>
          <w:u w:color="000000" w:themeColor="text1"/>
        </w:rPr>
        <w:t>pursuant to</w:t>
      </w:r>
      <w:r w:rsidR="00DF7330">
        <w:rPr>
          <w:color w:val="000000" w:themeColor="text1"/>
          <w:u w:color="000000" w:themeColor="text1"/>
        </w:rPr>
        <w:t xml:space="preserve">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CC1A90" w:rsidRDefault="00CC1A9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CC1A90" w:rsidRDefault="00CC1A9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parent’s efforts to comply with this section.</w:t>
      </w:r>
    </w:p>
    <w:p w:rsidR="00DF7330"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t>6</w:t>
      </w:r>
      <w:r>
        <w:rPr>
          <w:color w:val="000000" w:themeColor="text1"/>
          <w:u w:color="000000" w:themeColor="text1"/>
        </w:rPr>
        <w:t>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510</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Except as otherwise provided in subsection (</w:t>
      </w:r>
      <w:r w:rsidRPr="009375B3">
        <w:rPr>
          <w:color w:val="000000" w:themeColor="text1"/>
          <w:u w:color="000000" w:themeColor="text1"/>
        </w:rPr>
        <w:t>B</w:t>
      </w:r>
      <w:r w:rsidR="00C65A07" w:rsidRPr="009375B3">
        <w:rPr>
          <w:color w:val="000000" w:themeColor="text1"/>
          <w:u w:color="000000" w:themeColor="text1"/>
        </w:rPr>
        <w:t xml:space="preserve">), an individual to whom custodial responsibility has been assigned or granted during deployment pursuant to </w:t>
      </w:r>
      <w:r w:rsidR="005F1588">
        <w:rPr>
          <w:color w:val="000000" w:themeColor="text1"/>
          <w:u w:color="000000" w:themeColor="text1"/>
        </w:rPr>
        <w:t>Suba</w:t>
      </w:r>
      <w:r w:rsidR="005F1588" w:rsidRPr="009375B3">
        <w:rPr>
          <w:color w:val="000000" w:themeColor="text1"/>
          <w:u w:color="000000" w:themeColor="text1"/>
        </w:rPr>
        <w:t xml:space="preserve">rticle </w:t>
      </w:r>
      <w:r w:rsidR="00C65A07" w:rsidRPr="009375B3">
        <w:rPr>
          <w:color w:val="000000" w:themeColor="text1"/>
          <w:u w:color="000000" w:themeColor="text1"/>
        </w:rPr>
        <w:t>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DF7330"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sidR="00216041">
        <w:rPr>
          <w:color w:val="000000" w:themeColor="text1"/>
          <w:u w:color="000000" w:themeColor="text1"/>
        </w:rPr>
        <w:t>pursuant to</w:t>
      </w:r>
      <w:r w:rsidRPr="009375B3">
        <w:rPr>
          <w:color w:val="000000" w:themeColor="text1"/>
          <w:u w:color="000000" w:themeColor="text1"/>
        </w:rPr>
        <w:t xml:space="preserve"> subsection (</w:t>
      </w:r>
      <w:r w:rsidR="00DF7330" w:rsidRPr="009375B3">
        <w:rPr>
          <w:color w:val="000000" w:themeColor="text1"/>
          <w:u w:color="000000" w:themeColor="text1"/>
        </w:rPr>
        <w:t>A</w:t>
      </w:r>
      <w:r w:rsidRPr="009375B3">
        <w:rPr>
          <w:color w:val="000000" w:themeColor="text1"/>
          <w:u w:color="000000" w:themeColor="text1"/>
        </w:rPr>
        <w:t>) may be made only to the court that issued the order.  The court shall keep confidential the mailing address or residence of the individual to whom custodial responsibility has been assigned or granted.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512</w:t>
      </w:r>
      <w:r w:rsidR="00C65A07" w:rsidRPr="009375B3">
        <w:rPr>
          <w:color w:val="000000" w:themeColor="text1"/>
          <w:u w:color="000000" w:themeColor="text1"/>
        </w:rPr>
        <w:t>.</w:t>
      </w:r>
      <w:r w:rsidR="00C65A07" w:rsidRPr="009375B3">
        <w:rPr>
          <w:color w:val="000000" w:themeColor="text1"/>
          <w:u w:color="000000" w:themeColor="text1"/>
        </w:rPr>
        <w:tab/>
        <w:t>In a proceeding for custodial responsibility of a child of a service member, a court may not consider a parent</w:t>
      </w:r>
      <w:r w:rsidR="00993B4D" w:rsidRPr="00993B4D">
        <w:rPr>
          <w:color w:val="000000" w:themeColor="text1"/>
          <w:u w:color="000000" w:themeColor="text1"/>
        </w:rPr>
        <w:t>’</w:t>
      </w:r>
      <w:r w:rsidR="00C65A07" w:rsidRPr="009375B3">
        <w:rPr>
          <w:color w:val="000000" w:themeColor="text1"/>
          <w:u w:color="000000" w:themeColor="text1"/>
        </w:rPr>
        <w:t>s past deployment or possible future deployment in itself in determining</w:t>
      </w:r>
      <w:r w:rsidR="00216041">
        <w:rPr>
          <w:color w:val="000000" w:themeColor="text1"/>
          <w:u w:color="000000" w:themeColor="text1"/>
        </w:rPr>
        <w:t xml:space="preserve"> the best interest of the child</w:t>
      </w:r>
      <w:r w:rsidR="00C65A07" w:rsidRPr="009375B3">
        <w:rPr>
          <w:color w:val="000000" w:themeColor="text1"/>
          <w:u w:color="000000" w:themeColor="text1"/>
        </w:rPr>
        <w:t xml:space="preserve"> but may consider any significant impact on the best interest of the child of the parent</w:t>
      </w:r>
      <w:r w:rsidR="00993B4D" w:rsidRPr="00993B4D">
        <w:rPr>
          <w:color w:val="000000" w:themeColor="text1"/>
          <w:u w:color="000000" w:themeColor="text1"/>
        </w:rPr>
        <w:t>’</w:t>
      </w:r>
      <w:r w:rsidR="00C65A07" w:rsidRPr="009375B3">
        <w:rPr>
          <w:color w:val="000000" w:themeColor="text1"/>
          <w:u w:color="000000" w:themeColor="text1"/>
        </w:rPr>
        <w:t>s past or possible future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426D82"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00C65A07" w:rsidRPr="009375B3">
        <w:rPr>
          <w:color w:val="000000" w:themeColor="text1"/>
          <w:u w:color="000000" w:themeColor="text1"/>
        </w:rPr>
        <w:t>rticle 2</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A30D66">
        <w:rPr>
          <w:color w:val="000000" w:themeColor="text1"/>
          <w:u w:color="000000" w:themeColor="text1"/>
        </w:rPr>
        <w:t>514</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The parents of a child may enter into a temporary agreement granting custodial responsibility 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DF7330" w:rsidRPr="009375B3">
        <w:rPr>
          <w:color w:val="000000" w:themeColor="text1"/>
          <w:u w:color="000000" w:themeColor="text1"/>
        </w:rPr>
        <w:t>B)</w:t>
      </w:r>
      <w:r w:rsidRPr="009375B3">
        <w:rPr>
          <w:color w:val="000000" w:themeColor="text1"/>
          <w:u w:color="000000" w:themeColor="text1"/>
        </w:rPr>
        <w:tab/>
        <w:t>An agreement under subsection (</w:t>
      </w:r>
      <w:r w:rsidR="00DF7330" w:rsidRPr="009375B3">
        <w:rPr>
          <w:color w:val="000000" w:themeColor="text1"/>
          <w:u w:color="000000" w:themeColor="text1"/>
        </w:rPr>
        <w:t>A</w:t>
      </w:r>
      <w:r w:rsidRPr="009375B3">
        <w:rPr>
          <w:color w:val="000000" w:themeColor="text1"/>
          <w:u w:color="000000" w:themeColor="text1"/>
        </w:rPr>
        <w:t>) must be: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sidR="00216041">
        <w:rPr>
          <w:color w:val="000000" w:themeColor="text1"/>
          <w:u w:color="000000" w:themeColor="text1"/>
        </w:rPr>
        <w:t>m</w:t>
      </w:r>
      <w:r w:rsidRPr="009375B3">
        <w:rPr>
          <w:color w:val="000000" w:themeColor="text1"/>
          <w:u w:color="000000" w:themeColor="text1"/>
        </w:rPr>
        <w:t xml:space="preserve"> custodial responsibility is granted.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DF7330"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An agreement under subsection (</w:t>
      </w:r>
      <w:r w:rsidR="00DF7330" w:rsidRPr="009375B3">
        <w:rPr>
          <w:color w:val="000000" w:themeColor="text1"/>
          <w:u w:color="000000" w:themeColor="text1"/>
        </w:rPr>
        <w:t>A</w:t>
      </w:r>
      <w:r w:rsidRPr="009375B3">
        <w:rPr>
          <w:color w:val="000000" w:themeColor="text1"/>
          <w:u w:color="000000" w:themeColor="text1"/>
        </w:rPr>
        <w:t>) may: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sidR="00993B4D">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00993B4D" w:rsidRPr="00993B4D">
        <w:rPr>
          <w:color w:val="000000" w:themeColor="text1"/>
          <w:u w:color="000000" w:themeColor="text1"/>
        </w:rPr>
        <w:t>’</w:t>
      </w:r>
      <w:r w:rsidRPr="009375B3">
        <w:rPr>
          <w:color w:val="000000" w:themeColor="text1"/>
          <w:u w:color="000000" w:themeColor="text1"/>
        </w:rPr>
        <w:t>s existing child</w:t>
      </w:r>
      <w:r w:rsidR="00993B4D">
        <w:rPr>
          <w:color w:val="000000" w:themeColor="text1"/>
          <w:u w:color="000000" w:themeColor="text1"/>
        </w:rPr>
        <w:noBreakHyphen/>
      </w:r>
      <w:r w:rsidRPr="009375B3">
        <w:rPr>
          <w:color w:val="000000" w:themeColor="text1"/>
          <w:u w:color="000000" w:themeColor="text1"/>
        </w:rPr>
        <w:t>support obligation cannot be modified by the ag</w:t>
      </w:r>
      <w:r w:rsidR="00216041">
        <w:rPr>
          <w:color w:val="000000" w:themeColor="text1"/>
          <w:u w:color="000000" w:themeColor="text1"/>
        </w:rPr>
        <w:t>reement</w:t>
      </w:r>
      <w:r w:rsidRPr="009375B3">
        <w:rPr>
          <w:color w:val="000000" w:themeColor="text1"/>
          <w:u w:color="000000" w:themeColor="text1"/>
        </w:rPr>
        <w:t xml:space="preserve"> and that changing </w:t>
      </w:r>
      <w:r w:rsidRPr="009375B3">
        <w:rPr>
          <w:color w:val="000000" w:themeColor="text1"/>
          <w:u w:color="000000" w:themeColor="text1"/>
        </w:rPr>
        <w:lastRenderedPageBreak/>
        <w:t>the terms of the obligation during deployment requires modification in the appropriate court;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00993B4D" w:rsidRPr="00993B4D">
        <w:rPr>
          <w:color w:val="000000" w:themeColor="text1"/>
          <w:u w:color="000000" w:themeColor="text1"/>
        </w:rPr>
        <w:t>’</w:t>
      </w:r>
      <w:r w:rsidRPr="009375B3">
        <w:rPr>
          <w:color w:val="000000" w:themeColor="text1"/>
          <w:u w:color="000000" w:themeColor="text1"/>
        </w:rPr>
        <w:t>s return from deployment acc</w:t>
      </w:r>
      <w:r w:rsidR="00426D82">
        <w:rPr>
          <w:color w:val="000000" w:themeColor="text1"/>
          <w:u w:color="000000" w:themeColor="text1"/>
        </w:rPr>
        <w:t>ording to the procedures</w:t>
      </w:r>
      <w:r w:rsidR="00216041">
        <w:rPr>
          <w:color w:val="000000" w:themeColor="text1"/>
          <w:u w:color="000000" w:themeColor="text1"/>
        </w:rPr>
        <w:t xml:space="preserve"> in</w:t>
      </w:r>
      <w:r w:rsidR="00426D82">
        <w:rPr>
          <w:color w:val="000000" w:themeColor="text1"/>
          <w:u w:color="000000" w:themeColor="text1"/>
        </w:rPr>
        <w:t xml:space="preserve"> Suba</w:t>
      </w:r>
      <w:r w:rsidRPr="009375B3">
        <w:rPr>
          <w:color w:val="000000" w:themeColor="text1"/>
          <w:u w:color="000000" w:themeColor="text1"/>
        </w:rPr>
        <w:t>rticle 4;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522</w:t>
      </w:r>
      <w:r w:rsidRPr="009375B3">
        <w:rPr>
          <w:color w:val="000000" w:themeColor="text1"/>
          <w:u w:color="000000" w:themeColor="text1"/>
        </w:rPr>
        <w:t>, specify which parent shall file the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516</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An agreement under this </w:t>
      </w:r>
      <w:r w:rsidR="00426D82">
        <w:rPr>
          <w:color w:val="000000" w:themeColor="text1"/>
          <w:u w:color="000000" w:themeColor="text1"/>
        </w:rPr>
        <w:t>sub</w:t>
      </w:r>
      <w:r w:rsidR="00C65A07" w:rsidRPr="009375B3">
        <w:rPr>
          <w:color w:val="000000" w:themeColor="text1"/>
          <w:u w:color="000000" w:themeColor="text1"/>
        </w:rPr>
        <w:t>article is temporary and terminates pursuant</w:t>
      </w:r>
      <w:r w:rsidR="00426D82">
        <w:rPr>
          <w:color w:val="000000" w:themeColor="text1"/>
          <w:u w:color="000000" w:themeColor="text1"/>
        </w:rPr>
        <w:t xml:space="preserve"> to</w:t>
      </w:r>
      <w:r w:rsidR="00C65A07"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00C65A07" w:rsidRPr="009375B3">
        <w:rPr>
          <w:color w:val="000000" w:themeColor="text1"/>
          <w:u w:color="000000" w:themeColor="text1"/>
        </w:rPr>
        <w:t xml:space="preserve">4 following the return from deployment of the deployed parent, unless the agreement has been terminated before that time by court order or modification of the agreement </w:t>
      </w:r>
      <w:r w:rsidR="00216041">
        <w:rPr>
          <w:color w:val="000000" w:themeColor="text1"/>
          <w:u w:color="000000" w:themeColor="text1"/>
        </w:rPr>
        <w:t>pursuant to</w:t>
      </w:r>
      <w:r w:rsidR="00C65A07" w:rsidRPr="009375B3">
        <w:rPr>
          <w:color w:val="000000" w:themeColor="text1"/>
          <w:u w:color="000000" w:themeColor="text1"/>
        </w:rPr>
        <w:t xml:space="preserve">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518</w:t>
      </w:r>
      <w:r w:rsidR="00C65A07" w:rsidRPr="009375B3">
        <w:rPr>
          <w:color w:val="000000" w:themeColor="text1"/>
          <w:u w:color="000000" w:themeColor="text1"/>
        </w:rPr>
        <w:t>.  The agreement derives from the parents</w:t>
      </w:r>
      <w:r w:rsidR="00993B4D" w:rsidRPr="00993B4D">
        <w:rPr>
          <w:color w:val="000000" w:themeColor="text1"/>
          <w:u w:color="000000" w:themeColor="text1"/>
        </w:rPr>
        <w:t>’</w:t>
      </w:r>
      <w:r w:rsidR="00C65A07" w:rsidRPr="009375B3">
        <w:rPr>
          <w:color w:val="000000" w:themeColor="text1"/>
          <w:u w:color="000000" w:themeColor="text1"/>
        </w:rPr>
        <w:t xml:space="preserve"> custodial responsibility and does not create an independent, continuing right to caretaking authority, decision</w:t>
      </w:r>
      <w:r w:rsidR="00993B4D">
        <w:rPr>
          <w:color w:val="000000" w:themeColor="text1"/>
          <w:u w:color="000000" w:themeColor="text1"/>
        </w:rPr>
        <w:noBreakHyphen/>
      </w:r>
      <w:r w:rsidR="00C65A07" w:rsidRPr="009375B3">
        <w:rPr>
          <w:color w:val="000000" w:themeColor="text1"/>
          <w:u w:color="000000" w:themeColor="text1"/>
        </w:rPr>
        <w:t>making authority, or limited contact in an individual to whom custodial responsibility is given.</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F33BD4"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 nonparent given caretaking authority, decision</w:t>
      </w:r>
      <w:r w:rsidR="00993B4D">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sidR="00426D82">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518</w:t>
      </w:r>
      <w:r w:rsidRPr="009375B3">
        <w:rPr>
          <w:color w:val="000000" w:themeColor="text1"/>
          <w:u w:color="000000" w:themeColor="text1"/>
        </w:rPr>
        <w:t xml:space="preserve">, under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4, or by court order.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F33BD4"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518</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The parents may modify an agreement regarding custodial responsibility made pursuant to this article by mutual consent.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F33BD4"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If an agreement under subsection (</w:t>
      </w:r>
      <w:r w:rsidR="00F33BD4" w:rsidRPr="009375B3">
        <w:rPr>
          <w:color w:val="000000" w:themeColor="text1"/>
          <w:u w:color="000000" w:themeColor="text1"/>
        </w:rPr>
        <w:t>A</w:t>
      </w:r>
      <w:r w:rsidRPr="009375B3">
        <w:rPr>
          <w:color w:val="000000" w:themeColor="text1"/>
          <w:u w:color="000000" w:themeColor="text1"/>
        </w:rPr>
        <w:t>) is modified before deployment of a deploying parent, the modification must be in writing and signed by both parents and any nonparent who will exercise custodial responsibility under the modified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F33BD4" w:rsidRPr="009375B3">
        <w:rPr>
          <w:color w:val="000000" w:themeColor="text1"/>
          <w:u w:color="000000" w:themeColor="text1"/>
        </w:rPr>
        <w:t>C)</w:t>
      </w:r>
      <w:r w:rsidRPr="009375B3">
        <w:rPr>
          <w:color w:val="000000" w:themeColor="text1"/>
          <w:u w:color="000000" w:themeColor="text1"/>
        </w:rPr>
        <w:tab/>
        <w:t>If an agreement under subsection (</w:t>
      </w:r>
      <w:r w:rsidR="00F33BD4" w:rsidRPr="009375B3">
        <w:rPr>
          <w:color w:val="000000" w:themeColor="text1"/>
          <w:u w:color="000000" w:themeColor="text1"/>
        </w:rPr>
        <w:t>A</w:t>
      </w:r>
      <w:r w:rsidRPr="009375B3">
        <w:rPr>
          <w:color w:val="000000" w:themeColor="text1"/>
          <w:u w:color="000000" w:themeColor="text1"/>
        </w:rPr>
        <w:t>) is modified during deployment of a deploying parent, the modification must be agreed to in a record by both parents and a</w:t>
      </w:r>
      <w:r w:rsidR="00216041">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520</w:t>
      </w:r>
      <w:r w:rsidR="00C65A07" w:rsidRPr="009375B3">
        <w:rPr>
          <w:color w:val="000000" w:themeColor="text1"/>
          <w:u w:color="000000" w:themeColor="text1"/>
        </w:rPr>
        <w:t>.</w:t>
      </w:r>
      <w:r w:rsidR="00C65A07" w:rsidRPr="009375B3">
        <w:rPr>
          <w:color w:val="000000" w:themeColor="text1"/>
          <w:u w:color="000000" w:themeColor="text1"/>
        </w:rPr>
        <w:tab/>
        <w:t>If no other parent possesses custodial responsibility under</w:t>
      </w:r>
      <w:r w:rsidR="00216041">
        <w:rPr>
          <w:color w:val="000000" w:themeColor="text1"/>
          <w:u w:color="000000" w:themeColor="text1"/>
        </w:rPr>
        <w:t xml:space="preserve"> the</w:t>
      </w:r>
      <w:r w:rsidR="00C65A07" w:rsidRPr="009375B3">
        <w:rPr>
          <w:color w:val="000000" w:themeColor="text1"/>
          <w:u w:color="000000" w:themeColor="text1"/>
        </w:rPr>
        <w:t xml:space="preserve"> law of this </w:t>
      </w:r>
      <w:r w:rsidR="00426D82" w:rsidRPr="009375B3">
        <w:rPr>
          <w:color w:val="000000" w:themeColor="text1"/>
          <w:u w:color="000000" w:themeColor="text1"/>
        </w:rPr>
        <w:t>State</w:t>
      </w:r>
      <w:r w:rsidR="00216041">
        <w:rPr>
          <w:color w:val="000000" w:themeColor="text1"/>
          <w:u w:color="000000" w:themeColor="text1"/>
        </w:rPr>
        <w:t>,</w:t>
      </w:r>
      <w:r w:rsidR="00426D82"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C65A07" w:rsidRPr="009375B3">
        <w:rPr>
          <w:color w:val="000000" w:themeColor="text1"/>
          <w:u w:color="000000" w:themeColor="text1"/>
        </w:rPr>
        <w:t>, or if an existing court order prohibits contact between the child and the other parent, a deploying parent, by power of attorney, may delegate all or part of</w:t>
      </w:r>
      <w:r w:rsidR="003B1B33">
        <w:rPr>
          <w:color w:val="000000" w:themeColor="text1"/>
          <w:u w:color="000000" w:themeColor="text1"/>
        </w:rPr>
        <w:t xml:space="preserve"> his or her</w:t>
      </w:r>
      <w:r w:rsidR="00C65A07"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522</w:t>
      </w:r>
      <w:r w:rsidR="00C65A07" w:rsidRPr="009375B3">
        <w:rPr>
          <w:color w:val="000000" w:themeColor="text1"/>
          <w:u w:color="000000" w:themeColor="text1"/>
        </w:rPr>
        <w:t>.</w:t>
      </w:r>
      <w:r w:rsidR="00C65A07" w:rsidRPr="009375B3">
        <w:rPr>
          <w:color w:val="000000" w:themeColor="text1"/>
          <w:u w:color="000000" w:themeColor="text1"/>
        </w:rPr>
        <w:tab/>
        <w:t xml:space="preserve">An agreement or power of attorney made under this </w:t>
      </w:r>
      <w:r w:rsidR="00426D82">
        <w:rPr>
          <w:color w:val="000000" w:themeColor="text1"/>
          <w:u w:color="000000" w:themeColor="text1"/>
        </w:rPr>
        <w:t>sub</w:t>
      </w:r>
      <w:r w:rsidR="00C65A07"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426D82"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00C65A07" w:rsidRPr="009375B3">
        <w:rPr>
          <w:color w:val="000000" w:themeColor="text1"/>
          <w:u w:color="000000" w:themeColor="text1"/>
        </w:rPr>
        <w:t>rticle 3</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6D82"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524</w:t>
      </w:r>
      <w:r w:rsidR="00C65A07" w:rsidRPr="009375B3">
        <w:rPr>
          <w:color w:val="000000" w:themeColor="text1"/>
          <w:u w:color="000000" w:themeColor="text1"/>
        </w:rPr>
        <w:t>.</w:t>
      </w:r>
      <w:r w:rsidR="00C65A07" w:rsidRPr="009375B3">
        <w:rPr>
          <w:color w:val="000000" w:themeColor="text1"/>
          <w:u w:color="000000" w:themeColor="text1"/>
        </w:rPr>
        <w:tab/>
        <w:t>(</w:t>
      </w:r>
      <w:r w:rsidR="00426D82"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sidR="003B1B33">
        <w:rPr>
          <w:color w:val="000000" w:themeColor="text1"/>
          <w:u w:color="000000" w:themeColor="text1"/>
        </w:rPr>
        <w:t>m</w:t>
      </w:r>
      <w:r w:rsidR="00C65A07" w:rsidRPr="009375B3">
        <w:rPr>
          <w:color w:val="000000" w:themeColor="text1"/>
          <w:u w:color="000000" w:themeColor="text1"/>
        </w:rPr>
        <w:t>embers Civil Relief Act, 50 U. S. C. Appx. Sections 521</w:t>
      </w:r>
      <w:r w:rsidR="00993B4D">
        <w:rPr>
          <w:color w:val="000000" w:themeColor="text1"/>
          <w:u w:color="000000" w:themeColor="text1"/>
        </w:rPr>
        <w:noBreakHyphen/>
      </w:r>
      <w:r w:rsidR="00C65A07" w:rsidRPr="009375B3">
        <w:rPr>
          <w:color w:val="000000" w:themeColor="text1"/>
          <w:u w:color="000000" w:themeColor="text1"/>
        </w:rPr>
        <w:t>522. A court may not issue a permanent order granting custodial responsibility without the consent of the deploying 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426D82"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sidR="00426D82">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sidR="00216041">
        <w:rPr>
          <w:color w:val="000000" w:themeColor="text1"/>
          <w:u w:color="000000" w:themeColor="text1"/>
        </w:rPr>
        <w:t>pursuant to</w:t>
      </w:r>
      <w:r w:rsidRPr="009375B3">
        <w:rPr>
          <w:color w:val="000000" w:themeColor="text1"/>
          <w:u w:color="000000" w:themeColor="text1"/>
        </w:rPr>
        <w:t xml:space="preserve">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506</w:t>
      </w:r>
      <w:r w:rsidRPr="009375B3">
        <w:rPr>
          <w:color w:val="000000" w:themeColor="text1"/>
          <w:u w:color="000000" w:themeColor="text1"/>
        </w:rPr>
        <w:t xml:space="preserve"> or, if there is no existing proceeding in a court with jurisdiction </w:t>
      </w:r>
      <w:r w:rsidR="00216041">
        <w:rPr>
          <w:color w:val="000000" w:themeColor="text1"/>
          <w:u w:color="000000" w:themeColor="text1"/>
        </w:rPr>
        <w:t>pursuant to</w:t>
      </w:r>
      <w:r w:rsidRPr="009375B3">
        <w:rPr>
          <w:color w:val="000000" w:themeColor="text1"/>
          <w:u w:color="000000" w:themeColor="text1"/>
        </w:rPr>
        <w:t xml:space="preserve">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506</w:t>
      </w:r>
      <w:r w:rsidRPr="009375B3">
        <w:rPr>
          <w:color w:val="000000" w:themeColor="text1"/>
          <w:u w:color="000000" w:themeColor="text1"/>
        </w:rPr>
        <w:t>, in a new action for granting custodial responsibility 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526</w:t>
      </w:r>
      <w:r w:rsidR="00C65A07" w:rsidRPr="009375B3">
        <w:rPr>
          <w:color w:val="000000" w:themeColor="text1"/>
          <w:u w:color="000000" w:themeColor="text1"/>
        </w:rPr>
        <w:t>.</w:t>
      </w:r>
      <w:r w:rsidR="00C65A07" w:rsidRPr="009375B3">
        <w:rPr>
          <w:color w:val="000000" w:themeColor="text1"/>
          <w:u w:color="000000" w:themeColor="text1"/>
        </w:rPr>
        <w:tab/>
        <w:t>If a motion to grant custodial responsibility is filed before a deploying parent deploys, the court shall conduct an expedited hearing.</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528</w:t>
      </w:r>
      <w:r w:rsidR="00C65A07" w:rsidRPr="009375B3">
        <w:rPr>
          <w:color w:val="000000" w:themeColor="text1"/>
          <w:u w:color="000000" w:themeColor="text1"/>
        </w:rPr>
        <w:t>.</w:t>
      </w:r>
      <w:r w:rsidR="00C65A07" w:rsidRPr="009375B3">
        <w:rPr>
          <w:color w:val="000000" w:themeColor="text1"/>
          <w:u w:color="000000" w:themeColor="text1"/>
        </w:rPr>
        <w:tab/>
        <w:t xml:space="preserve">In a proceeding brought </w:t>
      </w:r>
      <w:r w:rsidR="00216041">
        <w:rPr>
          <w:color w:val="000000" w:themeColor="text1"/>
          <w:u w:color="000000" w:themeColor="text1"/>
        </w:rPr>
        <w:t>pursuant to</w:t>
      </w:r>
      <w:r w:rsidR="00C65A07" w:rsidRPr="009375B3">
        <w:rPr>
          <w:color w:val="000000" w:themeColor="text1"/>
          <w:u w:color="000000" w:themeColor="text1"/>
        </w:rPr>
        <w:t xml:space="preserve"> this </w:t>
      </w:r>
      <w:r w:rsidR="00426D82">
        <w:rPr>
          <w:color w:val="000000" w:themeColor="text1"/>
          <w:u w:color="000000" w:themeColor="text1"/>
        </w:rPr>
        <w:t>sub</w:t>
      </w:r>
      <w:r w:rsidR="00C65A07" w:rsidRPr="009375B3">
        <w:rPr>
          <w:color w:val="000000" w:themeColor="text1"/>
          <w:u w:color="000000" w:themeColor="text1"/>
        </w:rPr>
        <w:t>article, a party or witness who is not reasonabl</w:t>
      </w:r>
      <w:r w:rsidR="00426D82">
        <w:rPr>
          <w:color w:val="000000" w:themeColor="text1"/>
          <w:u w:color="000000" w:themeColor="text1"/>
        </w:rPr>
        <w:t>y</w:t>
      </w:r>
      <w:r w:rsidR="00C65A07"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530</w:t>
      </w:r>
      <w:r w:rsidR="00C65A07" w:rsidRPr="009375B3">
        <w:rPr>
          <w:color w:val="000000" w:themeColor="text1"/>
          <w:u w:color="000000" w:themeColor="text1"/>
        </w:rPr>
        <w:t>.</w:t>
      </w:r>
      <w:r w:rsidR="00C65A07" w:rsidRPr="009375B3">
        <w:rPr>
          <w:color w:val="000000" w:themeColor="text1"/>
          <w:u w:color="000000" w:themeColor="text1"/>
        </w:rPr>
        <w:tab/>
        <w:t xml:space="preserve">In a proceeding for a grant of custodial responsibility pursuant to this </w:t>
      </w:r>
      <w:r w:rsidR="00426D82">
        <w:rPr>
          <w:color w:val="000000" w:themeColor="text1"/>
          <w:u w:color="000000" w:themeColor="text1"/>
        </w:rPr>
        <w:t>sub</w:t>
      </w:r>
      <w:r w:rsidR="00C65A07" w:rsidRPr="009375B3">
        <w:rPr>
          <w:color w:val="000000" w:themeColor="text1"/>
          <w:u w:color="000000" w:themeColor="text1"/>
        </w:rPr>
        <w:t>article, the following rules apply: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lastRenderedPageBreak/>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sidR="00426D82">
        <w:rPr>
          <w:color w:val="000000" w:themeColor="text1"/>
          <w:u w:color="000000" w:themeColor="text1"/>
        </w:rPr>
        <w:t xml:space="preserve">the </w:t>
      </w:r>
      <w:r w:rsidRPr="009375B3">
        <w:rPr>
          <w:color w:val="000000" w:themeColor="text1"/>
          <w:u w:color="000000" w:themeColor="text1"/>
        </w:rPr>
        <w:t xml:space="preserve">law of this </w:t>
      </w:r>
      <w:r w:rsidR="00426D82" w:rsidRPr="009375B3">
        <w:rPr>
          <w:color w:val="000000" w:themeColor="text1"/>
          <w:u w:color="000000" w:themeColor="text1"/>
        </w:rPr>
        <w:t>State</w:t>
      </w:r>
      <w:r w:rsidR="00216041">
        <w:rPr>
          <w:color w:val="000000" w:themeColor="text1"/>
          <w:u w:color="000000" w:themeColor="text1"/>
        </w:rPr>
        <w:t>,</w:t>
      </w:r>
      <w:r w:rsidR="00426D82" w:rsidRPr="009375B3">
        <w:rPr>
          <w:color w:val="000000" w:themeColor="text1"/>
          <w:u w:color="000000" w:themeColor="text1"/>
        </w:rPr>
        <w:t xml:space="preserve"> </w:t>
      </w:r>
      <w:r w:rsidRPr="009375B3">
        <w:rPr>
          <w:color w:val="000000" w:themeColor="text1"/>
          <w:u w:color="000000" w:themeColor="text1"/>
        </w:rPr>
        <w:t xml:space="preserve">other than this </w:t>
      </w:r>
      <w:r w:rsidR="00665537">
        <w:rPr>
          <w:color w:val="000000" w:themeColor="text1"/>
          <w:u w:color="000000" w:themeColor="text1"/>
        </w:rPr>
        <w:t>article</w:t>
      </w:r>
      <w:r w:rsidR="00216041">
        <w:rPr>
          <w:color w:val="000000" w:themeColor="text1"/>
          <w:u w:color="000000" w:themeColor="text1"/>
        </w:rPr>
        <w:t>,</w:t>
      </w:r>
      <w:r w:rsidRPr="009375B3">
        <w:rPr>
          <w:color w:val="000000" w:themeColor="text1"/>
          <w:u w:color="000000" w:themeColor="text1"/>
        </w:rPr>
        <w:t xml:space="preserve"> for modifying a judicial order regarding custodial responsibility.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sidR="00216041">
        <w:rPr>
          <w:color w:val="000000" w:themeColor="text1"/>
          <w:u w:color="000000" w:themeColor="text1"/>
        </w:rPr>
        <w:t>pursuant to</w:t>
      </w:r>
      <w:r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2, unless the court finds the agreement contrary to the best interest of th</w:t>
      </w:r>
      <w:r w:rsidR="00216041">
        <w:rPr>
          <w:color w:val="000000" w:themeColor="text1"/>
          <w:u w:color="000000" w:themeColor="text1"/>
        </w:rPr>
        <w:t>e</w:t>
      </w:r>
      <w:r w:rsidRPr="009375B3">
        <w:rPr>
          <w:color w:val="000000" w:themeColor="text1"/>
          <w:u w:color="000000" w:themeColor="text1"/>
        </w:rPr>
        <w:t xml:space="preserv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532</w:t>
      </w:r>
      <w:r w:rsidR="00C65A07" w:rsidRPr="009375B3">
        <w:rPr>
          <w:color w:val="000000" w:themeColor="text1"/>
          <w:u w:color="000000" w:themeColor="text1"/>
        </w:rPr>
        <w:t>.</w:t>
      </w:r>
      <w:r w:rsidR="00C65A07" w:rsidRPr="009375B3">
        <w:rPr>
          <w:color w:val="000000" w:themeColor="text1"/>
          <w:u w:color="000000" w:themeColor="text1"/>
        </w:rPr>
        <w:tab/>
        <w:t>(</w:t>
      </w:r>
      <w:r w:rsidR="00426D82"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On the motion of a deploying parent and in accordance with</w:t>
      </w:r>
      <w:r w:rsidR="00216041">
        <w:rPr>
          <w:color w:val="000000" w:themeColor="text1"/>
          <w:u w:color="000000" w:themeColor="text1"/>
        </w:rPr>
        <w:t xml:space="preserve"> the</w:t>
      </w:r>
      <w:r w:rsidR="00C65A07" w:rsidRPr="009375B3">
        <w:rPr>
          <w:color w:val="000000" w:themeColor="text1"/>
          <w:u w:color="000000" w:themeColor="text1"/>
        </w:rPr>
        <w:t xml:space="preserve"> law of this </w:t>
      </w:r>
      <w:r w:rsidR="00216041" w:rsidRPr="009375B3">
        <w:rPr>
          <w:color w:val="000000" w:themeColor="text1"/>
          <w:u w:color="000000" w:themeColor="text1"/>
        </w:rPr>
        <w:t xml:space="preserve">State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C65A07"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426D82"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Unless the grant of caretaking authority to a nonparent under subsection (</w:t>
      </w:r>
      <w:r w:rsidR="00216041" w:rsidRPr="009375B3">
        <w:rPr>
          <w:color w:val="000000" w:themeColor="text1"/>
          <w:u w:color="000000" w:themeColor="text1"/>
        </w:rPr>
        <w:t>A</w:t>
      </w:r>
      <w:r w:rsidRPr="009375B3">
        <w:rPr>
          <w:color w:val="000000" w:themeColor="text1"/>
          <w:u w:color="000000" w:themeColor="text1"/>
        </w:rPr>
        <w:t>) is agreed to by the other parent, the grant is limited to an amount of time not greater than:</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426D82" w:rsidRPr="009375B3">
        <w:rPr>
          <w:color w:val="000000" w:themeColor="text1"/>
          <w:u w:color="000000" w:themeColor="text1"/>
        </w:rPr>
        <w:t>C)</w:t>
      </w:r>
      <w:r w:rsidRPr="009375B3">
        <w:rPr>
          <w:color w:val="000000" w:themeColor="text1"/>
          <w:u w:color="000000" w:themeColor="text1"/>
        </w:rPr>
        <w:tab/>
        <w:t>A court may grant part of the deploying parent</w:t>
      </w:r>
      <w:r w:rsidR="00993B4D" w:rsidRPr="00993B4D">
        <w:rPr>
          <w:color w:val="000000" w:themeColor="text1"/>
          <w:u w:color="000000" w:themeColor="text1"/>
        </w:rPr>
        <w:t>’</w:t>
      </w:r>
      <w:r w:rsidRPr="009375B3">
        <w:rPr>
          <w:color w:val="000000" w:themeColor="text1"/>
          <w:u w:color="000000" w:themeColor="text1"/>
        </w:rPr>
        <w:t>s decision</w:t>
      </w:r>
      <w:r w:rsidR="00993B4D">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sidR="00993B4D">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534</w:t>
      </w:r>
      <w:r w:rsidR="00C65A07" w:rsidRPr="009375B3">
        <w:rPr>
          <w:color w:val="000000" w:themeColor="text1"/>
          <w:u w:color="000000" w:themeColor="text1"/>
        </w:rPr>
        <w:t>.</w:t>
      </w:r>
      <w:r w:rsidR="00C65A07" w:rsidRPr="009375B3">
        <w:rPr>
          <w:color w:val="000000" w:themeColor="text1"/>
          <w:u w:color="000000" w:themeColor="text1"/>
        </w:rPr>
        <w:tab/>
        <w:t>On motion of a deploying parent and in accordance with</w:t>
      </w:r>
      <w:r w:rsidR="00426D82">
        <w:rPr>
          <w:color w:val="000000" w:themeColor="text1"/>
          <w:u w:color="000000" w:themeColor="text1"/>
        </w:rPr>
        <w:t xml:space="preserve"> the</w:t>
      </w:r>
      <w:r w:rsidR="00C65A07" w:rsidRPr="009375B3">
        <w:rPr>
          <w:color w:val="000000" w:themeColor="text1"/>
          <w:u w:color="000000" w:themeColor="text1"/>
        </w:rPr>
        <w:t xml:space="preserve"> law of this </w:t>
      </w:r>
      <w:r w:rsidR="00426D82" w:rsidRPr="009375B3">
        <w:rPr>
          <w:color w:val="000000" w:themeColor="text1"/>
          <w:u w:color="000000" w:themeColor="text1"/>
        </w:rPr>
        <w:t>State</w:t>
      </w:r>
      <w:r w:rsidR="00216041">
        <w:rPr>
          <w:color w:val="000000" w:themeColor="text1"/>
          <w:u w:color="000000" w:themeColor="text1"/>
        </w:rPr>
        <w:t>,</w:t>
      </w:r>
      <w:r w:rsidR="00426D82"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C65A07"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536</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 grant made pursuant to this </w:t>
      </w:r>
      <w:r>
        <w:rPr>
          <w:color w:val="000000" w:themeColor="text1"/>
          <w:u w:color="000000" w:themeColor="text1"/>
        </w:rPr>
        <w:t>sub</w:t>
      </w:r>
      <w:r w:rsidR="00C65A07"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 xml:space="preserve">rticle </w:t>
      </w:r>
      <w:r w:rsidR="00C65A07" w:rsidRPr="009375B3">
        <w:rPr>
          <w:color w:val="000000" w:themeColor="text1"/>
          <w:u w:color="000000" w:themeColor="text1"/>
        </w:rPr>
        <w:t>4 following the return from deployment of the deployed parent, unless the grant has been terminated before that time by court order.  The grant does not create an independent, continuing right to caretaking authority, decision</w:t>
      </w:r>
      <w:r w:rsidR="00993B4D">
        <w:rPr>
          <w:color w:val="000000" w:themeColor="text1"/>
          <w:u w:color="000000" w:themeColor="text1"/>
        </w:rPr>
        <w:noBreakHyphen/>
      </w:r>
      <w:r w:rsidR="00C65A07" w:rsidRPr="009375B3">
        <w:rPr>
          <w:color w:val="000000" w:themeColor="text1"/>
          <w:u w:color="000000" w:themeColor="text1"/>
        </w:rPr>
        <w:t>making authority, or limited contact in an individual to whom it is granted.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 nonparent granted caretaking authority, decision</w:t>
      </w:r>
      <w:r w:rsidR="00993B4D">
        <w:rPr>
          <w:color w:val="000000" w:themeColor="text1"/>
          <w:u w:color="000000" w:themeColor="text1"/>
        </w:rPr>
        <w:noBreakHyphen/>
      </w:r>
      <w:r w:rsidRPr="009375B3">
        <w:rPr>
          <w:color w:val="000000" w:themeColor="text1"/>
          <w:u w:color="000000" w:themeColor="text1"/>
        </w:rPr>
        <w:t xml:space="preserve">making authority, or limited contact </w:t>
      </w:r>
      <w:r w:rsidR="00216041">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sidR="00216041">
        <w:rPr>
          <w:color w:val="000000" w:themeColor="text1"/>
          <w:u w:color="000000" w:themeColor="text1"/>
        </w:rPr>
        <w:t>pursuant to</w:t>
      </w:r>
      <w:r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4 or by court order.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538</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An order granting custodial responsibility </w:t>
      </w:r>
      <w:r w:rsidR="00216041">
        <w:rPr>
          <w:color w:val="000000" w:themeColor="text1"/>
          <w:u w:color="000000" w:themeColor="text1"/>
        </w:rPr>
        <w:t>pursuant to</w:t>
      </w:r>
      <w:r w:rsidR="00C65A07" w:rsidRPr="009375B3">
        <w:rPr>
          <w:color w:val="000000" w:themeColor="text1"/>
          <w:u w:color="000000" w:themeColor="text1"/>
        </w:rPr>
        <w:t xml:space="preserve"> this article must: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If applicable, a temporary order for custodial responsibility must: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sidR="00993B4D">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sidR="00216041">
        <w:rPr>
          <w:color w:val="000000" w:themeColor="text1"/>
          <w:u w:color="000000" w:themeColor="text1"/>
        </w:rPr>
        <w:t>other parent, and any nonparent;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sidR="00993B4D">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sidR="00216041">
        <w:rPr>
          <w:color w:val="000000" w:themeColor="text1"/>
          <w:u w:color="000000" w:themeColor="text1"/>
        </w:rPr>
        <w:t>pursuant to</w:t>
      </w:r>
      <w:r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4.</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540</w:t>
      </w:r>
      <w:r w:rsidR="00C65A07" w:rsidRPr="009375B3">
        <w:rPr>
          <w:color w:val="000000" w:themeColor="text1"/>
          <w:u w:color="000000" w:themeColor="text1"/>
        </w:rPr>
        <w:t>.</w:t>
      </w:r>
      <w:r w:rsidR="00C65A07" w:rsidRPr="009375B3">
        <w:rPr>
          <w:color w:val="000000" w:themeColor="text1"/>
          <w:u w:color="000000" w:themeColor="text1"/>
        </w:rPr>
        <w:tab/>
        <w:t xml:space="preserve">If a court has issued an order providing for grant of caretaking authority </w:t>
      </w:r>
      <w:r w:rsidR="00216041">
        <w:rPr>
          <w:color w:val="000000" w:themeColor="text1"/>
          <w:u w:color="000000" w:themeColor="text1"/>
        </w:rPr>
        <w:t>pursuant to</w:t>
      </w:r>
      <w:r w:rsidR="00C65A07" w:rsidRPr="009375B3">
        <w:rPr>
          <w:color w:val="000000" w:themeColor="text1"/>
          <w:u w:color="000000" w:themeColor="text1"/>
        </w:rPr>
        <w:t xml:space="preserve"> this </w:t>
      </w:r>
      <w:r>
        <w:rPr>
          <w:color w:val="000000" w:themeColor="text1"/>
          <w:u w:color="000000" w:themeColor="text1"/>
        </w:rPr>
        <w:t>sub</w:t>
      </w:r>
      <w:r w:rsidR="00C65A07" w:rsidRPr="009375B3">
        <w:rPr>
          <w:color w:val="000000" w:themeColor="text1"/>
          <w:u w:color="000000" w:themeColor="text1"/>
        </w:rPr>
        <w:t xml:space="preserve">article or an agreement granting caretaking authority has been executed </w:t>
      </w:r>
      <w:r w:rsidR="00216041">
        <w:rPr>
          <w:color w:val="000000" w:themeColor="text1"/>
          <w:u w:color="000000" w:themeColor="text1"/>
        </w:rPr>
        <w:t>pursuant to</w:t>
      </w:r>
      <w:r w:rsidR="00C65A07"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w:t>
      </w:r>
      <w:r w:rsidR="00C65A07" w:rsidRPr="009375B3">
        <w:rPr>
          <w:color w:val="000000" w:themeColor="text1"/>
          <w:u w:color="000000" w:themeColor="text1"/>
        </w:rPr>
        <w:t>2, the court may enter a temporary order for child support consistent with</w:t>
      </w:r>
      <w:r>
        <w:rPr>
          <w:color w:val="000000" w:themeColor="text1"/>
          <w:u w:color="000000" w:themeColor="text1"/>
        </w:rPr>
        <w:t xml:space="preserve"> the</w:t>
      </w:r>
      <w:r w:rsidR="00C65A07" w:rsidRPr="009375B3">
        <w:rPr>
          <w:color w:val="000000" w:themeColor="text1"/>
          <w:u w:color="000000" w:themeColor="text1"/>
        </w:rPr>
        <w:t xml:space="preserve"> law of this </w:t>
      </w:r>
      <w:r w:rsidRPr="009375B3">
        <w:rPr>
          <w:color w:val="000000" w:themeColor="text1"/>
          <w:u w:color="000000" w:themeColor="text1"/>
        </w:rPr>
        <w:t>State</w:t>
      </w:r>
      <w:r w:rsidR="00216041">
        <w:rPr>
          <w:color w:val="000000" w:themeColor="text1"/>
          <w:u w:color="000000" w:themeColor="text1"/>
        </w:rPr>
        <w:t>,</w:t>
      </w:r>
      <w:r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216041">
        <w:rPr>
          <w:color w:val="000000" w:themeColor="text1"/>
          <w:u w:color="000000" w:themeColor="text1"/>
        </w:rPr>
        <w:t>,</w:t>
      </w:r>
      <w:r w:rsidR="00C65A07" w:rsidRPr="009375B3">
        <w:rPr>
          <w:color w:val="000000" w:themeColor="text1"/>
          <w:u w:color="000000" w:themeColor="text1"/>
        </w:rPr>
        <w:t xml:space="preserve"> if the court has jurisdiction under the Uniform Interstate Family Support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542</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Except for an order in accordance with Section </w:t>
      </w:r>
      <w:r w:rsidR="00216041">
        <w:rPr>
          <w:color w:val="000000" w:themeColor="text1"/>
          <w:u w:color="000000" w:themeColor="text1"/>
        </w:rPr>
        <w:t>63</w:t>
      </w:r>
      <w:r w:rsidR="00993B4D">
        <w:rPr>
          <w:color w:val="000000" w:themeColor="text1"/>
          <w:u w:color="000000" w:themeColor="text1"/>
        </w:rPr>
        <w:noBreakHyphen/>
      </w:r>
      <w:r w:rsidR="00216041">
        <w:rPr>
          <w:color w:val="000000" w:themeColor="text1"/>
          <w:u w:color="000000" w:themeColor="text1"/>
        </w:rPr>
        <w:t>15</w:t>
      </w:r>
      <w:r w:rsidR="00993B4D">
        <w:rPr>
          <w:color w:val="000000" w:themeColor="text1"/>
          <w:u w:color="000000" w:themeColor="text1"/>
        </w:rPr>
        <w:noBreakHyphen/>
      </w:r>
      <w:r w:rsidR="00216041">
        <w:rPr>
          <w:color w:val="000000" w:themeColor="text1"/>
          <w:u w:color="000000" w:themeColor="text1"/>
        </w:rPr>
        <w:t>530</w:t>
      </w:r>
      <w:r w:rsidR="00C65A07" w:rsidRPr="009375B3">
        <w:rPr>
          <w:color w:val="000000" w:themeColor="text1"/>
          <w:u w:color="000000" w:themeColor="text1"/>
        </w:rPr>
        <w:t>, or as otherwise provided in subsection (</w:t>
      </w:r>
      <w:r w:rsidRPr="009375B3">
        <w:rPr>
          <w:color w:val="000000" w:themeColor="text1"/>
          <w:u w:color="000000" w:themeColor="text1"/>
        </w:rPr>
        <w:t>B</w:t>
      </w:r>
      <w:r w:rsidR="00C65A07" w:rsidRPr="009375B3">
        <w:rPr>
          <w:color w:val="000000" w:themeColor="text1"/>
          <w:u w:color="000000" w:themeColor="text1"/>
        </w:rPr>
        <w:t>), and consistent with the Servicemembers Civil Relief Act, 50 U.S.C. Appx. Sections 521</w:t>
      </w:r>
      <w:r w:rsidR="00993B4D">
        <w:rPr>
          <w:color w:val="000000" w:themeColor="text1"/>
          <w:u w:color="000000" w:themeColor="text1"/>
        </w:rPr>
        <w:noBreakHyphen/>
      </w:r>
      <w:r w:rsidR="00C65A07" w:rsidRPr="009375B3">
        <w:rPr>
          <w:color w:val="000000" w:themeColor="text1"/>
          <w:u w:color="000000" w:themeColor="text1"/>
        </w:rPr>
        <w:t>522, on motion of a deploying</w:t>
      </w:r>
      <w:r w:rsidR="00216041">
        <w:rPr>
          <w:color w:val="000000" w:themeColor="text1"/>
          <w:u w:color="000000" w:themeColor="text1"/>
        </w:rPr>
        <w:t xml:space="preserve"> parent</w:t>
      </w:r>
      <w:r w:rsidR="00C65A07" w:rsidRPr="009375B3">
        <w:rPr>
          <w:color w:val="000000" w:themeColor="text1"/>
          <w:u w:color="000000" w:themeColor="text1"/>
        </w:rPr>
        <w:t xml:space="preserve"> or other parent or any nonparent to whom caretaking authority, decision</w:t>
      </w:r>
      <w:r w:rsidR="00993B4D">
        <w:rPr>
          <w:color w:val="000000" w:themeColor="text1"/>
          <w:u w:color="000000" w:themeColor="text1"/>
        </w:rPr>
        <w:noBreakHyphen/>
      </w:r>
      <w:r w:rsidR="00C65A07" w:rsidRPr="009375B3">
        <w:rPr>
          <w:color w:val="000000" w:themeColor="text1"/>
          <w:u w:color="000000" w:themeColor="text1"/>
        </w:rPr>
        <w:t>making authority, or limited contact has been granted, the court may modify or terminate a grant of caretaking authority, decision</w:t>
      </w:r>
      <w:r w:rsidR="00993B4D">
        <w:rPr>
          <w:color w:val="000000" w:themeColor="text1"/>
          <w:u w:color="000000" w:themeColor="text1"/>
        </w:rPr>
        <w:noBreakHyphen/>
      </w:r>
      <w:r w:rsidR="00C65A07" w:rsidRPr="009375B3">
        <w:rPr>
          <w:color w:val="000000" w:themeColor="text1"/>
          <w:u w:color="000000" w:themeColor="text1"/>
        </w:rPr>
        <w:t xml:space="preserve">making authority, or limited contact made pursuant to this </w:t>
      </w:r>
      <w:r w:rsidR="00665537">
        <w:rPr>
          <w:color w:val="000000" w:themeColor="text1"/>
          <w:u w:color="000000" w:themeColor="text1"/>
        </w:rPr>
        <w:t>article</w:t>
      </w:r>
      <w:r w:rsidR="00C65A07"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00C65A07"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 xml:space="preserve">ording to the procedures </w:t>
      </w:r>
      <w:r w:rsidR="00216041">
        <w:rPr>
          <w:color w:val="000000" w:themeColor="text1"/>
          <w:u w:color="000000" w:themeColor="text1"/>
        </w:rPr>
        <w:t>in</w:t>
      </w:r>
      <w:r>
        <w:rPr>
          <w:color w:val="000000" w:themeColor="text1"/>
          <w:u w:color="000000" w:themeColor="text1"/>
        </w:rPr>
        <w:t xml:space="preserve"> Suba</w:t>
      </w:r>
      <w:r w:rsidRPr="009375B3">
        <w:rPr>
          <w:color w:val="000000" w:themeColor="text1"/>
          <w:u w:color="000000" w:themeColor="text1"/>
        </w:rPr>
        <w:t xml:space="preserve">rticle </w:t>
      </w:r>
      <w:r w:rsidR="00C65A07" w:rsidRPr="009375B3">
        <w:rPr>
          <w:color w:val="000000" w:themeColor="text1"/>
          <w:u w:color="000000" w:themeColor="text1"/>
        </w:rPr>
        <w:t xml:space="preserve">4, unless the grant has been terminated before that time by court </w:t>
      </w:r>
      <w:r>
        <w:rPr>
          <w:color w:val="000000" w:themeColor="text1"/>
          <w:u w:color="000000" w:themeColor="text1"/>
        </w:rPr>
        <w:t>order</w:t>
      </w:r>
      <w:r w:rsidR="00C65A07" w:rsidRPr="009375B3">
        <w:rPr>
          <w:color w:val="000000" w:themeColor="text1"/>
          <w:u w:color="000000" w:themeColor="text1"/>
        </w:rPr>
        <w:t xml:space="preserve">. </w:t>
      </w:r>
    </w:p>
    <w:p w:rsidR="00A94565" w:rsidRPr="009375B3" w:rsidRDefault="00A94565"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B1B33">
        <w:rPr>
          <w:color w:val="000000" w:themeColor="text1"/>
          <w:u w:color="000000" w:themeColor="text1"/>
        </w:rPr>
        <w:t>B</w:t>
      </w:r>
      <w:r>
        <w:rPr>
          <w:color w:val="000000" w:themeColor="text1"/>
          <w:u w:color="000000" w:themeColor="text1"/>
        </w:rPr>
        <w:t>)</w:t>
      </w:r>
      <w:r>
        <w:rPr>
          <w:color w:val="000000" w:themeColor="text1"/>
          <w:u w:color="000000" w:themeColor="text1"/>
        </w:rPr>
        <w:tab/>
        <w:t>On motion of a deploying parent, the court shall terminate a grant of limited contact.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00C65A07" w:rsidRPr="009375B3">
        <w:rPr>
          <w:color w:val="000000" w:themeColor="text1"/>
          <w:u w:color="000000" w:themeColor="text1"/>
        </w:rPr>
        <w:t>rticle 4</w:t>
      </w:r>
    </w:p>
    <w:p w:rsidR="005F1588"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544</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At any time following return from deployment, a temporary agreement granting custodial responsibility </w:t>
      </w:r>
      <w:r w:rsidR="00216041">
        <w:rPr>
          <w:color w:val="000000" w:themeColor="text1"/>
          <w:u w:color="000000" w:themeColor="text1"/>
        </w:rPr>
        <w:t>pursuant to</w:t>
      </w:r>
      <w:r w:rsidR="00C65A07"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w:t>
      </w:r>
      <w:r w:rsidR="00C65A07" w:rsidRPr="009375B3">
        <w:rPr>
          <w:color w:val="000000" w:themeColor="text1"/>
          <w:u w:color="000000" w:themeColor="text1"/>
        </w:rPr>
        <w:t>2 may be terminated by an agreement to terminate signed by the deploying parent and the other 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The temporary agreement granting custodial responsibility terminates: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In the absence of an agreement to terminate, the temporary agreement granting custodial responsibility terminates sixty days </w:t>
      </w:r>
      <w:r w:rsidRPr="009375B3">
        <w:rPr>
          <w:color w:val="000000" w:themeColor="text1"/>
          <w:u w:color="000000" w:themeColor="text1"/>
        </w:rPr>
        <w:lastRenderedPageBreak/>
        <w:t>from the date of the deploying parent</w:t>
      </w:r>
      <w:r w:rsidR="00993B4D" w:rsidRPr="00993B4D">
        <w:rPr>
          <w:color w:val="000000" w:themeColor="text1"/>
          <w:u w:color="000000" w:themeColor="text1"/>
        </w:rPr>
        <w:t>’</w:t>
      </w:r>
      <w:r w:rsidRPr="009375B3">
        <w:rPr>
          <w:color w:val="000000" w:themeColor="text1"/>
          <w:u w:color="000000" w:themeColor="text1"/>
        </w:rPr>
        <w:t>s giving notice to the other parent of having returned from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D</w:t>
      </w:r>
      <w:r w:rsidRPr="009375B3">
        <w:rPr>
          <w:color w:val="000000" w:themeColor="text1"/>
          <w:u w:color="000000" w:themeColor="text1"/>
        </w:rPr>
        <w:t>)</w:t>
      </w:r>
      <w:r w:rsidRPr="009375B3">
        <w:rPr>
          <w:color w:val="000000" w:themeColor="text1"/>
          <w:u w:color="000000" w:themeColor="text1"/>
        </w:rPr>
        <w:tab/>
        <w:t xml:space="preserve">If the temporary agreement granting custodial responsibility was filed with a court pursuant to Section </w:t>
      </w:r>
      <w:r w:rsidR="005F1588">
        <w:rPr>
          <w:color w:val="000000" w:themeColor="text1"/>
          <w:u w:color="000000" w:themeColor="text1"/>
        </w:rPr>
        <w:t>63</w:t>
      </w:r>
      <w:r w:rsidR="00993B4D">
        <w:rPr>
          <w:color w:val="000000" w:themeColor="text1"/>
          <w:u w:color="000000" w:themeColor="text1"/>
        </w:rPr>
        <w:noBreakHyphen/>
      </w:r>
      <w:r w:rsidR="005F1588">
        <w:rPr>
          <w:color w:val="000000" w:themeColor="text1"/>
          <w:u w:color="000000" w:themeColor="text1"/>
        </w:rPr>
        <w:t>15</w:t>
      </w:r>
      <w:r w:rsidR="00993B4D">
        <w:rPr>
          <w:color w:val="000000" w:themeColor="text1"/>
          <w:u w:color="000000" w:themeColor="text1"/>
        </w:rPr>
        <w:noBreakHyphen/>
      </w:r>
      <w:r w:rsidR="005F1588">
        <w:rPr>
          <w:color w:val="000000" w:themeColor="text1"/>
          <w:u w:color="000000" w:themeColor="text1"/>
        </w:rPr>
        <w:t>522</w:t>
      </w:r>
      <w:r w:rsidRPr="009375B3">
        <w:rPr>
          <w:color w:val="000000" w:themeColor="text1"/>
          <w:u w:color="000000" w:themeColor="text1"/>
        </w:rPr>
        <w:t xml:space="preserve">, an agreement to terminate the temporary agreement </w:t>
      </w:r>
      <w:r w:rsidR="003B1B33" w:rsidRPr="009375B3">
        <w:rPr>
          <w:color w:val="000000" w:themeColor="text1"/>
          <w:u w:color="000000" w:themeColor="text1"/>
        </w:rPr>
        <w:t>also</w:t>
      </w:r>
      <w:r w:rsidR="003B1B33">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546</w:t>
      </w:r>
      <w:r w:rsidR="00C65A07" w:rsidRPr="009375B3">
        <w:rPr>
          <w:color w:val="000000" w:themeColor="text1"/>
          <w:u w:color="000000" w:themeColor="text1"/>
        </w:rPr>
        <w:t>.</w:t>
      </w:r>
      <w:r w:rsidR="00C65A07"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 xml:space="preserve">al responsibility issued </w:t>
      </w:r>
      <w:r w:rsidR="00216041">
        <w:rPr>
          <w:color w:val="000000" w:themeColor="text1"/>
          <w:u w:color="000000" w:themeColor="text1"/>
        </w:rPr>
        <w:t>pursuant to</w:t>
      </w:r>
      <w:r>
        <w:rPr>
          <w:color w:val="000000" w:themeColor="text1"/>
          <w:u w:color="000000" w:themeColor="text1"/>
        </w:rPr>
        <w:t xml:space="preserve"> Suba</w:t>
      </w:r>
      <w:r w:rsidRPr="009375B3">
        <w:rPr>
          <w:color w:val="000000" w:themeColor="text1"/>
          <w:u w:color="000000" w:themeColor="text1"/>
        </w:rPr>
        <w:t xml:space="preserve">rticle </w:t>
      </w:r>
      <w:r w:rsidR="00C65A07" w:rsidRPr="009375B3">
        <w:rPr>
          <w:color w:val="000000" w:themeColor="text1"/>
          <w:u w:color="000000" w:themeColor="text1"/>
        </w:rPr>
        <w:t>3.  After an agreement has been filed, the court shall issue an order terminating the temporary order on the date specified in the agreement.  If no date is specified, the court shall issue the order immediately.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w:t>
      </w:r>
      <w:r w:rsidR="00C65A07" w:rsidRPr="009375B3">
        <w:rPr>
          <w:color w:val="000000" w:themeColor="text1"/>
          <w:u w:color="000000" w:themeColor="text1"/>
        </w:rPr>
        <w:t>4</w:t>
      </w:r>
      <w:r>
        <w:rPr>
          <w:color w:val="000000" w:themeColor="text1"/>
          <w:u w:color="000000" w:themeColor="text1"/>
        </w:rPr>
        <w:t>8</w:t>
      </w:r>
      <w:r w:rsidR="00C65A07" w:rsidRPr="009375B3">
        <w:rPr>
          <w:color w:val="000000" w:themeColor="text1"/>
          <w:u w:color="000000" w:themeColor="text1"/>
        </w:rPr>
        <w:t>.</w:t>
      </w:r>
      <w:r w:rsidR="00C65A07"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 xml:space="preserve">sponsibility established </w:t>
      </w:r>
      <w:r w:rsidR="00216041">
        <w:rPr>
          <w:color w:val="000000" w:themeColor="text1"/>
          <w:u w:color="000000" w:themeColor="text1"/>
        </w:rPr>
        <w:t>pursuant to</w:t>
      </w:r>
      <w:r>
        <w:rPr>
          <w:color w:val="000000" w:themeColor="text1"/>
          <w:u w:color="000000" w:themeColor="text1"/>
        </w:rPr>
        <w:t xml:space="preserve"> Suba</w:t>
      </w:r>
      <w:r w:rsidR="00C65A07"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550</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 temporary order for custodial responsibility issued </w:t>
      </w:r>
      <w:r w:rsidR="00A75170">
        <w:rPr>
          <w:color w:val="000000" w:themeColor="text1"/>
          <w:u w:color="000000" w:themeColor="text1"/>
        </w:rPr>
        <w:t>pursuant to</w:t>
      </w:r>
      <w:r w:rsidR="00C65A07"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00993B4D" w:rsidRPr="00993B4D">
        <w:rPr>
          <w:color w:val="000000" w:themeColor="text1"/>
          <w:u w:color="000000" w:themeColor="text1"/>
        </w:rPr>
        <w:t>’</w:t>
      </w:r>
      <w:r w:rsidR="00C65A07"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00C65A07" w:rsidRPr="009375B3">
        <w:rPr>
          <w:color w:val="000000" w:themeColor="text1"/>
          <w:u w:color="000000" w:themeColor="text1"/>
        </w:rPr>
        <w:t xml:space="preserve"> custodial responsibility.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Any proceedings seeking to prevent termination of a temporary order for custodial responsibility are governed by</w:t>
      </w:r>
      <w:r w:rsidR="00A75170">
        <w:rPr>
          <w:color w:val="000000" w:themeColor="text1"/>
          <w:u w:color="000000" w:themeColor="text1"/>
        </w:rPr>
        <w:t xml:space="preserve"> the</w:t>
      </w:r>
      <w:r w:rsidRPr="009375B3">
        <w:rPr>
          <w:color w:val="000000" w:themeColor="text1"/>
          <w:u w:color="000000" w:themeColor="text1"/>
        </w:rPr>
        <w:t xml:space="preserve"> law of this </w:t>
      </w:r>
      <w:r w:rsidR="005F1588"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552</w:t>
      </w:r>
      <w:r w:rsidR="00C65A07" w:rsidRPr="009375B3">
        <w:rPr>
          <w:color w:val="000000" w:themeColor="text1"/>
          <w:u w:color="000000" w:themeColor="text1"/>
        </w:rPr>
        <w:t>.</w:t>
      </w:r>
      <w:r w:rsidR="00C65A07" w:rsidRPr="009375B3">
        <w:rPr>
          <w:color w:val="000000" w:themeColor="text1"/>
          <w:u w:color="000000" w:themeColor="text1"/>
        </w:rPr>
        <w:tab/>
        <w:t xml:space="preserve">In applying and construing this uniform </w:t>
      </w:r>
      <w:r w:rsidR="00665537">
        <w:rPr>
          <w:color w:val="000000" w:themeColor="text1"/>
          <w:u w:color="000000" w:themeColor="text1"/>
        </w:rPr>
        <w:t>a</w:t>
      </w:r>
      <w:r w:rsidR="00A75170">
        <w:rPr>
          <w:color w:val="000000" w:themeColor="text1"/>
          <w:u w:color="000000" w:themeColor="text1"/>
        </w:rPr>
        <w:t>ct</w:t>
      </w:r>
      <w:r w:rsidR="00C65A07" w:rsidRPr="009375B3">
        <w:rPr>
          <w:color w:val="000000" w:themeColor="text1"/>
          <w:u w:color="000000" w:themeColor="text1"/>
        </w:rPr>
        <w:t>, consideration must be given to the need to promote uniformity of the law with respect to its subject matter among states that enact it.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554</w:t>
      </w:r>
      <w:r w:rsidR="00C65A07" w:rsidRPr="009375B3">
        <w:rPr>
          <w:color w:val="000000" w:themeColor="text1"/>
          <w:u w:color="000000" w:themeColor="text1"/>
        </w:rPr>
        <w:t>.</w:t>
      </w:r>
      <w:r w:rsidR="00C65A07" w:rsidRPr="009375B3">
        <w:rPr>
          <w:color w:val="000000" w:themeColor="text1"/>
          <w:u w:color="000000" w:themeColor="text1"/>
        </w:rPr>
        <w:tab/>
        <w:t xml:space="preserve">This </w:t>
      </w:r>
      <w:r w:rsidR="00665537">
        <w:rPr>
          <w:color w:val="000000" w:themeColor="text1"/>
          <w:u w:color="000000" w:themeColor="text1"/>
        </w:rPr>
        <w:t>article</w:t>
      </w:r>
      <w:r w:rsidR="00C65A07" w:rsidRPr="009375B3">
        <w:rPr>
          <w:color w:val="000000" w:themeColor="text1"/>
          <w:u w:color="000000" w:themeColor="text1"/>
        </w:rPr>
        <w:t xml:space="preserve"> modifies, limits, and supersedes the federal Electronic Signatures in Global and National Commerce Act, 15 U.S.C. Section 7001</w:t>
      </w:r>
      <w:r w:rsidR="003B1B33">
        <w:rPr>
          <w:color w:val="000000" w:themeColor="text1"/>
          <w:u w:color="000000" w:themeColor="text1"/>
        </w:rPr>
        <w:t>,</w:t>
      </w:r>
      <w:r w:rsidR="00C65A07"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556</w:t>
      </w:r>
      <w:r w:rsidR="00C65A07" w:rsidRPr="009375B3">
        <w:rPr>
          <w:color w:val="000000" w:themeColor="text1"/>
          <w:u w:color="000000" w:themeColor="text1"/>
        </w:rPr>
        <w:t>.</w:t>
      </w:r>
      <w:r w:rsidR="00C65A07" w:rsidRPr="009375B3">
        <w:rPr>
          <w:color w:val="000000" w:themeColor="text1"/>
          <w:u w:color="000000" w:themeColor="text1"/>
        </w:rPr>
        <w:tab/>
        <w:t xml:space="preserve">This </w:t>
      </w:r>
      <w:r w:rsidR="00665537">
        <w:rPr>
          <w:color w:val="000000" w:themeColor="text1"/>
          <w:u w:color="000000" w:themeColor="text1"/>
        </w:rPr>
        <w:t>article</w:t>
      </w:r>
      <w:r w:rsidR="00C65A07"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sidR="00665537">
        <w:rPr>
          <w:color w:val="000000" w:themeColor="text1"/>
          <w:u w:color="000000" w:themeColor="text1"/>
        </w:rPr>
        <w:t>article</w:t>
      </w:r>
      <w:r>
        <w:rPr>
          <w:color w:val="000000" w:themeColor="text1"/>
          <w:u w:color="000000" w:themeColor="text1"/>
        </w:rPr>
        <w: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1588">
        <w:t>2</w:t>
      </w:r>
      <w:r>
        <w:t>.</w:t>
      </w:r>
      <w:r>
        <w:tab/>
        <w:t>This act takes effect upon approval by the Governor.</w:t>
      </w:r>
    </w:p>
    <w:p w:rsidR="00CE5B24" w:rsidRDefault="00993B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B24" w:rsidRDefault="00CE5B24" w:rsidP="00CE5B24">
      <w:pPr>
        <w:suppressAutoHyphens/>
      </w:pPr>
    </w:p>
    <w:sectPr w:rsidR="00CE5B24" w:rsidSect="00CE5B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041" w:rsidRDefault="00216041" w:rsidP="009F0C77">
      <w:r>
        <w:separator/>
      </w:r>
    </w:p>
  </w:endnote>
  <w:endnote w:type="continuationSeparator" w:id="0">
    <w:p w:rsidR="00216041" w:rsidRDefault="002160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CB6EB86-8D00-40E9-A34A-6E85B3E90047}"/>
    <w:embedBold r:id="rId2" w:fontKey="{C54E6C25-D1EF-46B2-9173-AF5DE76E6DDC}"/>
  </w:font>
  <w:font w:name="Calibri">
    <w:panose1 w:val="020F0502020204030204"/>
    <w:charset w:val="00"/>
    <w:family w:val="swiss"/>
    <w:pitch w:val="variable"/>
    <w:sig w:usb0="E10002FF" w:usb1="4000ACFF" w:usb2="00000009" w:usb3="00000000" w:csb0="0000019F" w:csb1="00000000"/>
    <w:embedRegular r:id="rId3" w:fontKey="{3AA50268-518C-49D7-A7EC-85D921DA3733}"/>
  </w:font>
  <w:font w:name="Cambria">
    <w:panose1 w:val="02040503050406030204"/>
    <w:charset w:val="00"/>
    <w:family w:val="roman"/>
    <w:pitch w:val="variable"/>
    <w:sig w:usb0="E00002FF" w:usb1="400004FF" w:usb2="00000000" w:usb3="00000000" w:csb0="0000019F" w:csb1="00000000"/>
    <w:embedRegular r:id="rId4" w:fontKey="{4B48A095-C1E2-44BB-B7EA-0C9FC110E5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09D" w:rsidRPr="00CE5B24" w:rsidRDefault="00CE5B24" w:rsidP="00CE5B24">
    <w:pPr>
      <w:pStyle w:val="Footer"/>
      <w:tabs>
        <w:tab w:val="clear" w:pos="4680"/>
        <w:tab w:val="clear" w:pos="9360"/>
        <w:tab w:val="center" w:pos="2995"/>
      </w:tabs>
      <w:spacing w:before="120"/>
    </w:pPr>
    <w:r>
      <w:t>[1165]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041" w:rsidRDefault="00216041" w:rsidP="009F0C77">
      <w:r>
        <w:separator/>
      </w:r>
    </w:p>
  </w:footnote>
  <w:footnote w:type="continuationSeparator" w:id="0">
    <w:p w:rsidR="00216041" w:rsidRDefault="002160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28AC14"/>
    <w:docVar w:name="CoverBillType" w:val="b"/>
    <w:docVar w:name="docpath" w:val="L:\Council\bills\NBD\11328AC14.DOCX"/>
    <w:docVar w:name="dvBillNumber" w:val="1165"/>
    <w:docVar w:name="dvBillNumberPrefix" w:val="S. "/>
    <w:docVar w:name="dvOriginalBody" w:val="Senate"/>
    <w:docVar w:name="dvSteno" w:val="NBD"/>
    <w:docVar w:name="NameofBody" w:val="s"/>
    <w:docVar w:name="vgroup2" w:val="Council"/>
  </w:docVars>
  <w:rsids>
    <w:rsidRoot w:val="00A93E9D"/>
    <w:rsid w:val="00026C9A"/>
    <w:rsid w:val="000965A1"/>
    <w:rsid w:val="000C472B"/>
    <w:rsid w:val="000E1785"/>
    <w:rsid w:val="000F39F2"/>
    <w:rsid w:val="001023A4"/>
    <w:rsid w:val="0010776B"/>
    <w:rsid w:val="00130101"/>
    <w:rsid w:val="00133E66"/>
    <w:rsid w:val="00134ACF"/>
    <w:rsid w:val="00144E15"/>
    <w:rsid w:val="001A4A62"/>
    <w:rsid w:val="001A681E"/>
    <w:rsid w:val="001D08F2"/>
    <w:rsid w:val="002037CA"/>
    <w:rsid w:val="002047A2"/>
    <w:rsid w:val="00216041"/>
    <w:rsid w:val="00230BE7"/>
    <w:rsid w:val="002321B6"/>
    <w:rsid w:val="0023696B"/>
    <w:rsid w:val="00250967"/>
    <w:rsid w:val="002759C5"/>
    <w:rsid w:val="00277DEE"/>
    <w:rsid w:val="00280D88"/>
    <w:rsid w:val="00294ABE"/>
    <w:rsid w:val="00295B32"/>
    <w:rsid w:val="002A3EB4"/>
    <w:rsid w:val="002F5BE7"/>
    <w:rsid w:val="00325348"/>
    <w:rsid w:val="00393688"/>
    <w:rsid w:val="003B1B33"/>
    <w:rsid w:val="003D411E"/>
    <w:rsid w:val="003E3C1E"/>
    <w:rsid w:val="003E6148"/>
    <w:rsid w:val="00400EAA"/>
    <w:rsid w:val="0041760A"/>
    <w:rsid w:val="00426D82"/>
    <w:rsid w:val="004809EE"/>
    <w:rsid w:val="00511EE9"/>
    <w:rsid w:val="00521E00"/>
    <w:rsid w:val="00555D3A"/>
    <w:rsid w:val="00577C6C"/>
    <w:rsid w:val="0058501B"/>
    <w:rsid w:val="005F1588"/>
    <w:rsid w:val="00610E7D"/>
    <w:rsid w:val="006215AA"/>
    <w:rsid w:val="006340D9"/>
    <w:rsid w:val="00643B8E"/>
    <w:rsid w:val="00665537"/>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7CB2"/>
    <w:rsid w:val="00872729"/>
    <w:rsid w:val="008D16B6"/>
    <w:rsid w:val="008F4429"/>
    <w:rsid w:val="00911A1D"/>
    <w:rsid w:val="00932670"/>
    <w:rsid w:val="009352BB"/>
    <w:rsid w:val="00990668"/>
    <w:rsid w:val="00993B4D"/>
    <w:rsid w:val="009F0C77"/>
    <w:rsid w:val="009F4DD1"/>
    <w:rsid w:val="00A30D66"/>
    <w:rsid w:val="00A64E80"/>
    <w:rsid w:val="00A741D9"/>
    <w:rsid w:val="00A75170"/>
    <w:rsid w:val="00A93E9D"/>
    <w:rsid w:val="00A94565"/>
    <w:rsid w:val="00A96E16"/>
    <w:rsid w:val="00A9741D"/>
    <w:rsid w:val="00AD4B17"/>
    <w:rsid w:val="00B26FA6"/>
    <w:rsid w:val="00B741CB"/>
    <w:rsid w:val="00B934F3"/>
    <w:rsid w:val="00BB6347"/>
    <w:rsid w:val="00BD2134"/>
    <w:rsid w:val="00BF2A76"/>
    <w:rsid w:val="00C038D8"/>
    <w:rsid w:val="00C045DD"/>
    <w:rsid w:val="00C3136F"/>
    <w:rsid w:val="00C3483A"/>
    <w:rsid w:val="00C65A07"/>
    <w:rsid w:val="00C74E9D"/>
    <w:rsid w:val="00C82FD3"/>
    <w:rsid w:val="00C867F4"/>
    <w:rsid w:val="00CA557D"/>
    <w:rsid w:val="00CC1A90"/>
    <w:rsid w:val="00CC6B7B"/>
    <w:rsid w:val="00CD3619"/>
    <w:rsid w:val="00CE5B24"/>
    <w:rsid w:val="00CF4447"/>
    <w:rsid w:val="00D37E42"/>
    <w:rsid w:val="00D405E7"/>
    <w:rsid w:val="00D41D56"/>
    <w:rsid w:val="00D6260D"/>
    <w:rsid w:val="00D6662B"/>
    <w:rsid w:val="00D94B2B"/>
    <w:rsid w:val="00D95E2F"/>
    <w:rsid w:val="00D970A9"/>
    <w:rsid w:val="00DB290E"/>
    <w:rsid w:val="00DB3AC0"/>
    <w:rsid w:val="00DE68F0"/>
    <w:rsid w:val="00DF3845"/>
    <w:rsid w:val="00DF7330"/>
    <w:rsid w:val="00DF7E17"/>
    <w:rsid w:val="00E9330B"/>
    <w:rsid w:val="00EB00A2"/>
    <w:rsid w:val="00EB1BF3"/>
    <w:rsid w:val="00EE709D"/>
    <w:rsid w:val="00EF3EEE"/>
    <w:rsid w:val="00F149A7"/>
    <w:rsid w:val="00F33BD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16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16B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4A81-4571-42B7-93A2-D68AF36F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3868</Words>
  <Characters>22049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2014-03-26T19:23:00Z</dcterms:created>
  <dcterms:modified xsi:type="dcterms:W3CDTF">2014-03-26T19:23:00Z</dcterms:modified>
</cp:coreProperties>
</file>