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22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3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A50F9F">
        <w:rPr>
          <w:rFonts w:eastAsia="Times New Roman"/>
        </w:rPr>
        <w:t xml:space="preserve">RECOGNIZE AND HONOR </w:t>
      </w:r>
      <w:r w:rsidR="00023302">
        <w:rPr>
          <w:rFonts w:eastAsia="Times New Roman"/>
        </w:rPr>
        <w:t xml:space="preserve">ERIC </w:t>
      </w:r>
      <w:r w:rsidR="00A50F9F">
        <w:rPr>
          <w:rFonts w:eastAsia="Times New Roman"/>
        </w:rPr>
        <w:t xml:space="preserve">PATRICK </w:t>
      </w:r>
      <w:r w:rsidR="00023302">
        <w:rPr>
          <w:rFonts w:eastAsia="Times New Roman"/>
        </w:rPr>
        <w:t>MCKNIGHT OF ST. CHARLES</w:t>
      </w:r>
      <w:r>
        <w:rPr>
          <w:rFonts w:eastAsia="Times New Roman"/>
        </w:rPr>
        <w:t xml:space="preserve"> </w:t>
      </w:r>
      <w:r w:rsidR="00A50F9F">
        <w:rPr>
          <w:rFonts w:eastAsia="Times New Roman"/>
        </w:rPr>
        <w:t xml:space="preserve">FOR HIS OUTSTANDING CAREER AS A HIGH SCHOOL BASKETBALL OFFICIAL AND TO CONGRATULATE HIM FOR BEING SELECTED TO THE </w:t>
      </w:r>
      <w:r>
        <w:rPr>
          <w:rFonts w:eastAsia="Times New Roman"/>
        </w:rPr>
        <w:t xml:space="preserve">SOUTH CAROLINA </w:t>
      </w:r>
      <w:r w:rsidR="007B0BD0">
        <w:rPr>
          <w:rFonts w:eastAsia="Times New Roman"/>
        </w:rPr>
        <w:t>B</w:t>
      </w:r>
      <w:r w:rsidR="00A50F9F">
        <w:rPr>
          <w:rFonts w:eastAsia="Times New Roman"/>
        </w:rPr>
        <w:t>ASKETBALL OFFICIALS ASSOCIATION</w:t>
      </w:r>
      <w:r w:rsidR="007B0BD0">
        <w:rPr>
          <w:rFonts w:eastAsia="Times New Roman"/>
        </w:rPr>
        <w:t xml:space="preserve"> </w:t>
      </w:r>
      <w:r>
        <w:rPr>
          <w:rFonts w:eastAsia="Times New Roman"/>
        </w:rPr>
        <w:t>HALL OF FAME.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3CF8"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was pleased to learn that Eric Patrick McKnight was inducted into the South Carolina Basketball Officials Association Hall of Fame at their induction banquet on March 26, 2014 in Columbia; and</w:t>
      </w: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McKnight has offici</w:t>
      </w:r>
      <w:r w:rsidR="00253673">
        <w:rPr>
          <w:rFonts w:eastAsia="Times New Roman"/>
        </w:rPr>
        <w:t xml:space="preserve">ated high school basketball </w:t>
      </w:r>
      <w:r>
        <w:rPr>
          <w:rFonts w:eastAsia="Times New Roman"/>
        </w:rPr>
        <w:t xml:space="preserve">games for the South Carolina Basketball </w:t>
      </w:r>
      <w:r w:rsidR="00253673">
        <w:rPr>
          <w:rFonts w:eastAsia="Times New Roman"/>
        </w:rPr>
        <w:t>Officials Association for twenty-two years</w:t>
      </w:r>
      <w:r>
        <w:rPr>
          <w:rFonts w:eastAsia="Times New Roman"/>
        </w:rPr>
        <w:t xml:space="preserve">. Mr. McKnight </w:t>
      </w:r>
      <w:r w:rsidR="00253673">
        <w:rPr>
          <w:rFonts w:eastAsia="Times New Roman"/>
        </w:rPr>
        <w:t xml:space="preserve">has </w:t>
      </w:r>
      <w:r>
        <w:rPr>
          <w:rFonts w:eastAsia="Times New Roman"/>
        </w:rPr>
        <w:t>serve</w:t>
      </w:r>
      <w:r w:rsidR="00253673">
        <w:rPr>
          <w:rFonts w:eastAsia="Times New Roman"/>
        </w:rPr>
        <w:t>d</w:t>
      </w:r>
      <w:r>
        <w:rPr>
          <w:rFonts w:eastAsia="Times New Roman"/>
        </w:rPr>
        <w:t xml:space="preserve"> as a member of the Wateree Basketball Officials District Review Board since 2005 for the South Carolina High School League District 9; and</w:t>
      </w: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Eric McKnight has officiated four state championship games</w:t>
      </w:r>
      <w:r w:rsidR="00253673">
        <w:rPr>
          <w:rFonts w:eastAsia="Times New Roman"/>
        </w:rPr>
        <w:t xml:space="preserve"> throughout his career. He officiated for the class </w:t>
      </w:r>
      <w:r>
        <w:rPr>
          <w:rFonts w:eastAsia="Times New Roman"/>
        </w:rPr>
        <w:t xml:space="preserve">A state championship </w:t>
      </w:r>
      <w:r w:rsidR="00253673">
        <w:rPr>
          <w:rFonts w:eastAsia="Times New Roman"/>
        </w:rPr>
        <w:t xml:space="preserve">game </w:t>
      </w:r>
      <w:r>
        <w:rPr>
          <w:rFonts w:eastAsia="Times New Roman"/>
        </w:rPr>
        <w:t xml:space="preserve">in 2003, the class AAAA </w:t>
      </w:r>
      <w:r w:rsidR="00253673">
        <w:rPr>
          <w:rFonts w:eastAsia="Times New Roman"/>
        </w:rPr>
        <w:t xml:space="preserve">state championship game </w:t>
      </w:r>
      <w:r>
        <w:rPr>
          <w:rFonts w:eastAsia="Times New Roman"/>
        </w:rPr>
        <w:t xml:space="preserve">in 2007 and 2011, and </w:t>
      </w:r>
      <w:r w:rsidR="0006400F">
        <w:rPr>
          <w:rFonts w:eastAsia="Times New Roman"/>
        </w:rPr>
        <w:t xml:space="preserve">the </w:t>
      </w:r>
      <w:r>
        <w:rPr>
          <w:rFonts w:eastAsia="Times New Roman"/>
        </w:rPr>
        <w:t xml:space="preserve">class AAA </w:t>
      </w:r>
      <w:r w:rsidR="00253673">
        <w:rPr>
          <w:rFonts w:eastAsia="Times New Roman"/>
        </w:rPr>
        <w:t xml:space="preserve">state championship game </w:t>
      </w:r>
      <w:r>
        <w:rPr>
          <w:rFonts w:eastAsia="Times New Roman"/>
        </w:rPr>
        <w:t>in 2009, as well as the 2003 North/South All</w:t>
      </w:r>
      <w:r>
        <w:rPr>
          <w:rFonts w:eastAsia="Times New Roman"/>
        </w:rPr>
        <w:noBreakHyphen/>
        <w:t>Star Game; and</w:t>
      </w: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he is not officiating high school basketball games, Eric McKnight serves as the Sumter operations manager and public service director for Miller Communications, and he is the on</w:t>
      </w:r>
      <w:r w:rsidR="00D13DF1">
        <w:rPr>
          <w:rFonts w:eastAsia="Times New Roman"/>
        </w:rPr>
        <w:noBreakHyphen/>
      </w:r>
      <w:r>
        <w:rPr>
          <w:rFonts w:eastAsia="Times New Roman"/>
        </w:rPr>
        <w:t xml:space="preserve">air personality for </w:t>
      </w:r>
      <w:r>
        <w:rPr>
          <w:rFonts w:eastAsia="Times New Roman"/>
          <w:i/>
        </w:rPr>
        <w:t>Old Skool</w:t>
      </w:r>
      <w:r>
        <w:rPr>
          <w:rFonts w:eastAsia="Times New Roman"/>
        </w:rPr>
        <w:t xml:space="preserve"> 102.9 FM and </w:t>
      </w:r>
      <w:r>
        <w:rPr>
          <w:rFonts w:eastAsia="Times New Roman"/>
          <w:i/>
        </w:rPr>
        <w:t>Old Skool</w:t>
      </w:r>
      <w:r>
        <w:rPr>
          <w:rFonts w:eastAsia="Times New Roman"/>
        </w:rPr>
        <w:t xml:space="preserve"> 93.3 FM; and</w:t>
      </w: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25E"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appreciates the significant contribution that Eric McKnight has made to high school </w:t>
      </w:r>
      <w:r>
        <w:rPr>
          <w:rFonts w:eastAsia="Times New Roman"/>
        </w:rPr>
        <w:lastRenderedPageBreak/>
        <w:t>basketball programs in the Palmetto State and for the meaningful impact he has had on the development of our youth.</w:t>
      </w:r>
      <w:r w:rsidR="000D244F">
        <w:rPr>
          <w:rFonts w:eastAsia="Times New Roman"/>
        </w:rPr>
        <w:t xml:space="preserve"> </w:t>
      </w:r>
      <w:r w:rsidR="009D225E">
        <w:rPr>
          <w:rFonts w:eastAsia="Times New Roman"/>
        </w:rPr>
        <w:t>Now, therefore,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3CF8">
        <w:rPr>
          <w:rFonts w:eastAsia="Times New Roman"/>
        </w:rPr>
        <w:t xml:space="preserve">the Senate, by this resolution, </w:t>
      </w:r>
      <w:r w:rsidR="00D13DF1">
        <w:rPr>
          <w:rFonts w:eastAsia="Times New Roman"/>
        </w:rPr>
        <w:t>recognize and honor Eric Patrick McKnight of St. Charles for his outstanding career as a high school basketball official and to congratulate him for being selected to the South Carolina Basketball Officials Association Hall of Fame.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E3CF8">
        <w:rPr>
          <w:rFonts w:eastAsia="Times New Roman"/>
        </w:rPr>
        <w:t>Eric McKnight</w:t>
      </w:r>
      <w:r>
        <w:rPr>
          <w:rFonts w:eastAsia="Times New Roman"/>
        </w:rPr>
        <w:t>.</w:t>
      </w:r>
    </w:p>
    <w:p w:rsidR="00F824E2" w:rsidRDefault="00D13D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24E2" w:rsidRDefault="00F824E2" w:rsidP="00F824E2">
      <w:pPr>
        <w:suppressAutoHyphens/>
        <w:jc w:val="both"/>
        <w:rPr>
          <w:rFonts w:eastAsia="Times New Roman"/>
        </w:rPr>
      </w:pPr>
    </w:p>
    <w:sectPr w:rsidR="00F824E2" w:rsidSect="00F824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DF1" w:rsidRDefault="00D13DF1" w:rsidP="00522CE0">
      <w:r>
        <w:separator/>
      </w:r>
    </w:p>
  </w:endnote>
  <w:endnote w:type="continuationSeparator" w:id="0">
    <w:p w:rsidR="00D13DF1" w:rsidRDefault="00D13D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23922F-7122-4A64-8CB3-088C055AA927}"/>
    <w:embedBold r:id="rId2" w:fontKey="{DE96160A-2F80-4AB3-A97F-E544A418066D}"/>
    <w:embedItalic r:id="rId3" w:fontKey="{D27862D5-1757-4F25-BA1D-366F496CCEA4}"/>
  </w:font>
  <w:font w:name="Calibri">
    <w:panose1 w:val="020F0502020204030204"/>
    <w:charset w:val="00"/>
    <w:family w:val="swiss"/>
    <w:pitch w:val="variable"/>
    <w:sig w:usb0="E10002FF" w:usb1="4000ACFF" w:usb2="00000009" w:usb3="00000000" w:csb0="0000019F" w:csb1="00000000"/>
    <w:embedRegular r:id="rId4" w:fontKey="{EBF7A160-5CA4-42C3-B1BC-36A213E08421}"/>
  </w:font>
  <w:font w:name="Cambria">
    <w:panose1 w:val="02040503050406030204"/>
    <w:charset w:val="00"/>
    <w:family w:val="roman"/>
    <w:pitch w:val="variable"/>
    <w:sig w:usb0="E00002FF" w:usb1="400004FF" w:usb2="00000000" w:usb3="00000000" w:csb0="0000019F" w:csb1="00000000"/>
    <w:embedRegular r:id="rId5" w:fontKey="{A2EA6884-936C-4581-8C26-0FA2C5A3D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266" w:rsidRPr="00F824E2" w:rsidRDefault="00F824E2" w:rsidP="00F824E2">
    <w:pPr>
      <w:pStyle w:val="Footer"/>
      <w:tabs>
        <w:tab w:val="clear" w:pos="4680"/>
        <w:tab w:val="clear" w:pos="9360"/>
        <w:tab w:val="center" w:pos="2995"/>
      </w:tabs>
      <w:spacing w:before="120"/>
    </w:pPr>
    <w:r>
      <w:t>[1220]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DF1" w:rsidRDefault="00D13DF1" w:rsidP="00522CE0">
      <w:r>
        <w:separator/>
      </w:r>
    </w:p>
  </w:footnote>
  <w:footnote w:type="continuationSeparator" w:id="0">
    <w:p w:rsidR="00D13DF1" w:rsidRDefault="00D13D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ERIC.MRH.JTM"/>
    <w:docVar w:name="CoverAttorneyInitials" w:val="MRH"/>
    <w:docVar w:name="CoverAttorneyLastName" w:val="Hitchcock"/>
    <w:docVar w:name="CoverBillType" w:val="r"/>
    <w:docVar w:name="CoverSenator" w:val="JTM"/>
    <w:docVar w:name="dvBillNumber" w:val="1220"/>
    <w:docVar w:name="dvBillNumberPrefix" w:val="S. "/>
    <w:docVar w:name="dvOriginalBody" w:val="Senate"/>
    <w:docVar w:name="fulldraftpath" w:val="L:\S-RES\JTM\005ERIC.MRH.JTM.DOCX"/>
    <w:docVar w:name="NameofBody" w:val="S"/>
    <w:docVar w:name="vgroup2" w:val="S-RES"/>
  </w:docVars>
  <w:rsids>
    <w:rsidRoot w:val="00C33836"/>
    <w:rsid w:val="00023302"/>
    <w:rsid w:val="00042AC1"/>
    <w:rsid w:val="00046516"/>
    <w:rsid w:val="0006400F"/>
    <w:rsid w:val="0007601D"/>
    <w:rsid w:val="000864A1"/>
    <w:rsid w:val="000B0720"/>
    <w:rsid w:val="000B5EAF"/>
    <w:rsid w:val="000D244F"/>
    <w:rsid w:val="00162101"/>
    <w:rsid w:val="00170561"/>
    <w:rsid w:val="00186AC9"/>
    <w:rsid w:val="00197DF1"/>
    <w:rsid w:val="001B3DD9"/>
    <w:rsid w:val="001B7E5D"/>
    <w:rsid w:val="001D3BAC"/>
    <w:rsid w:val="00216025"/>
    <w:rsid w:val="00237528"/>
    <w:rsid w:val="00245C4E"/>
    <w:rsid w:val="00253673"/>
    <w:rsid w:val="002C1321"/>
    <w:rsid w:val="002C2887"/>
    <w:rsid w:val="002C5896"/>
    <w:rsid w:val="002D3BED"/>
    <w:rsid w:val="00307C2B"/>
    <w:rsid w:val="00383247"/>
    <w:rsid w:val="003D6E2B"/>
    <w:rsid w:val="003E7597"/>
    <w:rsid w:val="0044020F"/>
    <w:rsid w:val="00450668"/>
    <w:rsid w:val="004813A2"/>
    <w:rsid w:val="0048406A"/>
    <w:rsid w:val="004952FA"/>
    <w:rsid w:val="004A5266"/>
    <w:rsid w:val="004B6A22"/>
    <w:rsid w:val="004D7F37"/>
    <w:rsid w:val="00514608"/>
    <w:rsid w:val="00522CE0"/>
    <w:rsid w:val="00565148"/>
    <w:rsid w:val="005738DC"/>
    <w:rsid w:val="005865EB"/>
    <w:rsid w:val="00593361"/>
    <w:rsid w:val="005A413B"/>
    <w:rsid w:val="005A5017"/>
    <w:rsid w:val="005A648C"/>
    <w:rsid w:val="005F1745"/>
    <w:rsid w:val="006309AE"/>
    <w:rsid w:val="006A1802"/>
    <w:rsid w:val="006C74EA"/>
    <w:rsid w:val="00720D40"/>
    <w:rsid w:val="007318D4"/>
    <w:rsid w:val="00765784"/>
    <w:rsid w:val="007A4390"/>
    <w:rsid w:val="007B0BD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25E"/>
    <w:rsid w:val="009D3149"/>
    <w:rsid w:val="00A02011"/>
    <w:rsid w:val="00A31F4F"/>
    <w:rsid w:val="00A4011E"/>
    <w:rsid w:val="00A50F9F"/>
    <w:rsid w:val="00A86015"/>
    <w:rsid w:val="00A9594E"/>
    <w:rsid w:val="00A97E8B"/>
    <w:rsid w:val="00AE59C8"/>
    <w:rsid w:val="00B10098"/>
    <w:rsid w:val="00B5790D"/>
    <w:rsid w:val="00B945C5"/>
    <w:rsid w:val="00BA20EA"/>
    <w:rsid w:val="00BB5AFC"/>
    <w:rsid w:val="00BC0A56"/>
    <w:rsid w:val="00C33836"/>
    <w:rsid w:val="00C45366"/>
    <w:rsid w:val="00C57023"/>
    <w:rsid w:val="00C74052"/>
    <w:rsid w:val="00CB187A"/>
    <w:rsid w:val="00CC0EC7"/>
    <w:rsid w:val="00D1088B"/>
    <w:rsid w:val="00D13DF1"/>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824E2"/>
    <w:rsid w:val="00FA55A6"/>
    <w:rsid w:val="00FC0D36"/>
    <w:rsid w:val="00FE3CF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2014-04-03T15:10:00Z</cp:lastPrinted>
  <dcterms:created xsi:type="dcterms:W3CDTF">2014-04-10T15:36:00Z</dcterms:created>
  <dcterms:modified xsi:type="dcterms:W3CDTF">2014-04-10T15:36:00Z</dcterms:modified>
</cp:coreProperties>
</file>