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3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17" w:rsidRDefault="00C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REQUIREMENT OF GOOD CHARACTER, DESIGNATED AS REGULATION DOCUMENT NUMBER 4370, PURSUANT TO THE PROVISIONS OF ARTICLE 1, CHAPTER 23, TITLE 1 OF THE 1976 CODE.</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Requirement of Good Character, designated as Regulation Document Number 4370, and submitted to the General Assembly pursuant to the provisions of Article 1, Chapter 23, Title 1 of the 1976 Code, are approved.</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97E72">
        <w:t>2</w:t>
      </w:r>
      <w:r>
        <w:t>.</w:t>
      </w:r>
      <w:r>
        <w:tab/>
        <w:t>This joint resolution takes effect upon approval by the Governor.</w:t>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17317" w:rsidRPr="00124C48" w:rsidRDefault="00C97E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317317" w:rsidRPr="00124C48">
        <w:t>.C. Code §23</w:t>
      </w:r>
      <w:r w:rsidR="00317317" w:rsidRPr="00124C48">
        <w:noBreakHyphen/>
        <w:t>47</w:t>
      </w:r>
      <w:r w:rsidR="00317317" w:rsidRPr="00124C48">
        <w:noBreakHyphen/>
        <w:t>20(C)(15) authorizes the Law Enforcement Training Council to make regulations necessary for the training of telecommunication operators or dispatchers. The proposed addition to the regulation will require 911 operators to be persons of good character, which is consistent with S.C. Reg. 38</w:t>
      </w:r>
      <w:r w:rsidR="00317317" w:rsidRPr="00124C48">
        <w:noBreakHyphen/>
        <w:t>003 for law enforcement officers.</w:t>
      </w:r>
    </w:p>
    <w:p w:rsidR="00317317" w:rsidRPr="00124C48"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317" w:rsidRPr="00124C48"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C48">
        <w:t xml:space="preserve">Notice of Drafting for the proposed amendments was published in the </w:t>
      </w:r>
      <w:r w:rsidRPr="00124C48">
        <w:rPr>
          <w:i/>
        </w:rPr>
        <w:t>State Register</w:t>
      </w:r>
      <w:r w:rsidRPr="00124C48">
        <w:t xml:space="preserve"> on January 25, 2013.</w:t>
      </w:r>
    </w:p>
    <w:p w:rsidR="00B108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108F9" w:rsidRDefault="00B108F9" w:rsidP="00B108F9">
      <w:pPr>
        <w:suppressAutoHyphens/>
      </w:pPr>
    </w:p>
    <w:sectPr w:rsidR="00B108F9" w:rsidSect="00B108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317" w:rsidRDefault="00317317" w:rsidP="009F0C77">
      <w:r>
        <w:separator/>
      </w:r>
    </w:p>
  </w:endnote>
  <w:endnote w:type="continuationSeparator" w:id="0">
    <w:p w:rsidR="00317317" w:rsidRDefault="00317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5E2225-6E69-4B77-8C7C-C4519D16319D}"/>
    <w:embedBold r:id="rId2" w:fontKey="{8C1048D2-B13B-4253-8ABD-DDD03191875A}"/>
    <w:embedItalic r:id="rId3" w:fontKey="{12D34E06-237B-4A39-BC19-1074B7D82A76}"/>
  </w:font>
  <w:font w:name="Calibri">
    <w:panose1 w:val="020F0502020204030204"/>
    <w:charset w:val="00"/>
    <w:family w:val="swiss"/>
    <w:pitch w:val="variable"/>
    <w:sig w:usb0="E10002FF" w:usb1="4000ACFF" w:usb2="00000009" w:usb3="00000000" w:csb0="0000019F" w:csb1="00000000"/>
    <w:embedRegular r:id="rId4" w:fontKey="{17A55513-3954-41BE-9C62-004FA08AE168}"/>
  </w:font>
  <w:font w:name="Tahoma">
    <w:panose1 w:val="020B0604030504040204"/>
    <w:charset w:val="00"/>
    <w:family w:val="swiss"/>
    <w:pitch w:val="variable"/>
    <w:sig w:usb0="21002A87" w:usb1="80000000" w:usb2="00000008" w:usb3="00000000" w:csb0="000101FF" w:csb1="00000000"/>
    <w:embedRegular r:id="rId5" w:fontKey="{5DFC8F56-1F40-4AB1-A1B3-691F67E5AC71}"/>
  </w:font>
  <w:font w:name="Cambria">
    <w:panose1 w:val="02040503050406030204"/>
    <w:charset w:val="00"/>
    <w:family w:val="roman"/>
    <w:pitch w:val="variable"/>
    <w:sig w:usb0="E00002FF" w:usb1="400004FF" w:usb2="00000000" w:usb3="00000000" w:csb0="0000019F" w:csb1="00000000"/>
    <w:embedRegular r:id="rId6" w:fontKey="{55A049FC-3EA4-4DC6-88E1-6A80191B7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D6D" w:rsidRPr="00B108F9" w:rsidRDefault="00B108F9" w:rsidP="00B108F9">
    <w:pPr>
      <w:pStyle w:val="Footer"/>
      <w:tabs>
        <w:tab w:val="clear" w:pos="4680"/>
        <w:tab w:val="clear" w:pos="9360"/>
        <w:tab w:val="center" w:pos="2995"/>
      </w:tabs>
      <w:spacing w:before="120"/>
    </w:pPr>
    <w:r>
      <w:t>[1315]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317" w:rsidRDefault="00317317" w:rsidP="009F0C77">
      <w:r>
        <w:separator/>
      </w:r>
    </w:p>
  </w:footnote>
  <w:footnote w:type="continuationSeparator" w:id="0">
    <w:p w:rsidR="00317317" w:rsidRDefault="00317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00AC14"/>
    <w:docVar w:name="CoverBillType" w:val="a"/>
    <w:docVar w:name="docpath" w:val="L:\Council\bills\DBS\31200AC14.DOCX"/>
    <w:docVar w:name="dvBillNumber" w:val="1315"/>
    <w:docVar w:name="dvBillNumberPrefix" w:val="S. "/>
    <w:docVar w:name="dvOriginalBody" w:val="Senate"/>
    <w:docVar w:name="dvSteno" w:val="DBS"/>
    <w:docVar w:name="NameofBody" w:val="s"/>
    <w:docVar w:name="vgroup2" w:val="Council"/>
  </w:docVars>
  <w:rsids>
    <w:rsidRoot w:val="00817CCC"/>
    <w:rsid w:val="00026C9A"/>
    <w:rsid w:val="000965A1"/>
    <w:rsid w:val="000D5227"/>
    <w:rsid w:val="000E1785"/>
    <w:rsid w:val="000F39F2"/>
    <w:rsid w:val="001023A4"/>
    <w:rsid w:val="0010776B"/>
    <w:rsid w:val="00133E66"/>
    <w:rsid w:val="00134ACF"/>
    <w:rsid w:val="00144E15"/>
    <w:rsid w:val="00157335"/>
    <w:rsid w:val="001A4A62"/>
    <w:rsid w:val="001A681E"/>
    <w:rsid w:val="001C6838"/>
    <w:rsid w:val="001D08F2"/>
    <w:rsid w:val="002037CA"/>
    <w:rsid w:val="002047A2"/>
    <w:rsid w:val="002321B6"/>
    <w:rsid w:val="0023696B"/>
    <w:rsid w:val="00250967"/>
    <w:rsid w:val="002759C5"/>
    <w:rsid w:val="00277DEE"/>
    <w:rsid w:val="00280D88"/>
    <w:rsid w:val="00294ABE"/>
    <w:rsid w:val="002A3EB4"/>
    <w:rsid w:val="00317317"/>
    <w:rsid w:val="00325348"/>
    <w:rsid w:val="00393688"/>
    <w:rsid w:val="003D411E"/>
    <w:rsid w:val="003E3C1E"/>
    <w:rsid w:val="003E6148"/>
    <w:rsid w:val="00400EAA"/>
    <w:rsid w:val="0041760A"/>
    <w:rsid w:val="00441D6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CCC"/>
    <w:rsid w:val="00872729"/>
    <w:rsid w:val="008F4429"/>
    <w:rsid w:val="00932670"/>
    <w:rsid w:val="009352BB"/>
    <w:rsid w:val="00990668"/>
    <w:rsid w:val="009F0C77"/>
    <w:rsid w:val="009F4DD1"/>
    <w:rsid w:val="00A64E80"/>
    <w:rsid w:val="00A741D9"/>
    <w:rsid w:val="00A9741D"/>
    <w:rsid w:val="00AD4B17"/>
    <w:rsid w:val="00B108F9"/>
    <w:rsid w:val="00B26FA6"/>
    <w:rsid w:val="00B741CB"/>
    <w:rsid w:val="00B934F3"/>
    <w:rsid w:val="00BB6347"/>
    <w:rsid w:val="00BD2134"/>
    <w:rsid w:val="00C038D8"/>
    <w:rsid w:val="00C045DD"/>
    <w:rsid w:val="00C3136F"/>
    <w:rsid w:val="00C3483A"/>
    <w:rsid w:val="00C74E9D"/>
    <w:rsid w:val="00C82FD3"/>
    <w:rsid w:val="00C97E7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7E72"/>
    <w:rPr>
      <w:rFonts w:ascii="Tahoma" w:hAnsi="Tahoma" w:cs="Tahoma"/>
      <w:sz w:val="16"/>
      <w:szCs w:val="16"/>
    </w:rPr>
  </w:style>
  <w:style w:type="character" w:customStyle="1" w:styleId="BalloonTextChar">
    <w:name w:val="Balloon Text Char"/>
    <w:basedOn w:val="DefaultParagraphFont"/>
    <w:link w:val="BalloonText"/>
    <w:uiPriority w:val="99"/>
    <w:semiHidden/>
    <w:rsid w:val="00C97E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98F3-16F8-4810-8ED0-9DC0929D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Words>
  <Characters>1047</Characters>
  <Application>Microsoft Office Word</Application>
  <DocSecurity>0</DocSecurity>
  <Lines>8</Lines>
  <Paragraphs>2</Paragraphs>
  <ScaleCrop>false</ScaleCrop>
  <Company> </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2014-05-21T14:21:00Z</cp:lastPrinted>
  <dcterms:created xsi:type="dcterms:W3CDTF">2014-05-21T18:35:00Z</dcterms:created>
  <dcterms:modified xsi:type="dcterms:W3CDTF">2014-05-21T18:35:00Z</dcterms:modified>
</cp:coreProperties>
</file>