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811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4A5A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A179D">
        <w:rPr>
          <w:color w:val="000000" w:themeColor="text1"/>
          <w:u w:color="000000" w:themeColor="text1"/>
        </w:rPr>
        <w:t>TO AMEND SECTIONS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130 AND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1.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 of the 1976 Code is amended to read: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130.</w:t>
      </w:r>
      <w:r w:rsidRPr="00BF5872">
        <w:rPr>
          <w:color w:val="000000" w:themeColor="text1"/>
          <w:u w:color="000000" w:themeColor="text1"/>
        </w:rPr>
        <w:tab/>
        <w:t>Every vehicle which is self</w:t>
      </w:r>
      <w:r w:rsidRPr="00BF5872">
        <w:rPr>
          <w:color w:val="000000" w:themeColor="text1"/>
          <w:u w:color="000000" w:themeColor="text1"/>
        </w:rPr>
        <w:noBreakHyphen/>
        <w:t>propelled</w:t>
      </w:r>
      <w:r w:rsidRPr="00BF5872">
        <w:rPr>
          <w:strike/>
          <w:color w:val="000000" w:themeColor="text1"/>
          <w:u w:color="000000" w:themeColor="text1"/>
        </w:rPr>
        <w:t>, except mopeds,</w:t>
      </w:r>
      <w:r w:rsidRPr="00BF5872">
        <w:rPr>
          <w:color w:val="000000" w:themeColor="text1"/>
          <w:u w:color="000000" w:themeColor="text1"/>
        </w:rPr>
        <w:t xml:space="preserve"> and every vehicle which is propelled by electric power obtained from overhead trolley wires, but not operated upon rails, is a ‘motor vehicle’.”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2.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 of the 1976 Code is amended to read: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140.</w:t>
      </w:r>
      <w:r w:rsidRPr="00BF5872">
        <w:rPr>
          <w:color w:val="000000" w:themeColor="text1"/>
          <w:u w:color="000000" w:themeColor="text1"/>
        </w:rPr>
        <w:tab/>
        <w:t xml:space="preserve">Every motor vehicle having no more than two permanent functional wheels in contact with the ground or trailer and having a saddle for the use of the rider, but excluding a tractor </w:t>
      </w:r>
      <w:r w:rsidRPr="00BF5872">
        <w:rPr>
          <w:color w:val="000000" w:themeColor="text1"/>
          <w:u w:val="single" w:color="000000" w:themeColor="text1"/>
        </w:rPr>
        <w:t>or a moped</w:t>
      </w:r>
      <w:r w:rsidRPr="00BF5872">
        <w:rPr>
          <w:color w:val="000000" w:themeColor="text1"/>
          <w:u w:color="000000" w:themeColor="text1"/>
        </w:rPr>
        <w:t>, is a ‘motorcycle’.”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3.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A2AB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2ABC" w:rsidRDefault="005A2ABC" w:rsidP="005A2ABC">
      <w:pPr>
        <w:suppressAutoHyphens/>
        <w:jc w:val="both"/>
        <w:rPr>
          <w:rFonts w:eastAsia="Times New Roman"/>
        </w:rPr>
      </w:pPr>
    </w:p>
    <w:sectPr w:rsidR="005A2ABC" w:rsidSect="005A2A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103" w:rsidRDefault="00081103" w:rsidP="00522CE0">
      <w:r>
        <w:separator/>
      </w:r>
    </w:p>
  </w:endnote>
  <w:endnote w:type="continuationSeparator" w:id="0">
    <w:p w:rsidR="00081103" w:rsidRDefault="0008110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BFBAE0-DD09-4161-BB73-21780ABF9B15}"/>
    <w:embedBold r:id="rId2" w:fontKey="{35B07546-54AA-4FE3-AECF-B7075C6165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5CBE14-2210-43C5-8D7D-DB308E0D4B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F470F6-6230-4C67-AA43-C5C4AFB8CD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0B" w:rsidRPr="005A2ABC" w:rsidRDefault="005A2ABC" w:rsidP="005A2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103" w:rsidRDefault="00081103" w:rsidP="00522CE0">
      <w:r>
        <w:separator/>
      </w:r>
    </w:p>
  </w:footnote>
  <w:footnote w:type="continuationSeparator" w:id="0">
    <w:p w:rsidR="00081103" w:rsidRDefault="0008110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/>
  <w:docVars>
    <w:docVar w:name="clipname" w:val="JUD0033.JJG"/>
    <w:docVar w:name="CoverAttorneyInitials" w:val="JJG"/>
    <w:docVar w:name="CoverAttorneyLastName" w:val="Gentry"/>
    <w:docVar w:name="CoverBillType" w:val="b"/>
    <w:docVar w:name="DraftFileName" w:val="JUD0033.JJG.DOCX"/>
    <w:docVar w:name="DraftStenoName" w:val="Craft"/>
    <w:docVar w:name="dvBillNumber" w:val="205"/>
    <w:docVar w:name="dvBillNumberPrefix" w:val="S. "/>
    <w:docVar w:name="dvOriginalBody" w:val="Senate"/>
    <w:docVar w:name="fulldraftpath" w:val="L:\S-JUD\BILLS\Massey\JUD0033.JJG.DOCX"/>
    <w:docVar w:name="NameofBody" w:val="S"/>
    <w:docVar w:name="SenatorFolderName" w:val="Massey"/>
    <w:docVar w:name="VGROUP2" w:val="S-JUD"/>
  </w:docVars>
  <w:rsids>
    <w:rsidRoot w:val="002402EB"/>
    <w:rsid w:val="000141EB"/>
    <w:rsid w:val="00042AC1"/>
    <w:rsid w:val="00046516"/>
    <w:rsid w:val="00081103"/>
    <w:rsid w:val="000A4D08"/>
    <w:rsid w:val="000A6988"/>
    <w:rsid w:val="000B0720"/>
    <w:rsid w:val="000B5EAF"/>
    <w:rsid w:val="000C787D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02EB"/>
    <w:rsid w:val="0024519E"/>
    <w:rsid w:val="00245C4E"/>
    <w:rsid w:val="00283BC3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2ABC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14EED"/>
    <w:rsid w:val="00824A5A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A6E0B"/>
    <w:rsid w:val="00AE59C8"/>
    <w:rsid w:val="00B030B6"/>
    <w:rsid w:val="00B10098"/>
    <w:rsid w:val="00B10E10"/>
    <w:rsid w:val="00B35389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509AD"/>
    <w:rsid w:val="00D77EC0"/>
    <w:rsid w:val="00D86943"/>
    <w:rsid w:val="00DA47B9"/>
    <w:rsid w:val="00E60E74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3F30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827</Characters>
  <Application>Microsoft Office Word</Application>
  <DocSecurity>0</DocSecurity>
  <Lines>6</Lines>
  <Paragraphs>1</Paragraphs>
  <ScaleCrop>false</ScaleCrop>
  <Company> 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2013-01-09T19:54:00Z</dcterms:created>
  <dcterms:modified xsi:type="dcterms:W3CDTF">2013-01-09T19:54:00Z</dcterms:modified>
</cp:coreProperties>
</file>